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56EB" w:rsidRDefault="00B156EB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</w:p>
    <w:p w:rsidR="00487EBA" w:rsidRPr="00487EBA" w:rsidRDefault="00487EBA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Toc100756469"/>
      <w:bookmarkStart w:id="1" w:name="_Toc127177059"/>
      <w:bookmarkStart w:id="2" w:name="_Toc127177236"/>
      <w:bookmarkStart w:id="3" w:name="_Toc162431533"/>
      <w:r w:rsidRPr="00487EBA">
        <w:rPr>
          <w:rFonts w:ascii="Times New Roman" w:hAnsi="Times New Roman"/>
          <w:b/>
          <w:bCs/>
          <w:sz w:val="24"/>
          <w:szCs w:val="24"/>
        </w:rPr>
        <w:t>A vasúti közlekedés biztonságával összefüggő munkakört betöltő,</w:t>
      </w:r>
      <w:bookmarkEnd w:id="0"/>
      <w:bookmarkEnd w:id="1"/>
      <w:bookmarkEnd w:id="2"/>
      <w:bookmarkEnd w:id="3"/>
    </w:p>
    <w:p w:rsidR="00487EBA" w:rsidRPr="00487EBA" w:rsidRDefault="00487EBA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4" w:name="_Toc100756470"/>
      <w:bookmarkStart w:id="5" w:name="_Toc127177060"/>
      <w:bookmarkStart w:id="6" w:name="_Toc127177237"/>
      <w:bookmarkStart w:id="7" w:name="_Toc162431534"/>
      <w:r w:rsidRPr="00487EBA">
        <w:rPr>
          <w:rFonts w:ascii="Times New Roman" w:hAnsi="Times New Roman"/>
          <w:b/>
          <w:bCs/>
          <w:sz w:val="24"/>
          <w:szCs w:val="24"/>
        </w:rPr>
        <w:t>vagy munkakörben foglalkoztatásra tervezett munkavállalók</w:t>
      </w:r>
      <w:bookmarkEnd w:id="4"/>
      <w:bookmarkEnd w:id="5"/>
      <w:bookmarkEnd w:id="6"/>
      <w:bookmarkEnd w:id="7"/>
    </w:p>
    <w:p w:rsidR="00487EBA" w:rsidRDefault="00487EBA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8" w:name="_Toc100756471"/>
      <w:bookmarkStart w:id="9" w:name="_Toc127177061"/>
      <w:bookmarkStart w:id="10" w:name="_Toc127177238"/>
      <w:bookmarkStart w:id="11" w:name="_Toc162431535"/>
      <w:r w:rsidRPr="00487EBA">
        <w:rPr>
          <w:rFonts w:ascii="Times New Roman" w:hAnsi="Times New Roman"/>
          <w:b/>
          <w:bCs/>
          <w:sz w:val="24"/>
          <w:szCs w:val="24"/>
        </w:rPr>
        <w:t>vasúti társasági vizsgaszabályzat és eljárási rendjéről</w:t>
      </w:r>
      <w:bookmarkEnd w:id="8"/>
      <w:bookmarkEnd w:id="9"/>
      <w:bookmarkEnd w:id="10"/>
      <w:bookmarkEnd w:id="11"/>
    </w:p>
    <w:p w:rsidR="00EE61CA" w:rsidRDefault="00EE61CA" w:rsidP="00EE61CA">
      <w:pPr>
        <w:rPr>
          <w:lang w:eastAsia="hu-HU"/>
        </w:rPr>
      </w:pPr>
    </w:p>
    <w:p w:rsidR="00EE61CA" w:rsidRDefault="00EE61CA" w:rsidP="00EE61CA">
      <w:pPr>
        <w:rPr>
          <w:lang w:eastAsia="hu-HU"/>
        </w:rPr>
      </w:pPr>
    </w:p>
    <w:p w:rsidR="00EE61CA" w:rsidRPr="00EE61CA" w:rsidRDefault="00EE61CA" w:rsidP="00EE61CA">
      <w:pPr>
        <w:rPr>
          <w:lang w:eastAsia="hu-HU"/>
        </w:rPr>
      </w:pPr>
    </w:p>
    <w:p w:rsidR="00487EBA" w:rsidRPr="00EE61CA" w:rsidRDefault="00487EBA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2" w:name="_Toc162431536"/>
      <w:r w:rsidRPr="00EE61CA">
        <w:rPr>
          <w:rFonts w:ascii="Times New Roman" w:hAnsi="Times New Roman"/>
          <w:b/>
          <w:bCs/>
          <w:sz w:val="28"/>
          <w:szCs w:val="28"/>
        </w:rPr>
        <w:t>FÜGGELÉKEK</w:t>
      </w:r>
      <w:bookmarkEnd w:id="12"/>
    </w:p>
    <w:p w:rsidR="00B156EB" w:rsidRDefault="00B156EB" w:rsidP="00487EBA">
      <w:pPr>
        <w:pStyle w:val="Cmsor1"/>
        <w:ind w:left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EE61CA" w:rsidRDefault="00B156EB">
      <w:pPr>
        <w:spacing w:after="200" w:line="276" w:lineRule="auto"/>
        <w:rPr>
          <w:rFonts w:ascii="Times New Roman" w:eastAsia="Calibri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eastAsia="en-US"/>
        </w:rPr>
        <w:id w:val="1042484939"/>
        <w:docPartObj>
          <w:docPartGallery w:val="Table of Contents"/>
          <w:docPartUnique/>
        </w:docPartObj>
      </w:sdtPr>
      <w:sdtEndPr>
        <w:rPr>
          <w:bCs/>
        </w:rPr>
      </w:sdtEndPr>
      <w:sdtContent>
        <w:p w:rsidR="00EE61CA" w:rsidRDefault="00EE61CA">
          <w:pPr>
            <w:pStyle w:val="Tartalomjegyzkcmsora"/>
          </w:pPr>
          <w:r>
            <w:t>Tartalom</w:t>
          </w:r>
        </w:p>
        <w:p w:rsidR="00321A3B" w:rsidRPr="00321A3B" w:rsidRDefault="00EE61CA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21F03">
            <w:fldChar w:fldCharType="begin"/>
          </w:r>
          <w:r w:rsidRPr="00921F03">
            <w:instrText xml:space="preserve"> TOC \o "1-3" \h \z \u </w:instrText>
          </w:r>
          <w:r w:rsidRPr="00921F03">
            <w:fldChar w:fldCharType="separate"/>
          </w:r>
          <w:hyperlink w:anchor="_Toc162431533" w:history="1">
            <w:r w:rsidR="00321A3B" w:rsidRPr="00321A3B">
              <w:rPr>
                <w:rStyle w:val="Hiperhivatkozs"/>
                <w:bCs/>
                <w:noProof/>
              </w:rPr>
              <w:t>A vasúti közlekedés biztonságával összefüggő munkakört betöltő,</w:t>
            </w:r>
            <w:r w:rsidR="00321A3B" w:rsidRPr="00321A3B">
              <w:rPr>
                <w:noProof/>
                <w:webHidden/>
              </w:rPr>
              <w:tab/>
            </w:r>
            <w:r w:rsidR="00321A3B" w:rsidRPr="00321A3B">
              <w:rPr>
                <w:noProof/>
                <w:webHidden/>
              </w:rPr>
              <w:fldChar w:fldCharType="begin"/>
            </w:r>
            <w:r w:rsidR="00321A3B" w:rsidRPr="00321A3B">
              <w:rPr>
                <w:noProof/>
                <w:webHidden/>
              </w:rPr>
              <w:instrText xml:space="preserve"> PAGEREF _Toc162431533 \h </w:instrText>
            </w:r>
            <w:r w:rsidR="00321A3B" w:rsidRPr="00321A3B">
              <w:rPr>
                <w:noProof/>
                <w:webHidden/>
              </w:rPr>
            </w:r>
            <w:r w:rsidR="00321A3B" w:rsidRPr="00321A3B">
              <w:rPr>
                <w:noProof/>
                <w:webHidden/>
              </w:rPr>
              <w:fldChar w:fldCharType="separate"/>
            </w:r>
            <w:r w:rsidR="00321A3B" w:rsidRPr="00321A3B">
              <w:rPr>
                <w:noProof/>
                <w:webHidden/>
              </w:rPr>
              <w:t>1</w:t>
            </w:r>
            <w:r w:rsidR="00321A3B"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34" w:history="1">
            <w:r w:rsidRPr="00321A3B">
              <w:rPr>
                <w:rStyle w:val="Hiperhivatkozs"/>
                <w:bCs/>
                <w:noProof/>
              </w:rPr>
              <w:t>vagy munkakörben foglalkoztatásra tervezett munkavállalók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_Toc162431534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35" w:history="1">
            <w:r w:rsidRPr="00321A3B">
              <w:rPr>
                <w:rStyle w:val="Hiperhivatkozs"/>
                <w:bCs/>
                <w:noProof/>
              </w:rPr>
              <w:t>vasúti társasági vizsgaszabályzat és eljárási rendjéről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_Toc162431535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36" w:history="1">
            <w:r w:rsidRPr="00321A3B">
              <w:rPr>
                <w:rStyle w:val="Hiperhivatkozs"/>
                <w:bCs/>
                <w:noProof/>
              </w:rPr>
              <w:t>FÜGGELÉKEK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_Toc162431536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37" w:history="1">
            <w:r w:rsidRPr="00321A3B">
              <w:rPr>
                <w:rStyle w:val="Hiperhivatkozs"/>
                <w:bCs/>
                <w:noProof/>
              </w:rPr>
              <w:t>1.0.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Infrastruktúra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_Toc162431537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38" w:history="1">
            <w:r w:rsidRPr="00321A3B">
              <w:rPr>
                <w:rStyle w:val="Hiperhivatkozs"/>
                <w:bCs/>
                <w:noProof/>
              </w:rPr>
              <w:t>1.1.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 : Infrastruktúra: Biztosítóberendezési forgalmi (MÁV Zrt. F.2. Forgalmi Utasítás és kapcsolódó szabályozások)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_Toc162431538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39" w:history="1">
            <w:r w:rsidRPr="00321A3B">
              <w:rPr>
                <w:rStyle w:val="Hiperhivatkozs"/>
                <w:rFonts w:eastAsia="Calibri"/>
                <w:bCs/>
                <w:noProof/>
              </w:rPr>
              <w:t>1.2.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rFonts w:eastAsia="Calibri"/>
                <w:bCs/>
                <w:noProof/>
              </w:rPr>
              <w:t>Függelék : Infrastruktúra: Egyszerűsített forgalmi árufuvarozási szolgáltatás (MÁV Zrt. F.2. Forgalmi Utasítás és kapcsolódó szabályozások)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_Toc162431539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29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40" w:history="1">
            <w:r w:rsidRPr="00321A3B">
              <w:rPr>
                <w:rStyle w:val="Hiperhivatkozs"/>
                <w:rFonts w:eastAsia="Calibri"/>
                <w:bCs/>
                <w:noProof/>
              </w:rPr>
              <w:t>1.3.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rFonts w:eastAsia="Calibri"/>
                <w:bCs/>
                <w:noProof/>
              </w:rPr>
              <w:t>Függelék: Infrastruktúra: Egyszerűsített forgalmi biztosítóberendezési szakszolgálat (MÁV Zrt. F.2. Forgalmi Utasítás és kapcsolódó szabályozások)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_Toc162431540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41" w:history="1">
            <w:r w:rsidRPr="00321A3B">
              <w:rPr>
                <w:rStyle w:val="Hiperhivatkozs"/>
                <w:rFonts w:eastAsia="Calibri"/>
                <w:bCs/>
                <w:noProof/>
              </w:rPr>
              <w:t>1.4.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Pr="00321A3B">
              <w:rPr>
                <w:rStyle w:val="Hiperhivatkozs"/>
                <w:rFonts w:eastAsia="Calibri"/>
                <w:noProof/>
              </w:rPr>
              <w:t>Infrastruktúra:</w:t>
            </w:r>
            <w:r w:rsidRPr="00321A3B">
              <w:rPr>
                <w:rStyle w:val="Hiperhivatkozs"/>
                <w:noProof/>
              </w:rPr>
              <w:t xml:space="preserve"> </w:t>
            </w:r>
            <w:r w:rsidRPr="00321A3B">
              <w:rPr>
                <w:rStyle w:val="Hiperhivatkozs"/>
                <w:rFonts w:eastAsia="Calibri"/>
                <w:noProof/>
              </w:rPr>
              <w:t>Egyszerűsített forgalmi erősáramú szakszolgálat (MÁV Zrt. F.2. Forgalmi Utasítás és kapcsolódó szabályozások)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_Toc162431541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85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42" w:history="1">
            <w:r w:rsidRPr="00321A3B">
              <w:rPr>
                <w:rStyle w:val="Hiperhivatkozs"/>
                <w:rFonts w:eastAsia="Calibri"/>
                <w:bCs/>
                <w:noProof/>
              </w:rPr>
              <w:t>1.5.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Pr="00321A3B">
              <w:rPr>
                <w:rStyle w:val="Hiperhivatkozs"/>
                <w:rFonts w:eastAsia="Calibri"/>
                <w:noProof/>
              </w:rPr>
              <w:t>Infrastruktúra: Egyszerűsített forgalmi pálya (MÁV Zrt. F.2. Forgalmi Utasítás és kapcsolódó szabályozások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_Toc162431542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115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43" w:history="1">
            <w:r w:rsidRPr="00321A3B">
              <w:rPr>
                <w:rStyle w:val="Hiperhivatkozs"/>
                <w:rFonts w:eastAsia="Calibri"/>
                <w:bCs/>
                <w:noProof/>
              </w:rPr>
              <w:t>1.6.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rFonts w:eastAsia="Calibri"/>
                <w:bCs/>
                <w:noProof/>
              </w:rPr>
              <w:t>Függelék: Infrastruktúra: Egyszerűsített forgalmi távközlő szakszolgálat vasúti társasági vizsga (pályaműködetetői kapacitásigény felhasználásért felelős nem lehet) (MÁV Zrt. F.2. Forgalmi Utasítás és kapcsolódó szabályozások) MÁV Zrt V01-VT2023/1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_Toc162431543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170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44" w:history="1">
            <w:r w:rsidRPr="00321A3B">
              <w:rPr>
                <w:rStyle w:val="Hiperhivatkozs"/>
                <w:rFonts w:eastAsia="Calibri"/>
                <w:bCs/>
                <w:noProof/>
              </w:rPr>
              <w:t>1.7.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Pr="00321A3B">
              <w:rPr>
                <w:rStyle w:val="Hiperhivatkozs"/>
                <w:rFonts w:eastAsia="Calibri"/>
                <w:noProof/>
              </w:rPr>
              <w:t>Infrastruktúra:</w:t>
            </w:r>
            <w:r w:rsidRPr="00321A3B">
              <w:rPr>
                <w:rStyle w:val="Hiperhivatkozs"/>
                <w:noProof/>
              </w:rPr>
              <w:t xml:space="preserve"> </w:t>
            </w:r>
            <w:r w:rsidRPr="00321A3B">
              <w:rPr>
                <w:rStyle w:val="Hiperhivatkozs"/>
                <w:rFonts w:eastAsia="Calibri"/>
                <w:noProof/>
              </w:rPr>
              <w:t xml:space="preserve">Erősáramú forgalmi vasúti társasági vizsga (MÁV Zrt. F.2. </w:t>
            </w:r>
            <w:bookmarkStart w:id="13" w:name="_GoBack"/>
            <w:bookmarkEnd w:id="13"/>
            <w:r w:rsidRPr="00321A3B">
              <w:rPr>
                <w:rStyle w:val="Hiperhivatkozs"/>
                <w:rFonts w:eastAsia="Calibri"/>
                <w:noProof/>
              </w:rPr>
              <w:t>Forgalmi Utasítás és kapcsolódó szabályozások) (jelzőőr munkakör betöltésére nem jogosít) MÁV Zrt V01-VT2023/1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_Toc162431544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198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45" w:history="1">
            <w:r w:rsidRPr="00321A3B">
              <w:rPr>
                <w:rStyle w:val="Hiperhivatkozs"/>
                <w:rFonts w:eastAsia="Calibri"/>
                <w:bCs/>
                <w:noProof/>
              </w:rPr>
              <w:t>1.8.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Pr="00321A3B">
              <w:rPr>
                <w:rStyle w:val="Hiperhivatkozs"/>
                <w:rFonts w:eastAsia="Calibri"/>
                <w:noProof/>
              </w:rPr>
              <w:t>Infrastruktúra: Jelzőőr (MÁV Zrt. F.2. Forgalmi Utasítás és kapcsolódó szabályozások) MÁV Zrt V01-VT2024/1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_Toc162431545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221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46" w:history="1">
            <w:r w:rsidRPr="00321A3B">
              <w:rPr>
                <w:rStyle w:val="Hiperhivatkozs"/>
                <w:rFonts w:eastAsia="Calibri"/>
                <w:bCs/>
                <w:noProof/>
              </w:rPr>
              <w:t>1.9.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Pr="00321A3B">
              <w:rPr>
                <w:rStyle w:val="Hiperhivatkozs"/>
                <w:rFonts w:eastAsia="Calibri"/>
                <w:noProof/>
              </w:rPr>
              <w:t>Infrastruktúra:</w:t>
            </w:r>
            <w:r w:rsidRPr="00321A3B">
              <w:rPr>
                <w:rStyle w:val="Hiperhivatkozs"/>
                <w:noProof/>
              </w:rPr>
              <w:t xml:space="preserve"> </w:t>
            </w:r>
            <w:r w:rsidRPr="00321A3B">
              <w:rPr>
                <w:rStyle w:val="Hiperhivatkozs"/>
                <w:rFonts w:eastAsia="Calibri"/>
                <w:noProof/>
              </w:rPr>
              <w:t>Kocsirendező (MÁV Zrt. F.2. Forgalmi Utasítás és kapcsolódó szabályozások)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_Toc162431546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265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47" w:history="1">
            <w:r w:rsidRPr="00321A3B">
              <w:rPr>
                <w:rStyle w:val="Hiperhivatkozs"/>
                <w:rFonts w:eastAsia="Calibri"/>
                <w:bCs/>
                <w:noProof/>
              </w:rPr>
              <w:t>1.10.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rFonts w:eastAsia="Calibri"/>
                <w:bCs/>
                <w:noProof/>
              </w:rPr>
              <w:t xml:space="preserve">Függelék: </w:t>
            </w:r>
            <w:r w:rsidRPr="00321A3B">
              <w:rPr>
                <w:rStyle w:val="Hiperhivatkozs"/>
                <w:rFonts w:eastAsia="Calibri"/>
                <w:noProof/>
              </w:rPr>
              <w:t>Infrastruktúra:</w:t>
            </w:r>
            <w:r w:rsidRPr="00321A3B">
              <w:rPr>
                <w:rStyle w:val="Hiperhivatkozs"/>
                <w:noProof/>
              </w:rPr>
              <w:t xml:space="preserve"> </w:t>
            </w:r>
            <w:r w:rsidRPr="00321A3B">
              <w:rPr>
                <w:rStyle w:val="Hiperhivatkozs"/>
                <w:rFonts w:eastAsia="Calibri"/>
                <w:noProof/>
              </w:rPr>
              <w:t>Vasúti munkavezető vasúti társasági vizsga (MÁV Zrt. F.2. Forgalmi Utasítás és kapcsolódó szabályozások) MÁV Zrt. V01-VT2024/1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_Toc162431547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304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48" w:history="1">
            <w:r w:rsidRPr="00321A3B">
              <w:rPr>
                <w:rStyle w:val="Hiperhivatkozs"/>
                <w:rFonts w:eastAsia="Calibri"/>
                <w:bCs/>
                <w:noProof/>
              </w:rPr>
              <w:t>1.11.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rFonts w:eastAsia="Calibri"/>
                <w:bCs/>
                <w:noProof/>
              </w:rPr>
              <w:t>Függelék: Infrastruktúra: VASÚTI MUNKAVEZETŐ (JELZÉSI, FORGALMI ÉS GÉPÉSZETI UTASÍTÁS A BALATON-FENYVES GAZDASÁGI VASÚT RÉSZÉRE) vasúti társasági vizsga MÁV Zrt V01-VT2023/1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_Toc162431548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348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49" w:history="1">
            <w:r w:rsidRPr="00321A3B">
              <w:rPr>
                <w:rStyle w:val="Hiperhivatkozs"/>
                <w:rFonts w:eastAsia="Calibri"/>
                <w:bCs/>
                <w:noProof/>
              </w:rPr>
              <w:t>1.12.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rFonts w:eastAsia="Calibri"/>
                <w:bCs/>
                <w:noProof/>
              </w:rPr>
              <w:t>Függelék: Infrastruktúra: Különleges kötöttpálya hálózaton vonatkísérő, gyermekvasúti vonatkísérő vasúti társasági vizsga (MÁV Zrt F.2. Forgalmi Utasítás és kapcsolódó szabályozások) MÁV Zrt V01-VT2024/1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_Toc162431549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368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50" w:history="1">
            <w:r w:rsidRPr="00321A3B">
              <w:rPr>
                <w:rStyle w:val="Hiperhivatkozs"/>
                <w:bCs/>
                <w:noProof/>
              </w:rPr>
              <w:t>2. Függelék: Vonalismeret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_Toc162431550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396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51" w:history="1">
            <w:r w:rsidRPr="00321A3B">
              <w:rPr>
                <w:rStyle w:val="Hiperhivatkozs"/>
                <w:bCs/>
                <w:noProof/>
              </w:rPr>
              <w:t>2.1. Függelék: A 2.3. függelékben felsorolt valamennyi vonalismereti képzésre vonatkozó vizsga leírása és módszertana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_Toc162431551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396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52" w:history="1">
            <w:r w:rsidRPr="00321A3B">
              <w:rPr>
                <w:rStyle w:val="Hiperhivatkozs"/>
                <w:bCs/>
                <w:noProof/>
              </w:rPr>
              <w:t>2.2. Függelék: A 2.3. függelékben felsorolt valamennyi vonalismereti képzésre vonatkozó hatósági vizsgakérdések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_Toc162431552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396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53" w:history="1">
            <w:r w:rsidRPr="00321A3B">
              <w:rPr>
                <w:rStyle w:val="Hiperhivatkozs"/>
                <w:bCs/>
                <w:noProof/>
              </w:rPr>
              <w:t>2.3. Függelék: Vonalismeretekre, vonalszakaszokra (és viszonylataira) vonatkozó tudásanyagok felsorolása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_Toc162431553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399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54" w:history="1">
            <w:r w:rsidRPr="00321A3B">
              <w:rPr>
                <w:rStyle w:val="Hiperhivatkozs"/>
                <w:bCs/>
                <w:noProof/>
              </w:rPr>
              <w:t>2.3.1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 sz. vasútvonal Budapest-Keleti - Hegyeshalom oh.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_Toc162431554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399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55" w:history="1">
            <w:r w:rsidRPr="00321A3B">
              <w:rPr>
                <w:rStyle w:val="Hiperhivatkozs"/>
                <w:noProof/>
              </w:rPr>
              <w:t>2.3.2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2. sz. vasútvonal </w:t>
            </w:r>
            <w:r w:rsidRPr="00321A3B">
              <w:rPr>
                <w:rStyle w:val="Hiperhivatkozs"/>
                <w:noProof/>
              </w:rPr>
              <w:t>Rákosrendező-Esztergom vonalszakasz és viszonylatai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_Toc162431555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402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56" w:history="1">
            <w:r w:rsidRPr="00321A3B">
              <w:rPr>
                <w:rStyle w:val="Hiperhivatkozs"/>
                <w:bCs/>
                <w:noProof/>
              </w:rPr>
              <w:t>2.3.3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4. sz. vasútvonal Esztergom-Kertváros-Almásfüzítő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_Toc162431556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404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57" w:history="1">
            <w:r w:rsidRPr="00321A3B">
              <w:rPr>
                <w:rStyle w:val="Hiperhivatkozs"/>
                <w:bCs/>
                <w:noProof/>
              </w:rPr>
              <w:t>2.3.4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5. sz. vasútvonal Székesfehérvár-Komárom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_Toc162431557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406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58" w:history="1">
            <w:r w:rsidRPr="00321A3B">
              <w:rPr>
                <w:rStyle w:val="Hiperhivatkozs"/>
                <w:bCs/>
                <w:noProof/>
              </w:rPr>
              <w:t>2.3.5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6. sz. vasútvonal Székesfehérvár - Lovasberény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_Toc162431558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408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59" w:history="1">
            <w:r w:rsidRPr="00321A3B">
              <w:rPr>
                <w:rStyle w:val="Hiperhivatkozs"/>
                <w:bCs/>
                <w:noProof/>
              </w:rPr>
              <w:t>2.3.6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7. sz. vasútvonal Széchenyi-hegy - Hűvösvölgy (Gyermekvasút)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_Toc162431559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410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60" w:history="1">
            <w:r w:rsidRPr="00321A3B">
              <w:rPr>
                <w:rStyle w:val="Hiperhivatkozs"/>
                <w:bCs/>
                <w:noProof/>
              </w:rPr>
              <w:t>2.3.7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10. sz. Győr Celldömölk vonalszakasz és viszonylatai (Győrszentiván elágazás- Győrszabadhegy elágazás, Vinári elágazás- Celldömölk-Rendező)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_Toc162431560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412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61" w:history="1">
            <w:r w:rsidRPr="00321A3B">
              <w:rPr>
                <w:rStyle w:val="Hiperhivatkozs"/>
                <w:bCs/>
                <w:noProof/>
              </w:rPr>
              <w:t>2.3.8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11. sz. Győr - Veszprém (11/a. Zirc – Dudarbánya)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_Toc162431561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414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62" w:history="1">
            <w:r w:rsidRPr="00321A3B">
              <w:rPr>
                <w:rStyle w:val="Hiperhivatkozs"/>
                <w:bCs/>
                <w:noProof/>
              </w:rPr>
              <w:t>2.3.9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12. sz. vasútvonal Felsőgalla – Tatabánya elágazás, Tatabánya - Oroszlány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_Toc162431562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416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63" w:history="1">
            <w:r w:rsidRPr="00321A3B">
              <w:rPr>
                <w:rStyle w:val="Hiperhivatkozs"/>
                <w:bCs/>
                <w:noProof/>
              </w:rPr>
              <w:t>2.3.10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13. sz. Környe - Pápa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_Toc162431563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418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64" w:history="1">
            <w:r w:rsidRPr="00321A3B">
              <w:rPr>
                <w:rStyle w:val="Hiperhivatkozs"/>
                <w:bCs/>
                <w:noProof/>
              </w:rPr>
              <w:t>2.3.11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14. sz. vasútvonalPápa – Csorna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_Toc162431564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420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65" w:history="1">
            <w:r w:rsidRPr="00321A3B">
              <w:rPr>
                <w:rStyle w:val="Hiperhivatkozs"/>
                <w:bCs/>
                <w:noProof/>
              </w:rPr>
              <w:t>2.3.12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17. sz. vasútvonal Szombathely – Zalaszentiván - Nagykanizsa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_Toc162431565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421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66" w:history="1">
            <w:r w:rsidRPr="00321A3B">
              <w:rPr>
                <w:rStyle w:val="Hiperhivatkozs"/>
                <w:bCs/>
                <w:noProof/>
              </w:rPr>
              <w:t>2.3.13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18. sz. vasútvonal Szombathely – Kőszeg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_Toc162431566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423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67" w:history="1">
            <w:r w:rsidRPr="00321A3B">
              <w:rPr>
                <w:rStyle w:val="Hiperhivatkozs"/>
                <w:bCs/>
                <w:noProof/>
              </w:rPr>
              <w:t>2.3.14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20. sz. vasútvonal Székesfehérvár – Szombathely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_Toc162431567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425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68" w:history="1">
            <w:r w:rsidRPr="00321A3B">
              <w:rPr>
                <w:rStyle w:val="Hiperhivatkozs"/>
                <w:bCs/>
                <w:noProof/>
              </w:rPr>
              <w:t>2.3.15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23. sz. Zalaegerszeg - Rédics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_Toc162431568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427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69" w:history="1">
            <w:r w:rsidRPr="00321A3B">
              <w:rPr>
                <w:rStyle w:val="Hiperhivatkozs"/>
                <w:noProof/>
              </w:rPr>
              <w:t>2.3.16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24. sz. vasútvonal </w:t>
            </w:r>
            <w:r w:rsidRPr="00321A3B">
              <w:rPr>
                <w:rStyle w:val="Hiperhivatkozs"/>
                <w:noProof/>
              </w:rPr>
              <w:t>Zalabér-Batyk - Zalaszentgrót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_Toc162431569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429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70" w:history="1">
            <w:r w:rsidRPr="00321A3B">
              <w:rPr>
                <w:rStyle w:val="Hiperhivatkozs"/>
                <w:bCs/>
                <w:noProof/>
              </w:rPr>
              <w:t>2.3.17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25. sz. vasútvonal Boba – Zalaegerszeg – Őriszentpéter oh.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_Toc162431570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430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71" w:history="1">
            <w:r w:rsidRPr="00321A3B">
              <w:rPr>
                <w:rStyle w:val="Hiperhivatkozs"/>
                <w:bCs/>
                <w:noProof/>
              </w:rPr>
              <w:t>2.3.18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26. sz. Balatonszentgyörgy – Tapolca - Ukk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_Toc162431571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432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72" w:history="1">
            <w:r w:rsidRPr="00321A3B">
              <w:rPr>
                <w:rStyle w:val="Hiperhivatkozs"/>
                <w:bCs/>
                <w:noProof/>
              </w:rPr>
              <w:t>2.3.19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27. sz. Lepsény - Hajmáskér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_Toc162431572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434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73" w:history="1">
            <w:r w:rsidRPr="00321A3B">
              <w:rPr>
                <w:rStyle w:val="Hiperhivatkozs"/>
                <w:bCs/>
                <w:noProof/>
              </w:rPr>
              <w:t>2.3.20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29. sz. vasútvonal Börgönd – Szabadbattyán – Tapolca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_Toc162431573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436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74" w:history="1">
            <w:r w:rsidRPr="00321A3B">
              <w:rPr>
                <w:rStyle w:val="Hiperhivatkozs"/>
                <w:noProof/>
                <w:spacing w:val="6"/>
              </w:rPr>
              <w:t>2.3.21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30 sz. vasútvonal </w:t>
            </w:r>
            <w:r w:rsidRPr="00321A3B">
              <w:rPr>
                <w:rStyle w:val="Hiperhivatkozs"/>
                <w:noProof/>
                <w:spacing w:val="6"/>
              </w:rPr>
              <w:t>Budapest (Déli pu.) - Székesfehérvár - Nagykanizsa – Murakeresztúr oh.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_Toc162431574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438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75" w:history="1">
            <w:r w:rsidRPr="00321A3B">
              <w:rPr>
                <w:rStyle w:val="Hiperhivatkozs"/>
                <w:bCs/>
                <w:noProof/>
              </w:rPr>
              <w:t>2.3.22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31. sz. vasútvonal Érdi elágazás - Tárnok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_Toc162431575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441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76" w:history="1">
            <w:r w:rsidRPr="00321A3B">
              <w:rPr>
                <w:rStyle w:val="Hiperhivatkozs"/>
                <w:noProof/>
              </w:rPr>
              <w:t>2.3.23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35. sz. vasútvonal </w:t>
            </w:r>
            <w:r w:rsidRPr="00321A3B">
              <w:rPr>
                <w:rStyle w:val="Hiperhivatkozs"/>
                <w:noProof/>
              </w:rPr>
              <w:t>Kaposvár - Siófok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_Toc162431576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443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77" w:history="1">
            <w:r w:rsidRPr="00321A3B">
              <w:rPr>
                <w:rStyle w:val="Hiperhivatkozs"/>
                <w:noProof/>
              </w:rPr>
              <w:t>2.3.24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36. sz. vasútvonal </w:t>
            </w:r>
            <w:r w:rsidRPr="00321A3B">
              <w:rPr>
                <w:rStyle w:val="Hiperhivatkozs"/>
                <w:noProof/>
              </w:rPr>
              <w:t>Kaposvár - Fonyód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_Toc162431577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445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78" w:history="1">
            <w:r w:rsidRPr="00321A3B">
              <w:rPr>
                <w:rStyle w:val="Hiperhivatkozs"/>
                <w:noProof/>
              </w:rPr>
              <w:t>2.3.25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37. sz. vasútvonal </w:t>
            </w:r>
            <w:r w:rsidRPr="00321A3B">
              <w:rPr>
                <w:rStyle w:val="Hiperhivatkozs"/>
                <w:noProof/>
              </w:rPr>
              <w:t>Balatonmáriafürdő elágazás – Somogyszob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_Toc162431578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447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79" w:history="1">
            <w:r w:rsidRPr="00321A3B">
              <w:rPr>
                <w:rStyle w:val="Hiperhivatkozs"/>
                <w:noProof/>
              </w:rPr>
              <w:t>2.3.26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38. sz. vasútvonal </w:t>
            </w:r>
            <w:r w:rsidRPr="00321A3B">
              <w:rPr>
                <w:rStyle w:val="Hiperhivatkozs"/>
                <w:noProof/>
              </w:rPr>
              <w:t>Nagyatád-Somogyszob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_Toc162431579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449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80" w:history="1">
            <w:r w:rsidRPr="00321A3B">
              <w:rPr>
                <w:rStyle w:val="Hiperhivatkozs"/>
                <w:bCs/>
                <w:noProof/>
              </w:rPr>
              <w:t>2.3.27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40. sz. vasútvonal Kelenföld – Pécs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_Toc162431580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451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81" w:history="1">
            <w:r w:rsidRPr="00321A3B">
              <w:rPr>
                <w:rStyle w:val="Hiperhivatkozs"/>
                <w:bCs/>
                <w:noProof/>
              </w:rPr>
              <w:t>2.3.28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41. sz. vasútvonal Dombóvár - Gyékényes oh.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_Toc162431581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454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82" w:history="1">
            <w:r w:rsidRPr="00321A3B">
              <w:rPr>
                <w:rStyle w:val="Hiperhivatkozs"/>
                <w:bCs/>
                <w:noProof/>
              </w:rPr>
              <w:t>2.3.29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42. sz. vasútvonal Pusztaszabolcs – Paks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_Toc162431582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456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83" w:history="1">
            <w:r w:rsidRPr="00321A3B">
              <w:rPr>
                <w:rStyle w:val="Hiperhivatkozs"/>
                <w:bCs/>
                <w:noProof/>
              </w:rPr>
              <w:t>2.3.30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43. sz. vasútvonal Mezőfalva - Rétszilas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_Toc162431583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458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84" w:history="1">
            <w:r w:rsidRPr="00321A3B">
              <w:rPr>
                <w:rStyle w:val="Hiperhivatkozs"/>
                <w:bCs/>
                <w:noProof/>
              </w:rPr>
              <w:t>2.3.31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45. sz. vasútvonal Sárbogárd és Börgönd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_Toc162431584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460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85" w:history="1">
            <w:r w:rsidRPr="00321A3B">
              <w:rPr>
                <w:rStyle w:val="Hiperhivatkozs"/>
                <w:bCs/>
                <w:noProof/>
              </w:rPr>
              <w:t>2.3.32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46. sz. Rétszilas - Bátaszék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_Toc162431585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462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86" w:history="1">
            <w:r w:rsidRPr="00321A3B">
              <w:rPr>
                <w:rStyle w:val="Hiperhivatkozs"/>
                <w:bCs/>
                <w:noProof/>
              </w:rPr>
              <w:t>2.3.33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47 sz. vasútvonal Godisa - Komló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_Toc162431586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464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87" w:history="1">
            <w:r w:rsidRPr="00321A3B">
              <w:rPr>
                <w:rStyle w:val="Hiperhivatkozs"/>
                <w:bCs/>
                <w:noProof/>
              </w:rPr>
              <w:t>2.3.34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48. sz. vasútvonal Keszőhidegkút-Gyönk - Tamási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_Toc162431587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466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88" w:history="1">
            <w:r w:rsidRPr="00321A3B">
              <w:rPr>
                <w:rStyle w:val="Hiperhivatkozs"/>
                <w:bCs/>
                <w:noProof/>
              </w:rPr>
              <w:t>2.3.35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50. sz. Dombóvár - Bátaszék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_Toc162431588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468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89" w:history="1">
            <w:r w:rsidRPr="00321A3B">
              <w:rPr>
                <w:rStyle w:val="Hiperhivatkozs"/>
                <w:bCs/>
                <w:noProof/>
              </w:rPr>
              <w:t>2.3.36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60. sz. Murakeresztúr – Gyékényes - Szentlőrinc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_Toc162431589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470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90" w:history="1">
            <w:r w:rsidRPr="00321A3B">
              <w:rPr>
                <w:rStyle w:val="Hiperhivatkozs"/>
                <w:noProof/>
              </w:rPr>
              <w:t>2.3.37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61. sz. vasútvonal </w:t>
            </w:r>
            <w:r w:rsidRPr="00321A3B">
              <w:rPr>
                <w:rStyle w:val="Hiperhivatkozs"/>
                <w:noProof/>
              </w:rPr>
              <w:t>Szentlőrinc - Sellye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_Toc162431590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472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91" w:history="1">
            <w:r w:rsidRPr="00321A3B">
              <w:rPr>
                <w:rStyle w:val="Hiperhivatkozs"/>
                <w:bCs/>
                <w:noProof/>
              </w:rPr>
              <w:t>2.3.38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62. sz. vasútvonal Középrigóc - Villány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_Toc162431591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473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92" w:history="1">
            <w:r w:rsidRPr="00321A3B">
              <w:rPr>
                <w:rStyle w:val="Hiperhivatkozs"/>
                <w:bCs/>
                <w:noProof/>
              </w:rPr>
              <w:t>2.3.39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65. (1) és (2) sz. Pécs – Villány - Mohács vonalszakasz és viszonylatai</w:t>
            </w:r>
            <w:r w:rsidRPr="00321A3B">
              <w:rPr>
                <w:rStyle w:val="Hiperhivatkozs"/>
                <w:noProof/>
              </w:rPr>
              <w:t xml:space="preserve"> </w:t>
            </w:r>
            <w:r w:rsidRPr="00321A3B">
              <w:rPr>
                <w:rStyle w:val="Hiperhivatkozs"/>
                <w:bCs/>
                <w:noProof/>
              </w:rPr>
              <w:t>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_Toc162431592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475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93" w:history="1">
            <w:r w:rsidRPr="00321A3B">
              <w:rPr>
                <w:rStyle w:val="Hiperhivatkozs"/>
                <w:bCs/>
                <w:noProof/>
              </w:rPr>
              <w:t>2.3.40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66. sz. vasútvonal Villány-Magyarbóly oh.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_Toc162431593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477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94" w:history="1">
            <w:r w:rsidRPr="00321A3B">
              <w:rPr>
                <w:rStyle w:val="Hiperhivatkozs"/>
                <w:bCs/>
                <w:noProof/>
              </w:rPr>
              <w:t>2.3.41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70. sz. Budapest-Nyugati – Szob oh.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_Toc162431594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478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95" w:history="1">
            <w:r w:rsidRPr="00321A3B">
              <w:rPr>
                <w:rStyle w:val="Hiperhivatkozs"/>
                <w:noProof/>
              </w:rPr>
              <w:t>2.3.42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71. sz. vasútvonal </w:t>
            </w:r>
            <w:r w:rsidRPr="00321A3B">
              <w:rPr>
                <w:rStyle w:val="Hiperhivatkozs"/>
                <w:noProof/>
              </w:rPr>
              <w:t>Budapest (Rákospalota-Újpest)-Vácrátót-Vác vonal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_Toc162431595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480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96" w:history="1">
            <w:r w:rsidRPr="00321A3B">
              <w:rPr>
                <w:rStyle w:val="Hiperhivatkozs"/>
                <w:bCs/>
                <w:noProof/>
              </w:rPr>
              <w:t>2.3.43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74 sz. vasútvonal Nógrádszakál – Nógrádszakál oh.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_Toc162431596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482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97" w:history="1">
            <w:r w:rsidRPr="00321A3B">
              <w:rPr>
                <w:rStyle w:val="Hiperhivatkozs"/>
                <w:bCs/>
                <w:noProof/>
              </w:rPr>
              <w:t>2.3.44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75 sz. vasútvonal Vác - Balassagyarmat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_Toc162431597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483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98" w:history="1">
            <w:r w:rsidRPr="00321A3B">
              <w:rPr>
                <w:rStyle w:val="Hiperhivatkozs"/>
                <w:bCs/>
                <w:noProof/>
              </w:rPr>
              <w:t>2.3.45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77. sz. vasútvonal Aszód-Vácrátót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_Toc162431598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485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599" w:history="1">
            <w:r w:rsidRPr="00321A3B">
              <w:rPr>
                <w:rStyle w:val="Hiperhivatkozs"/>
                <w:bCs/>
                <w:noProof/>
              </w:rPr>
              <w:t>2.3.46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78 sz. vasútvonal Galgamácsa – Ipolytarnóc oh.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_Toc162431599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487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00" w:history="1">
            <w:r w:rsidRPr="00321A3B">
              <w:rPr>
                <w:rStyle w:val="Hiperhivatkozs"/>
                <w:bCs/>
                <w:noProof/>
              </w:rPr>
              <w:t>2.3.47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80 (2) sz. vasútvonal Mezőzombor – Sátoraljaújhely oh.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_Toc162431600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489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01" w:history="1">
            <w:r w:rsidRPr="00321A3B">
              <w:rPr>
                <w:rStyle w:val="Hiperhivatkozs"/>
                <w:noProof/>
              </w:rPr>
              <w:t>2.3.48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80 (1). számú vasútvonal</w:t>
            </w:r>
            <w:r w:rsidRPr="00321A3B">
              <w:rPr>
                <w:rStyle w:val="Hiperhivatkozs"/>
                <w:rFonts w:eastAsia="Arial"/>
                <w:noProof/>
              </w:rPr>
              <w:t xml:space="preserve"> Budapest Keleti </w:t>
            </w:r>
            <w:r w:rsidRPr="00321A3B">
              <w:rPr>
                <w:rStyle w:val="Hiperhivatkozs"/>
                <w:noProof/>
              </w:rPr>
              <w:t>– Hatvan – Miskolc – Mezőzombor, Hatvan „B” elágazás – Hatvan rendező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_Toc162431601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491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02" w:history="1">
            <w:r w:rsidRPr="00321A3B">
              <w:rPr>
                <w:rStyle w:val="Hiperhivatkozs"/>
                <w:bCs/>
                <w:noProof/>
              </w:rPr>
              <w:t>2.3.49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81 sz. vasútvonal Hatvan – Somoskőújfalu oh. vonalszakasz és viszonylatai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_Toc162431602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494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03" w:history="1">
            <w:r w:rsidRPr="00321A3B">
              <w:rPr>
                <w:rStyle w:val="Hiperhivatkozs"/>
                <w:bCs/>
                <w:noProof/>
              </w:rPr>
              <w:t>2.3.50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82. sz. vasútvonal Hatvan-Újszász vonalszakasz és viszonylatai (Hatvan-Rendező-Hatvan „C” elágazás, Hatvan „A” elágazás-Hatvan „D” elágazás)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_Toc162431603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496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04" w:history="1">
            <w:r w:rsidRPr="00321A3B">
              <w:rPr>
                <w:rStyle w:val="Hiperhivatkozs"/>
                <w:noProof/>
              </w:rPr>
              <w:t>2.3.51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83. sz. vasútvonal </w:t>
            </w:r>
            <w:r w:rsidRPr="00321A3B">
              <w:rPr>
                <w:rStyle w:val="Hiperhivatkozs"/>
                <w:noProof/>
              </w:rPr>
              <w:t>Mátramindszent – Mátranovák-Homokterenye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_Toc162431604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498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05" w:history="1">
            <w:r w:rsidRPr="00321A3B">
              <w:rPr>
                <w:rStyle w:val="Hiperhivatkozs"/>
                <w:noProof/>
              </w:rPr>
              <w:t>2.3.52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84. sz. vasútvonal </w:t>
            </w:r>
            <w:r w:rsidRPr="00321A3B">
              <w:rPr>
                <w:rStyle w:val="Hiperhivatkozs"/>
                <w:noProof/>
              </w:rPr>
              <w:t>Kisterenye – Kál-Kápolna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_Toc162431605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499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06" w:history="1">
            <w:r w:rsidRPr="00321A3B">
              <w:rPr>
                <w:rStyle w:val="Hiperhivatkozs"/>
                <w:bCs/>
                <w:noProof/>
              </w:rPr>
              <w:t>2.3.53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85. sz. vasútvonal Vámosgyörk-Gyöngyös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_Toc162431606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501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07" w:history="1">
            <w:r w:rsidRPr="00321A3B">
              <w:rPr>
                <w:rStyle w:val="Hiperhivatkozs"/>
                <w:bCs/>
                <w:noProof/>
              </w:rPr>
              <w:t>2.3.54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86. sz. vasútvonal Vámosgyörk-Újszász vonalszakasz és viszonylatai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_Toc162431607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503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08" w:history="1">
            <w:r w:rsidRPr="00321A3B">
              <w:rPr>
                <w:rStyle w:val="Hiperhivatkozs"/>
                <w:noProof/>
              </w:rPr>
              <w:t>2.3.55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87. sz. vasútvonal Füzesabony-Eger-Putnok vonalszakasz és viszonylatai </w:t>
            </w:r>
            <w:r w:rsidRPr="00321A3B">
              <w:rPr>
                <w:rStyle w:val="Hiperhivatkozs"/>
                <w:noProof/>
              </w:rPr>
              <w:t>(Eger-Rendező elágazás, Eger-Rendező-Eger)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_Toc162431608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505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09" w:history="1">
            <w:r w:rsidRPr="00321A3B">
              <w:rPr>
                <w:rStyle w:val="Hiperhivatkozs"/>
                <w:noProof/>
              </w:rPr>
              <w:t>2.3.56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88. sz. vasútvonal </w:t>
            </w:r>
            <w:r w:rsidRPr="00321A3B">
              <w:rPr>
                <w:rStyle w:val="Hiperhivatkozs"/>
                <w:noProof/>
              </w:rPr>
              <w:t>Hejőkeresztúr – Mezőcsát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_Toc162431609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507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10" w:history="1">
            <w:r w:rsidRPr="00321A3B">
              <w:rPr>
                <w:rStyle w:val="Hiperhivatkozs"/>
                <w:bCs/>
                <w:noProof/>
              </w:rPr>
              <w:t>2.3.57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89. sz. vasútvonal Nyékládháza-Tiszapalkonya-Erőmű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_Toc162431610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508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11" w:history="1">
            <w:r w:rsidRPr="00321A3B">
              <w:rPr>
                <w:rStyle w:val="Hiperhivatkozs"/>
                <w:bCs/>
                <w:noProof/>
              </w:rPr>
              <w:t>2.3.58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90. sz. Felsőzsolca - Hidasnémeti oh.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_Toc162431611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510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12" w:history="1">
            <w:r w:rsidRPr="00321A3B">
              <w:rPr>
                <w:rStyle w:val="Hiperhivatkozs"/>
                <w:bCs/>
                <w:noProof/>
              </w:rPr>
              <w:t>2.3.59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92. sz. vasútvonal Miskolc (Tiszai) - Bánréve oh.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_Toc162431612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512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13" w:history="1">
            <w:r w:rsidRPr="00321A3B">
              <w:rPr>
                <w:rStyle w:val="Hiperhivatkozs"/>
                <w:bCs/>
                <w:noProof/>
              </w:rPr>
              <w:t>2.3.60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92. (2) sz. vasútvonal Bánréve - Ózd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_Toc162431613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514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14" w:history="1">
            <w:r w:rsidRPr="00321A3B">
              <w:rPr>
                <w:rStyle w:val="Hiperhivatkozs"/>
                <w:bCs/>
                <w:noProof/>
              </w:rPr>
              <w:t>2.3.61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94. sz. vasútvonal Sajóecseg-Hídvégardó oh.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_Toc162431614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516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15" w:history="1">
            <w:r w:rsidRPr="00321A3B">
              <w:rPr>
                <w:rStyle w:val="Hiperhivatkozs"/>
                <w:bCs/>
                <w:noProof/>
              </w:rPr>
              <w:t>2.3.62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98. sz. vasútvonal Szerencs - Hidasnémeti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_Toc162431615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518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16" w:history="1">
            <w:r w:rsidRPr="00321A3B">
              <w:rPr>
                <w:rStyle w:val="Hiperhivatkozs"/>
                <w:noProof/>
              </w:rPr>
              <w:t>2.3.63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100 sz. vasútvonal Budapest Nyugati-[Cegléd-Szolnok]-Záhony oh. vonalszakasz és viszonylatai </w:t>
            </w:r>
            <w:r w:rsidRPr="00321A3B">
              <w:rPr>
                <w:rStyle w:val="Hiperhivatkozs"/>
                <w:noProof/>
              </w:rPr>
              <w:t>Szolnok „A” elágazás- Szolnok-Rendező, Szolnok-K indító-Szolnok „E” elágazás, Újszász elágazás-Paládicspusztai elágazás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_Toc162431616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520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17" w:history="1">
            <w:r w:rsidRPr="00321A3B">
              <w:rPr>
                <w:rStyle w:val="Hiperhivatkozs"/>
                <w:bCs/>
                <w:noProof/>
              </w:rPr>
              <w:t>2.3.64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100c. sz. Mezőzombor – Nyíregyháza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_Toc162431617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523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18" w:history="1">
            <w:r w:rsidRPr="00321A3B">
              <w:rPr>
                <w:rStyle w:val="Hiperhivatkozs"/>
                <w:bCs/>
                <w:noProof/>
              </w:rPr>
              <w:t>2.3.65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101 sz. vasútvonal Püspökladány-Biharkeresztes oh. 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_Toc162431618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525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19" w:history="1">
            <w:r w:rsidRPr="00321A3B">
              <w:rPr>
                <w:rStyle w:val="Hiperhivatkozs"/>
                <w:noProof/>
              </w:rPr>
              <w:t>2.3.66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102 sz. vasútvonal </w:t>
            </w:r>
            <w:r w:rsidRPr="00321A3B">
              <w:rPr>
                <w:rStyle w:val="Hiperhivatkozs"/>
                <w:noProof/>
              </w:rPr>
              <w:t>Kál-Kápolna-Kisújszállás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_Toc162431619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527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20" w:history="1">
            <w:r w:rsidRPr="00321A3B">
              <w:rPr>
                <w:rStyle w:val="Hiperhivatkozs"/>
                <w:noProof/>
              </w:rPr>
              <w:t>2.3.67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103 sz. vasútvonal </w:t>
            </w:r>
            <w:r w:rsidRPr="00321A3B">
              <w:rPr>
                <w:rStyle w:val="Hiperhivatkozs"/>
                <w:noProof/>
              </w:rPr>
              <w:t>Karcag-Tiszafüred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_Toc162431620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529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21" w:history="1">
            <w:r w:rsidRPr="00321A3B">
              <w:rPr>
                <w:rStyle w:val="Hiperhivatkozs"/>
                <w:bCs/>
                <w:noProof/>
              </w:rPr>
              <w:t>2.3.68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105. sz. vasútvonal Debrecen – Nyírábrány oh.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_Toc162431621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531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22" w:history="1">
            <w:r w:rsidRPr="00321A3B">
              <w:rPr>
                <w:rStyle w:val="Hiperhivatkozs"/>
                <w:bCs/>
                <w:noProof/>
              </w:rPr>
              <w:t>2.3.69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106. sz. vasútvonal Debrecen – Sáránd - Nagykereki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_Toc162431622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533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23" w:history="1">
            <w:r w:rsidRPr="00321A3B">
              <w:rPr>
                <w:rStyle w:val="Hiperhivatkozs"/>
                <w:bCs/>
                <w:noProof/>
              </w:rPr>
              <w:t>2.3.70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107. sz. vasútvonal Debrecen – Létavértes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_Toc162431623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535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24" w:history="1">
            <w:r w:rsidRPr="00321A3B">
              <w:rPr>
                <w:rStyle w:val="Hiperhivatkozs"/>
                <w:bCs/>
                <w:noProof/>
              </w:rPr>
              <w:t>2.3.71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108. sz. vasútvonal Debrecen – Füzesabony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_Toc162431624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537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25" w:history="1">
            <w:r w:rsidRPr="00321A3B">
              <w:rPr>
                <w:rStyle w:val="Hiperhivatkozs"/>
                <w:bCs/>
                <w:noProof/>
              </w:rPr>
              <w:t>2.3.72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109. sz. Tiszalök - Tócóvölgy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_Toc162431625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539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26" w:history="1">
            <w:r w:rsidRPr="00321A3B">
              <w:rPr>
                <w:rStyle w:val="Hiperhivatkozs"/>
                <w:bCs/>
                <w:noProof/>
              </w:rPr>
              <w:t>2.3.73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110. sz. vasútvonal Apafa – Mátészalka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_Toc162431626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541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27" w:history="1">
            <w:r w:rsidRPr="00321A3B">
              <w:rPr>
                <w:rStyle w:val="Hiperhivatkozs"/>
                <w:bCs/>
                <w:noProof/>
              </w:rPr>
              <w:t>2.3.74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111. sz. vasútvonal Mátészalka – Záhony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_Toc162431627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543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28" w:history="1">
            <w:r w:rsidRPr="00321A3B">
              <w:rPr>
                <w:rStyle w:val="Hiperhivatkozs"/>
                <w:noProof/>
              </w:rPr>
              <w:t>2.3.75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113. sz. vasútvonal Nyíregyháza-Nyírbátor, </w:t>
            </w:r>
            <w:r w:rsidRPr="00321A3B">
              <w:rPr>
                <w:rStyle w:val="Hiperhivatkozs"/>
                <w:noProof/>
              </w:rPr>
              <w:t>Mátészalka-Zajta vonalszakasz 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_Toc162431628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545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29" w:history="1">
            <w:r w:rsidRPr="00321A3B">
              <w:rPr>
                <w:rStyle w:val="Hiperhivatkozs"/>
                <w:bCs/>
                <w:noProof/>
              </w:rPr>
              <w:t>2.3.76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114. sz. vasútvonal Kocsord alsó - Csenger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_Toc162431629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547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30" w:history="1">
            <w:r w:rsidRPr="00321A3B">
              <w:rPr>
                <w:rStyle w:val="Hiperhivatkozs"/>
                <w:bCs/>
                <w:noProof/>
              </w:rPr>
              <w:t>2.3.77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115. sz. vasútvonal Mátészalka – Ágerdőmajor oh.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_Toc162431630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549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31" w:history="1">
            <w:r w:rsidRPr="00321A3B">
              <w:rPr>
                <w:rStyle w:val="Hiperhivatkozs"/>
                <w:bCs/>
                <w:noProof/>
              </w:rPr>
              <w:t>2.3.78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116. sz. vasútvonal Nyíregyháza - Vásárosnamény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_Toc162431631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551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32" w:history="1">
            <w:r w:rsidRPr="00321A3B">
              <w:rPr>
                <w:rStyle w:val="Hiperhivatkozs"/>
                <w:bCs/>
                <w:noProof/>
              </w:rPr>
              <w:t>2.3.79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117. sz. vasútvonal Ohat-Pusztakócs-Tiszalök-Görögszállás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_Toc162431632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553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33" w:history="1">
            <w:r w:rsidRPr="00321A3B">
              <w:rPr>
                <w:rStyle w:val="Hiperhivatkozs"/>
                <w:bCs/>
                <w:noProof/>
              </w:rPr>
              <w:t>2.3.80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118 sz. vasútvonal Nyíregyháza átrakó–Balsa Tisza-part (Nyírbodrogi/Nyírvidéki kisvasút)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_Toc162431633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555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34" w:history="1">
            <w:r w:rsidRPr="00321A3B">
              <w:rPr>
                <w:rStyle w:val="Hiperhivatkozs"/>
                <w:bCs/>
                <w:noProof/>
              </w:rPr>
              <w:t>2.3.81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119 sz. vasútvonal Herminatanya–Dombrád (Nyírbodrogi/Nyírvidéki kisvasút)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_Toc162431634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557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35" w:history="1">
            <w:r w:rsidRPr="00321A3B">
              <w:rPr>
                <w:rStyle w:val="Hiperhivatkozs"/>
                <w:noProof/>
              </w:rPr>
              <w:t>2.3.82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120. sz. vasútvonal Rákos-Lökösháza oh. vonalszakasz és viszonylatai </w:t>
            </w:r>
            <w:r w:rsidRPr="00321A3B">
              <w:rPr>
                <w:rStyle w:val="Hiperhivatkozs"/>
                <w:noProof/>
              </w:rPr>
              <w:t>(Szolnok „D” elágazás-Szolnok-Rendező, Törökszentmiklós elágazás-Tiszatenyő elágazás Szolnok „D” elágazás-Szolnok-Rendező, Újszász elágazás-Paládicspusztai elágazás)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_Toc162431635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559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36" w:history="1">
            <w:r w:rsidRPr="00321A3B">
              <w:rPr>
                <w:rStyle w:val="Hiperhivatkozs"/>
                <w:noProof/>
              </w:rPr>
              <w:t>2.3.83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121 sz. vasútvonal </w:t>
            </w:r>
            <w:r w:rsidRPr="00321A3B">
              <w:rPr>
                <w:rStyle w:val="Hiperhivatkozs"/>
                <w:noProof/>
              </w:rPr>
              <w:t>Kétegyháza-Mezőhegyes-Újszeged vonalszakasz és viszonylatai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_Toc162431636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562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37" w:history="1">
            <w:r w:rsidRPr="00321A3B">
              <w:rPr>
                <w:rStyle w:val="Hiperhivatkozs"/>
                <w:bCs/>
                <w:noProof/>
              </w:rPr>
              <w:t>2.3.84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125. sz. vasútvonal Mezőtúr – Orosháza – Mezőhegyes – Battonya vonalszakasz és viszonylatai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_Toc162431637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564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38" w:history="1">
            <w:r w:rsidRPr="00321A3B">
              <w:rPr>
                <w:rStyle w:val="Hiperhivatkozs"/>
                <w:bCs/>
                <w:noProof/>
              </w:rPr>
              <w:t>2.3.85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127. sz. vasútvonal Gyoma – Szeghalom, Vésztő - Kőrösnagyharsány vonalszakasz és viszonylatai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_Toc162431638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566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39" w:history="1">
            <w:r w:rsidRPr="00321A3B">
              <w:rPr>
                <w:rStyle w:val="Hiperhivatkozs"/>
                <w:bCs/>
                <w:noProof/>
              </w:rPr>
              <w:t>2.3.86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128. sz. vasútvonal Kötegyán – Vésztő -Püspökladány vonalszakasz és viszonylatai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_Toc162431639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568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40" w:history="1">
            <w:r w:rsidRPr="00321A3B">
              <w:rPr>
                <w:rStyle w:val="Hiperhivatkozs"/>
                <w:bCs/>
                <w:noProof/>
              </w:rPr>
              <w:t>2.3.87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130. sz.  Tiszatenyő – Szentes – Hódmezővásárhely-Népkert, Hódmezővásárhely - Makó vonalszakasz és viszonylatai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_Toc162431640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570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41" w:history="1">
            <w:r w:rsidRPr="00321A3B">
              <w:rPr>
                <w:rStyle w:val="Hiperhivatkozs"/>
                <w:bCs/>
                <w:noProof/>
              </w:rPr>
              <w:t>2.3.88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135. sz. vasútvonal Szeged – Kötegyán oh. vonalszakasz és viszonylatai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_Toc162431641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572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42" w:history="1">
            <w:r w:rsidRPr="00321A3B">
              <w:rPr>
                <w:rStyle w:val="Hiperhivatkozs"/>
                <w:bCs/>
                <w:noProof/>
              </w:rPr>
              <w:t>2.3.89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136. sz. vasútvonal Szeged-Rendező – Röszke oh.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_Toc162431642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574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43" w:history="1">
            <w:r w:rsidRPr="00321A3B">
              <w:rPr>
                <w:rStyle w:val="Hiperhivatkozs"/>
                <w:noProof/>
                <w:spacing w:val="6"/>
              </w:rPr>
              <w:t>2.3.90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140. sz. vasútvonal </w:t>
            </w:r>
            <w:r w:rsidRPr="00321A3B">
              <w:rPr>
                <w:rStyle w:val="Hiperhivatkozs"/>
                <w:noProof/>
                <w:spacing w:val="6"/>
              </w:rPr>
              <w:t>Cegléd – Szeged (Nyársapát elágazás – Abonyi elágazás) vonalszakasz és viszonylatai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_Toc162431643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575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44" w:history="1">
            <w:r w:rsidRPr="00321A3B">
              <w:rPr>
                <w:rStyle w:val="Hiperhivatkozs"/>
                <w:bCs/>
                <w:noProof/>
              </w:rPr>
              <w:t>2.3.91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142. sz. vasútvonal Kőbánya-Kispest - Kecskemét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_Toc162431644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577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45" w:history="1">
            <w:r w:rsidRPr="00321A3B">
              <w:rPr>
                <w:rStyle w:val="Hiperhivatkozs"/>
                <w:bCs/>
                <w:noProof/>
              </w:rPr>
              <w:t>2.3.92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145. sz. Szolnok-Kecskemét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_Toc162431645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579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46" w:history="1">
            <w:r w:rsidRPr="00321A3B">
              <w:rPr>
                <w:rStyle w:val="Hiperhivatkozs"/>
                <w:noProof/>
                <w:spacing w:val="6"/>
              </w:rPr>
              <w:t>2.3.93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146. sz. vasútvonal </w:t>
            </w:r>
            <w:r w:rsidRPr="00321A3B">
              <w:rPr>
                <w:rStyle w:val="Hiperhivatkozs"/>
                <w:noProof/>
                <w:spacing w:val="6"/>
              </w:rPr>
              <w:t>Kiskunfélegyháza – Lakitelek - Kunszentmárton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_Toc162431646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581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47" w:history="1">
            <w:r w:rsidRPr="00321A3B">
              <w:rPr>
                <w:rStyle w:val="Hiperhivatkozs"/>
                <w:bCs/>
                <w:noProof/>
              </w:rPr>
              <w:t>2.3.94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147 sz. vasútvonal Kiskunfélegyháza – Szentes – Orosháza vonalszakasz és viszonylatai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_Toc162431647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583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48" w:history="1">
            <w:r w:rsidRPr="00321A3B">
              <w:rPr>
                <w:rStyle w:val="Hiperhivatkozs"/>
                <w:bCs/>
                <w:noProof/>
              </w:rPr>
              <w:t>2.3.95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150. sz. vasútvonal Budapest (Ferencváros) – Kelebia oh.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_Toc162431648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585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49" w:history="1">
            <w:r w:rsidRPr="00321A3B">
              <w:rPr>
                <w:rStyle w:val="Hiperhivatkozs"/>
                <w:bCs/>
                <w:noProof/>
              </w:rPr>
              <w:t>2.3.96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151. sz. vasútvonal Kunszentmiklós-Tass - Dunapataj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_Toc162431649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587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50" w:history="1">
            <w:r w:rsidRPr="00321A3B">
              <w:rPr>
                <w:rStyle w:val="Hiperhivatkozs"/>
                <w:bCs/>
                <w:noProof/>
              </w:rPr>
              <w:t>2.3.97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152. sz. vasútvonal Kecskemét alsó - Fülöpszállás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_Toc162431650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589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51" w:history="1">
            <w:r w:rsidRPr="00321A3B">
              <w:rPr>
                <w:rStyle w:val="Hiperhivatkozs"/>
                <w:bCs/>
                <w:noProof/>
              </w:rPr>
              <w:t>2.3.98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153. sz. vasútvonal Kiskőrös – Kalocsa 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_Toc162431651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591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52" w:history="1">
            <w:r w:rsidRPr="00321A3B">
              <w:rPr>
                <w:rStyle w:val="Hiperhivatkozs"/>
                <w:bCs/>
                <w:noProof/>
              </w:rPr>
              <w:t>2.3.99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154. sz. vasútvonal Bátaszék – Kiskunhalas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_Toc162431652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593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53" w:history="1">
            <w:r w:rsidRPr="00321A3B">
              <w:rPr>
                <w:rStyle w:val="Hiperhivatkozs"/>
                <w:bCs/>
                <w:noProof/>
              </w:rPr>
              <w:t>2.3.100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155. sz. vasútvonal Kiskunhalas – Kiskunfélegyháza vonalszakasz és viszonylatai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_Toc162431653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595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54" w:history="1">
            <w:r w:rsidRPr="00321A3B">
              <w:rPr>
                <w:rStyle w:val="Hiperhivatkozs"/>
                <w:bCs/>
                <w:noProof/>
              </w:rPr>
              <w:t>2.3.101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200. sz. vasútvonal Kőbánya-felső – Rákosrendező vonalszakasz és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_Toc162431654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597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55" w:history="1">
            <w:r w:rsidRPr="00321A3B">
              <w:rPr>
                <w:rStyle w:val="Hiperhivatkozs"/>
                <w:bCs/>
                <w:noProof/>
              </w:rPr>
              <w:t>2.3.102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201 sz. vasútvonal Angyalföld elágazás – Angyalföld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_Toc162431655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599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56" w:history="1">
            <w:r w:rsidRPr="00321A3B">
              <w:rPr>
                <w:rStyle w:val="Hiperhivatkozs"/>
                <w:bCs/>
                <w:noProof/>
              </w:rPr>
              <w:t>2.3.103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202. sz. vasútvonal Angyalföld elágazás – Rákospalota-Újpest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_Toc162431656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601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57" w:history="1">
            <w:r w:rsidRPr="00321A3B">
              <w:rPr>
                <w:rStyle w:val="Hiperhivatkozs"/>
                <w:bCs/>
                <w:noProof/>
              </w:rPr>
              <w:t>2.3.104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203. sz. vasútvonal Rákos elágazás - Rákos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_Toc162431657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603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58" w:history="1">
            <w:r w:rsidRPr="00321A3B">
              <w:rPr>
                <w:rStyle w:val="Hiperhivatkozs"/>
                <w:bCs/>
                <w:noProof/>
              </w:rPr>
              <w:t>2.3.105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205. sz. vasútvonal Ferencváros – Kőbánya-felső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_Toc162431658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605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59" w:history="1">
            <w:r w:rsidRPr="00321A3B">
              <w:rPr>
                <w:rStyle w:val="Hiperhivatkozs"/>
                <w:bCs/>
                <w:noProof/>
              </w:rPr>
              <w:t>2.3.106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206. sz. vasútvonal Ferencváros – Kőbánya-Kispest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_Toc162431659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607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60" w:history="1">
            <w:r w:rsidRPr="00321A3B">
              <w:rPr>
                <w:rStyle w:val="Hiperhivatkozs"/>
                <w:bCs/>
                <w:noProof/>
              </w:rPr>
              <w:t>2.3.107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207. sz. vasútvonal Budapest-Józsefváros - Ferencváros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_Toc162431660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609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61" w:history="1">
            <w:r w:rsidRPr="00321A3B">
              <w:rPr>
                <w:rStyle w:val="Hiperhivatkozs"/>
                <w:bCs/>
                <w:noProof/>
              </w:rPr>
              <w:t>2.3.108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208 sz. vasútvonal Budapest-Józsefváros - Kőbánya–felső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_Toc162431661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611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62" w:history="1">
            <w:r w:rsidRPr="00321A3B">
              <w:rPr>
                <w:rStyle w:val="Hiperhivatkozs"/>
                <w:bCs/>
                <w:noProof/>
              </w:rPr>
              <w:t>2.3.109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210 sz. vasútvonal Rákosrendező - Vasúttörténeti park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_Toc162431662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613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63" w:history="1">
            <w:r w:rsidRPr="00321A3B">
              <w:rPr>
                <w:rStyle w:val="Hiperhivatkozs"/>
                <w:bCs/>
                <w:noProof/>
              </w:rPr>
              <w:t>2.3.110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212. sz. vasútvonal Kőbánya-Teher – Kőbánya felső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_Toc162431663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615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64" w:history="1">
            <w:r w:rsidRPr="00321A3B">
              <w:rPr>
                <w:rStyle w:val="Hiperhivatkozs"/>
                <w:bCs/>
                <w:noProof/>
              </w:rPr>
              <w:t>2.3.111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216. sz. vasútvonal Kőbánya felső elágazás – Kőbánya-Hízlaló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_Toc162431664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617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65" w:history="1">
            <w:r w:rsidRPr="00321A3B">
              <w:rPr>
                <w:rStyle w:val="Hiperhivatkozs"/>
                <w:bCs/>
                <w:noProof/>
              </w:rPr>
              <w:t>2.3.112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217. sz. vasútvonal Kőbánya kiágazás - Rákos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_Toc162431665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619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66" w:history="1">
            <w:r w:rsidRPr="00321A3B">
              <w:rPr>
                <w:rStyle w:val="Hiperhivatkozs"/>
                <w:bCs/>
                <w:noProof/>
              </w:rPr>
              <w:t>2.3.113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219. sz. vasútvonal Rákosrendező – Városligeti elágazás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_Toc162431666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621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67" w:history="1">
            <w:r w:rsidRPr="00321A3B">
              <w:rPr>
                <w:rStyle w:val="Hiperhivatkozs"/>
                <w:bCs/>
                <w:noProof/>
              </w:rPr>
              <w:t>2.3.114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220. sz. Rákosrendező – Istvántelki Főműhely vasútvonal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_Toc162431667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623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68" w:history="1">
            <w:r w:rsidRPr="00321A3B">
              <w:rPr>
                <w:rStyle w:val="Hiperhivatkozs"/>
                <w:bCs/>
                <w:noProof/>
              </w:rPr>
              <w:t>2.3.115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235. sz. vasútvonal Soroksár – Soroksár- Terminál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_Toc162431668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625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69" w:history="1">
            <w:r w:rsidRPr="00321A3B">
              <w:rPr>
                <w:rStyle w:val="Hiperhivatkozs"/>
                <w:noProof/>
              </w:rPr>
              <w:t>2.3.116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275. sz. vasútvonal </w:t>
            </w:r>
            <w:r w:rsidRPr="00321A3B">
              <w:rPr>
                <w:rStyle w:val="Hiperhivatkozs"/>
                <w:noProof/>
              </w:rPr>
              <w:t>Miskolc Rendező – Diósgyőr Vasgyár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_Toc162431669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627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70" w:history="1">
            <w:r w:rsidRPr="00321A3B">
              <w:rPr>
                <w:rStyle w:val="Hiperhivatkozs"/>
                <w:bCs/>
                <w:noProof/>
              </w:rPr>
              <w:t>2.3.117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284. sz. Záhony normál nyomtávú hálózat viszonylatai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_Toc162431670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629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71" w:history="1">
            <w:r w:rsidRPr="00321A3B">
              <w:rPr>
                <w:rStyle w:val="Hiperhivatkozs"/>
                <w:bCs/>
                <w:noProof/>
              </w:rPr>
              <w:t>2.3.118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340 sz. vasútvonal Győrszentiván - Gönyü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_Toc162431671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631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72" w:history="1">
            <w:r w:rsidRPr="00321A3B">
              <w:rPr>
                <w:rStyle w:val="Hiperhivatkozs"/>
                <w:bCs/>
                <w:noProof/>
              </w:rPr>
              <w:t>2.3.119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342 sz. vasútvonal Dunaújváros – Dunaújváros kikötő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_Toc162431672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633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73" w:history="1">
            <w:r w:rsidRPr="00321A3B">
              <w:rPr>
                <w:rStyle w:val="Hiperhivatkozs"/>
                <w:noProof/>
              </w:rPr>
              <w:t>2.3.120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352. sz. vasútvonal </w:t>
            </w:r>
            <w:r w:rsidRPr="00321A3B">
              <w:rPr>
                <w:rStyle w:val="Hiperhivatkozs"/>
                <w:noProof/>
              </w:rPr>
              <w:t>Tapolca - Zalahaláp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_Toc162431673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635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74" w:history="1">
            <w:r w:rsidRPr="00321A3B">
              <w:rPr>
                <w:rStyle w:val="Hiperhivatkozs"/>
                <w:noProof/>
              </w:rPr>
              <w:t>2.3.121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353. sz. vasútvonal </w:t>
            </w:r>
            <w:r w:rsidRPr="00321A3B">
              <w:rPr>
                <w:rStyle w:val="Hiperhivatkozs"/>
                <w:noProof/>
              </w:rPr>
              <w:t>Uzsa - Uzsabánya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_Toc162431674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636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75" w:history="1">
            <w:r w:rsidRPr="00321A3B">
              <w:rPr>
                <w:rStyle w:val="Hiperhivatkozs"/>
                <w:noProof/>
              </w:rPr>
              <w:t>2.3.122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370. sz. vasútvonal </w:t>
            </w:r>
            <w:r w:rsidRPr="00321A3B">
              <w:rPr>
                <w:rStyle w:val="Hiperhivatkozs"/>
                <w:noProof/>
              </w:rPr>
              <w:t>Sajóecseg – Sajóbábony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_Toc162431675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637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76" w:history="1">
            <w:r w:rsidRPr="00321A3B">
              <w:rPr>
                <w:rStyle w:val="Hiperhivatkozs"/>
                <w:noProof/>
              </w:rPr>
              <w:t>2.3.123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371. sz. vasútvonal </w:t>
            </w:r>
            <w:r w:rsidRPr="00321A3B">
              <w:rPr>
                <w:rStyle w:val="Hiperhivatkozs"/>
                <w:noProof/>
              </w:rPr>
              <w:t>Mezőkeresztes-Mezőnyárád – Bükkábrány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_Toc162431676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638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77" w:history="1">
            <w:r w:rsidRPr="00321A3B">
              <w:rPr>
                <w:rStyle w:val="Hiperhivatkozs"/>
                <w:noProof/>
              </w:rPr>
              <w:t>2.3.124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372. sz. vasútvonal </w:t>
            </w:r>
            <w:r w:rsidRPr="00321A3B">
              <w:rPr>
                <w:rStyle w:val="Hiperhivatkozs"/>
                <w:noProof/>
              </w:rPr>
              <w:t>Nagyút - Visontavonalszakasz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_Toc162431677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639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78" w:history="1">
            <w:r w:rsidRPr="00321A3B">
              <w:rPr>
                <w:rStyle w:val="Hiperhivatkozs"/>
                <w:bCs/>
                <w:noProof/>
              </w:rPr>
              <w:t>2.3.125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390 sz. vasútvonal Baja (Baja-Dunapart elágazás) – Baja-Dunapart vonalszakasz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_Toc162431678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640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79" w:history="1">
            <w:r w:rsidRPr="00321A3B">
              <w:rPr>
                <w:rStyle w:val="Hiperhivatkozs"/>
                <w:bCs/>
                <w:noProof/>
              </w:rPr>
              <w:t>2.3.126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400. sz. Záhony széles nyomtávú hálózat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_Toc162431679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642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80" w:history="1">
            <w:r w:rsidRPr="00321A3B">
              <w:rPr>
                <w:rStyle w:val="Hiperhivatkozs"/>
                <w:bCs/>
                <w:noProof/>
              </w:rPr>
              <w:t>2.3.127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126. sz. vasútvonal Kisszénás - Kondoros vonalszakasz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_Toc162431680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645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81" w:history="1">
            <w:r w:rsidRPr="00321A3B">
              <w:rPr>
                <w:rStyle w:val="Hiperhivatkozs"/>
                <w:bCs/>
                <w:noProof/>
              </w:rPr>
              <w:t>3.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Típusismeret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_Toc162431681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647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82" w:history="1">
            <w:r w:rsidRPr="00321A3B">
              <w:rPr>
                <w:rStyle w:val="Hiperhivatkozs"/>
                <w:bCs/>
                <w:noProof/>
              </w:rPr>
              <w:t>3.1. Függelék: A 3.3. függelékben felsorolt valamennyi típusismereti képzésre vonatkozó vizsga leírása és módszertana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_Toc162431682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647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83" w:history="1">
            <w:r w:rsidRPr="00321A3B">
              <w:rPr>
                <w:rStyle w:val="Hiperhivatkozs"/>
                <w:bCs/>
                <w:noProof/>
              </w:rPr>
              <w:t>3.2. A „MEGFELELT” minősítésű vizsgára vonatkozó követelmények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_Toc162431683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647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84" w:history="1">
            <w:r w:rsidRPr="00321A3B">
              <w:rPr>
                <w:rStyle w:val="Hiperhivatkozs"/>
                <w:bCs/>
                <w:noProof/>
              </w:rPr>
              <w:t>3.3. Függelék: Típusismeretekre vonatkozó tudásanyagok felsorolása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_Toc162431684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648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85" w:history="1">
            <w:r w:rsidRPr="00321A3B">
              <w:rPr>
                <w:rStyle w:val="Hiperhivatkozs"/>
                <w:bCs/>
                <w:noProof/>
              </w:rPr>
              <w:t>3.3.1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490 sorozatú keskenynyomtávolságú gőzmozdony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_Toc162431685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648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86" w:history="1">
            <w:r w:rsidRPr="00321A3B">
              <w:rPr>
                <w:rStyle w:val="Hiperhivatkozs"/>
                <w:bCs/>
                <w:noProof/>
              </w:rPr>
              <w:t>3.3.2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618 sorozatú dízelmozdony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_Toc162431686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653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87" w:history="1">
            <w:r w:rsidRPr="00321A3B">
              <w:rPr>
                <w:rStyle w:val="Hiperhivatkozs"/>
                <w:bCs/>
                <w:noProof/>
              </w:rPr>
              <w:t>3.3.3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A sorozatú munkagép típusismeret modul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_Toc162431687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658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88" w:history="1">
            <w:r w:rsidRPr="00321A3B">
              <w:rPr>
                <w:rStyle w:val="Hiperhivatkozs"/>
                <w:bCs/>
                <w:noProof/>
              </w:rPr>
              <w:t>3.3.4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ABa mot sorozatú keskenynyomtávolságú dízel motorkocsi típusismereti modul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_Toc162431688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662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89" w:history="1">
            <w:r w:rsidRPr="00321A3B">
              <w:rPr>
                <w:rStyle w:val="Hiperhivatkozs"/>
                <w:bCs/>
                <w:noProof/>
              </w:rPr>
              <w:t>3.3.5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ADM sorozatú felsővezeték-szerelő vasúti jármű típusismeret modul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_Toc162431689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666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90" w:history="1">
            <w:r w:rsidRPr="00321A3B">
              <w:rPr>
                <w:rStyle w:val="Hiperhivatkozs"/>
                <w:bCs/>
                <w:noProof/>
              </w:rPr>
              <w:t>3.3.6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C50 sorozatú keskeny nyomtávolságú dízelmozdony típusismeret modul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_Toc162431690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670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91" w:history="1">
            <w:r w:rsidRPr="00321A3B">
              <w:rPr>
                <w:rStyle w:val="Hiperhivatkozs"/>
                <w:bCs/>
                <w:noProof/>
              </w:rPr>
              <w:t>3.3.7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DGKU-5 típusú darus vontatójármű típusismeret modul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_Toc162431691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674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92" w:history="1">
            <w:r w:rsidRPr="00321A3B">
              <w:rPr>
                <w:rStyle w:val="Hiperhivatkozs"/>
                <w:bCs/>
                <w:noProof/>
              </w:rPr>
              <w:t>3.3.8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DM sorozatú tornyos-szerelő motorkocsi típusmeret modul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_Toc162431692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678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93" w:history="1">
            <w:r w:rsidRPr="00321A3B">
              <w:rPr>
                <w:rStyle w:val="Hiperhivatkozs"/>
                <w:bCs/>
                <w:noProof/>
              </w:rPr>
              <w:t>3.3.9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DMm sorozatú felsővezeték szerelő jármű típusismeret modul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_Toc162431693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682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94" w:history="1">
            <w:r w:rsidRPr="00321A3B">
              <w:rPr>
                <w:rStyle w:val="Hiperhivatkozs"/>
                <w:bCs/>
                <w:noProof/>
              </w:rPr>
              <w:t>3.3.10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FJ típusú felsővezetékszerelő jármű típusismeret modul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_Toc162431694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686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95" w:history="1">
            <w:r w:rsidRPr="00321A3B">
              <w:rPr>
                <w:rStyle w:val="Hiperhivatkozs"/>
                <w:bCs/>
                <w:noProof/>
              </w:rPr>
              <w:t>3.3.11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FJM-100 típusú felsővezetékszerelő jármű típusismeret modul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_Toc162431695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690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96" w:history="1">
            <w:r w:rsidRPr="00321A3B">
              <w:rPr>
                <w:rStyle w:val="Hiperhivatkozs"/>
                <w:noProof/>
              </w:rPr>
              <w:t>3.3.12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Függelék: 2945 (2945 (Mk45)) sorozatú </w:t>
            </w:r>
            <w:r w:rsidRPr="00321A3B">
              <w:rPr>
                <w:rStyle w:val="Hiperhivatkozs"/>
                <w:noProof/>
              </w:rPr>
              <w:t>keskenynyomtávolságú dízelmozdony típusismeret modul V01-VT2022/1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_Toc162431696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694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97" w:history="1">
            <w:r w:rsidRPr="00321A3B">
              <w:rPr>
                <w:rStyle w:val="Hiperhivatkozs"/>
                <w:bCs/>
                <w:noProof/>
              </w:rPr>
              <w:t>3.3.13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MTW 10.532 típusú felsővezetékszerelő jármű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_Toc162431697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698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98" w:history="1">
            <w:r w:rsidRPr="00321A3B">
              <w:rPr>
                <w:rStyle w:val="Hiperhivatkozs"/>
                <w:bCs/>
                <w:noProof/>
              </w:rPr>
              <w:t>3.3.14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OTW 100K típusú felsővezetékszerelő jármű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_Toc162431698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702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699" w:history="1">
            <w:r w:rsidRPr="00321A3B">
              <w:rPr>
                <w:rStyle w:val="Hiperhivatkozs"/>
                <w:bCs/>
                <w:noProof/>
              </w:rPr>
              <w:t>3.3.15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TVGnh típusú tehervágánygépkocsi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_Toc162431699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706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700" w:history="1">
            <w:r w:rsidRPr="00321A3B">
              <w:rPr>
                <w:rStyle w:val="Hiperhivatkozs"/>
                <w:bCs/>
                <w:noProof/>
              </w:rPr>
              <w:t>3.3.16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UDJ típusú univerzális darus jármű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_Toc162431700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710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701" w:history="1">
            <w:r w:rsidRPr="00321A3B">
              <w:rPr>
                <w:rStyle w:val="Hiperhivatkozs"/>
                <w:bCs/>
                <w:noProof/>
              </w:rPr>
              <w:t>3.3.17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UFDJ (9182 sorozatú) univerzális forgóvázas darus vasúti jármű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_Toc162431701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714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702" w:history="1">
            <w:r w:rsidRPr="00321A3B">
              <w:rPr>
                <w:rStyle w:val="Hiperhivatkozs"/>
                <w:bCs/>
                <w:noProof/>
              </w:rPr>
              <w:t>3.3.18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9904 sorozatú kétéltű jármű (Unimog U 423 típus)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_Toc162431702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718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703" w:history="1">
            <w:r w:rsidRPr="00321A3B">
              <w:rPr>
                <w:rStyle w:val="Hiperhivatkozs"/>
                <w:bCs/>
                <w:noProof/>
              </w:rPr>
              <w:t>3.3.19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 415H (5341H, 415-5H) sorozatú motorkocsi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_Toc162431703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722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704" w:history="1">
            <w:r w:rsidRPr="00321A3B">
              <w:rPr>
                <w:rStyle w:val="Hiperhivatkozs"/>
                <w:bCs/>
                <w:noProof/>
              </w:rPr>
              <w:t>3.3.20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 418H, 418-3H (CAT), 418-3H (MTU) dízelmozdony típuscsalád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_Toc162431704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729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705" w:history="1">
            <w:r w:rsidRPr="00321A3B">
              <w:rPr>
                <w:rStyle w:val="Hiperhivatkozs"/>
                <w:noProof/>
              </w:rPr>
              <w:t>3.3.21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 xml:space="preserve">Függelék A 430H, 431H, 432H és 8005H, 433H sorozatú mozdony és 8055H sorozatú vezérlőkocsi </w:t>
            </w:r>
            <w:r w:rsidRPr="00321A3B">
              <w:rPr>
                <w:rStyle w:val="Hiperhivatkozs"/>
                <w:noProof/>
              </w:rPr>
              <w:t>típuscsalád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_Toc162431705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738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706" w:history="1">
            <w:r w:rsidRPr="00321A3B">
              <w:rPr>
                <w:rStyle w:val="Hiperhivatkozs"/>
                <w:bCs/>
                <w:noProof/>
              </w:rPr>
              <w:t>3.3.22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 448-4H sorozatú mozdony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_Toc162431706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759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707" w:history="1">
            <w:r w:rsidRPr="00321A3B">
              <w:rPr>
                <w:rStyle w:val="Hiperhivatkozs"/>
                <w:bCs/>
                <w:noProof/>
              </w:rPr>
              <w:t>3.3.23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 618Hsorozatú mozdony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_Toc162431707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765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708" w:history="1">
            <w:r w:rsidRPr="00321A3B">
              <w:rPr>
                <w:rStyle w:val="Hiperhivatkozs"/>
                <w:bCs/>
                <w:noProof/>
              </w:rPr>
              <w:t>3.3.24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 628H (M62) sorozatú mozdony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_Toc162431708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769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709" w:history="1">
            <w:r w:rsidRPr="00321A3B">
              <w:rPr>
                <w:rStyle w:val="Hiperhivatkozs"/>
                <w:bCs/>
                <w:noProof/>
              </w:rPr>
              <w:t>3.3.25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 630H sorozatú mozdony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_Toc162431709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775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710" w:history="1">
            <w:r w:rsidRPr="00321A3B">
              <w:rPr>
                <w:rStyle w:val="Hiperhivatkozs"/>
                <w:bCs/>
                <w:noProof/>
              </w:rPr>
              <w:t>3.3.26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 AKT-TMs típusú munkagép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_Toc162431710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780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711" w:history="1">
            <w:r w:rsidRPr="00321A3B">
              <w:rPr>
                <w:rStyle w:val="Hiperhivatkozs"/>
                <w:bCs/>
                <w:noProof/>
              </w:rPr>
              <w:t>3.3.27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Renault MDA3 R DUOTRAM (9907H) kétéltű jármű V01-VT2021/1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_Toc162431711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783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321A3B" w:rsidRPr="00321A3B" w:rsidRDefault="00321A3B">
          <w:pPr>
            <w:pStyle w:val="TJ1"/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162431712" w:history="1">
            <w:r w:rsidRPr="00321A3B">
              <w:rPr>
                <w:rStyle w:val="Hiperhivatkozs"/>
                <w:bCs/>
                <w:noProof/>
              </w:rPr>
              <w:t>3.3.28</w:t>
            </w:r>
            <w:r w:rsidRPr="00321A3B">
              <w:rPr>
                <w:rFonts w:asciiTheme="minorHAnsi" w:eastAsiaTheme="minorEastAsia" w:hAnsiTheme="minorHAnsi" w:cstheme="minorBidi"/>
                <w:noProof/>
                <w:sz w:val="22"/>
                <w:szCs w:val="22"/>
              </w:rPr>
              <w:tab/>
            </w:r>
            <w:r w:rsidRPr="00321A3B">
              <w:rPr>
                <w:rStyle w:val="Hiperhivatkozs"/>
                <w:bCs/>
                <w:noProof/>
              </w:rPr>
              <w:t>Függelék: FVG TÍPUSÚ MUNKAGÉP V01-VT2023//1</w:t>
            </w:r>
            <w:r w:rsidRPr="00321A3B">
              <w:rPr>
                <w:noProof/>
                <w:webHidden/>
              </w:rPr>
              <w:tab/>
            </w:r>
            <w:r w:rsidRPr="00321A3B">
              <w:rPr>
                <w:noProof/>
                <w:webHidden/>
              </w:rPr>
              <w:fldChar w:fldCharType="begin"/>
            </w:r>
            <w:r w:rsidRPr="00321A3B">
              <w:rPr>
                <w:noProof/>
                <w:webHidden/>
              </w:rPr>
              <w:instrText xml:space="preserve"> PAGEREF _Toc162431712 \h </w:instrText>
            </w:r>
            <w:r w:rsidRPr="00321A3B">
              <w:rPr>
                <w:noProof/>
                <w:webHidden/>
              </w:rPr>
            </w:r>
            <w:r w:rsidRPr="00321A3B">
              <w:rPr>
                <w:noProof/>
                <w:webHidden/>
              </w:rPr>
              <w:fldChar w:fldCharType="separate"/>
            </w:r>
            <w:r w:rsidRPr="00321A3B">
              <w:rPr>
                <w:noProof/>
                <w:webHidden/>
              </w:rPr>
              <w:t>788</w:t>
            </w:r>
            <w:r w:rsidRPr="00321A3B">
              <w:rPr>
                <w:noProof/>
                <w:webHidden/>
              </w:rPr>
              <w:fldChar w:fldCharType="end"/>
            </w:r>
          </w:hyperlink>
        </w:p>
        <w:p w:rsidR="00EE61CA" w:rsidRPr="00016484" w:rsidRDefault="00EE61CA">
          <w:r w:rsidRPr="00921F03">
            <w:rPr>
              <w:bCs/>
            </w:rPr>
            <w:fldChar w:fldCharType="end"/>
          </w:r>
        </w:p>
      </w:sdtContent>
    </w:sdt>
    <w:p w:rsidR="00EE61CA" w:rsidRPr="00EE61CA" w:rsidRDefault="00EE61CA">
      <w:pPr>
        <w:spacing w:after="200" w:line="276" w:lineRule="auto"/>
        <w:rPr>
          <w:rFonts w:ascii="Times New Roman" w:eastAsia="Calibri" w:hAnsi="Times New Roman" w:cs="Times New Roman"/>
          <w:bCs/>
          <w:sz w:val="24"/>
          <w:szCs w:val="24"/>
          <w:lang w:eastAsia="hu-HU"/>
        </w:rPr>
      </w:pPr>
      <w:r w:rsidRPr="00EE61CA">
        <w:rPr>
          <w:rFonts w:ascii="Times New Roman" w:eastAsia="Calibri" w:hAnsi="Times New Roman" w:cs="Times New Roman"/>
          <w:bCs/>
          <w:sz w:val="24"/>
          <w:szCs w:val="24"/>
          <w:lang w:eastAsia="hu-HU"/>
        </w:rPr>
        <w:br w:type="page"/>
      </w:r>
    </w:p>
    <w:p w:rsidR="00B156EB" w:rsidRPr="00487EBA" w:rsidRDefault="00B156EB" w:rsidP="006E0C57">
      <w:pPr>
        <w:pStyle w:val="Cmsor1"/>
        <w:numPr>
          <w:ilvl w:val="0"/>
          <w:numId w:val="217"/>
        </w:numPr>
        <w:spacing w:after="360"/>
        <w:ind w:hanging="720"/>
        <w:jc w:val="both"/>
        <w:rPr>
          <w:rFonts w:ascii="Times New Roman" w:hAnsi="Times New Roman"/>
          <w:b/>
          <w:bCs/>
          <w:sz w:val="28"/>
          <w:szCs w:val="28"/>
        </w:rPr>
      </w:pPr>
      <w:r w:rsidRPr="00487EBA">
        <w:rPr>
          <w:rFonts w:ascii="Times New Roman" w:hAnsi="Times New Roman"/>
          <w:b/>
          <w:bCs/>
          <w:sz w:val="28"/>
          <w:szCs w:val="28"/>
        </w:rPr>
        <w:t xml:space="preserve"> </w:t>
      </w:r>
      <w:bookmarkStart w:id="14" w:name="_Toc162431537"/>
      <w:r w:rsidRPr="00487EBA">
        <w:rPr>
          <w:rFonts w:ascii="Times New Roman" w:hAnsi="Times New Roman"/>
          <w:b/>
          <w:bCs/>
          <w:sz w:val="28"/>
          <w:szCs w:val="28"/>
        </w:rPr>
        <w:t>Függelék: Infrastruktúra</w:t>
      </w:r>
      <w:bookmarkEnd w:id="14"/>
    </w:p>
    <w:p w:rsidR="00487EBA" w:rsidRPr="00487EBA" w:rsidRDefault="00487EBA" w:rsidP="00487EBA">
      <w:pPr>
        <w:rPr>
          <w:lang w:eastAsia="hu-HU"/>
        </w:rPr>
      </w:pPr>
    </w:p>
    <w:p w:rsidR="00B156EB" w:rsidRPr="00487EBA" w:rsidRDefault="00B156EB" w:rsidP="006E0C57">
      <w:pPr>
        <w:pStyle w:val="Cmsor1"/>
        <w:numPr>
          <w:ilvl w:val="0"/>
          <w:numId w:val="217"/>
        </w:numPr>
        <w:ind w:left="0" w:firstLine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15" w:name="_Toc100647091"/>
      <w:bookmarkStart w:id="16" w:name="_Toc162431538"/>
      <w:r w:rsidRPr="00487EBA">
        <w:rPr>
          <w:rFonts w:ascii="Times New Roman" w:hAnsi="Times New Roman"/>
          <w:b/>
          <w:bCs/>
          <w:sz w:val="26"/>
          <w:szCs w:val="26"/>
        </w:rPr>
        <w:t>Függelék : Infrastruktúra: Biztosítóberendezési forgalmi (MÁV Zrt. F.2. Forgalmi Utasítás és kapcsolódó szabályozások)</w:t>
      </w:r>
      <w:bookmarkEnd w:id="15"/>
      <w:bookmarkEnd w:id="16"/>
    </w:p>
    <w:p w:rsidR="00B156EB" w:rsidRPr="00DD470D" w:rsidRDefault="00B156EB" w:rsidP="00B156EB">
      <w:pPr>
        <w:rPr>
          <w:rFonts w:ascii="Times New Roman" w:hAnsi="Times New Roman" w:cs="Times New Roman"/>
          <w:b/>
          <w:sz w:val="24"/>
          <w:szCs w:val="24"/>
        </w:rPr>
      </w:pPr>
      <w:bookmarkStart w:id="17" w:name="_Toc100647092"/>
      <w:r w:rsidRPr="00DD470D">
        <w:rPr>
          <w:rFonts w:ascii="Times New Roman" w:hAnsi="Times New Roman" w:cs="Times New Roman"/>
          <w:b/>
          <w:sz w:val="24"/>
          <w:szCs w:val="24"/>
        </w:rPr>
        <w:t xml:space="preserve">A </w:t>
      </w:r>
      <w:bookmarkEnd w:id="17"/>
      <w:r w:rsidRPr="00DD470D">
        <w:rPr>
          <w:rFonts w:ascii="Times New Roman" w:hAnsi="Times New Roman" w:cs="Times New Roman"/>
          <w:b/>
          <w:sz w:val="24"/>
          <w:szCs w:val="24"/>
        </w:rPr>
        <w:t>vizsga leírása és módszertana</w:t>
      </w: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sz w:val="24"/>
          <w:szCs w:val="24"/>
        </w:rPr>
      </w:pP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D1052">
        <w:rPr>
          <w:rFonts w:ascii="Times New Roman" w:hAnsi="Times New Roman"/>
          <w:b/>
          <w:sz w:val="24"/>
          <w:szCs w:val="24"/>
        </w:rPr>
        <w:t>Az írásbeli vizsga időtartama: 3 óra</w:t>
      </w:r>
    </w:p>
    <w:p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:rsidR="00B156EB" w:rsidRPr="008D1052" w:rsidRDefault="00B156EB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4 kérdés a MÁV Zrt. F.1. sz. Jelzési Utasítás jóváhagyta a Nemzeti Közlekedési Hatóság (85/6/2007. sz. alatt)</w:t>
      </w:r>
    </w:p>
    <w:p w:rsidR="00B156EB" w:rsidRPr="008D1052" w:rsidRDefault="00B156EB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3 kérdés a MÁV Zrt. F.2.sz. Forgalmi Utasításból (MÁV Zrt. F.2. sz. Forgalmi Utasítás jóváhagyta a Nemzeti Közlekedési Hatóság (85/6/2007. sz. alatt)</w:t>
      </w:r>
    </w:p>
    <w:p w:rsidR="00B156EB" w:rsidRPr="008D1052" w:rsidRDefault="00B156EB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B156EB" w:rsidRPr="008D1052" w:rsidRDefault="00B156EB" w:rsidP="00D71ED1">
      <w:pPr>
        <w:spacing w:after="0" w:line="276" w:lineRule="auto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 w:rsidRPr="008D1052">
        <w:rPr>
          <w:rFonts w:ascii="Times New Roman" w:hAnsi="Times New Roman" w:cs="Times New Roman"/>
          <w:bCs/>
          <w:iCs/>
          <w:sz w:val="24"/>
          <w:szCs w:val="24"/>
        </w:rPr>
        <w:t>Alkalmazott módszertan</w:t>
      </w:r>
    </w:p>
    <w:p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Feleletválasztó feladatok:</w:t>
      </w:r>
    </w:p>
    <w:p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feleletválasztó feladatok típusai:</w:t>
      </w:r>
    </w:p>
    <w:p w:rsidR="00B156EB" w:rsidRPr="008D1052" w:rsidRDefault="00B156EB" w:rsidP="006E0C57">
      <w:pPr>
        <w:pStyle w:val="msonospacing0"/>
        <w:numPr>
          <w:ilvl w:val="0"/>
          <w:numId w:val="19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B156EB" w:rsidRPr="008D1052" w:rsidRDefault="00B156EB" w:rsidP="006E0C57">
      <w:pPr>
        <w:pStyle w:val="msonospacing0"/>
        <w:numPr>
          <w:ilvl w:val="0"/>
          <w:numId w:val="20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Állítás, amelyről a megoldónak azt kell eldönteni, hogy igaz-e vagy hamis.</w:t>
      </w:r>
    </w:p>
    <w:p w:rsidR="00B156EB" w:rsidRPr="008D1052" w:rsidRDefault="00B156EB" w:rsidP="006E0C57">
      <w:pPr>
        <w:pStyle w:val="msonospacing0"/>
        <w:numPr>
          <w:ilvl w:val="0"/>
          <w:numId w:val="20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Feladat annak megoldásával együtt, így a tanulónak a megadott megoldás helyességét kell megítélni.</w:t>
      </w:r>
    </w:p>
    <w:p w:rsidR="00B156EB" w:rsidRPr="008D1052" w:rsidRDefault="00B156EB" w:rsidP="006E0C57">
      <w:pPr>
        <w:pStyle w:val="msonospacing0"/>
        <w:numPr>
          <w:ilvl w:val="0"/>
          <w:numId w:val="20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Eldöntendő kérdés.</w:t>
      </w:r>
    </w:p>
    <w:p w:rsidR="00B156EB" w:rsidRPr="008D1052" w:rsidRDefault="00B156EB" w:rsidP="006E0C57">
      <w:pPr>
        <w:pStyle w:val="msonospacing0"/>
        <w:numPr>
          <w:ilvl w:val="0"/>
          <w:numId w:val="19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többszörös választási lehetőséget adó feladattípusban a válaszlehetőség több.</w:t>
      </w:r>
    </w:p>
    <w:p w:rsidR="00B156EB" w:rsidRPr="008D1052" w:rsidRDefault="00B156EB" w:rsidP="006E0C57">
      <w:pPr>
        <w:pStyle w:val="msonospacing0"/>
        <w:numPr>
          <w:ilvl w:val="0"/>
          <w:numId w:val="20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megadott válaszok közül az egyik vagy esetleg több is helyes.</w:t>
      </w:r>
    </w:p>
    <w:p w:rsidR="00B156EB" w:rsidRPr="008D1052" w:rsidRDefault="00B156EB" w:rsidP="006E0C57">
      <w:pPr>
        <w:pStyle w:val="msonospacing0"/>
        <w:numPr>
          <w:ilvl w:val="0"/>
          <w:numId w:val="20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 xml:space="preserve">A listázott állítások közül több is igaz (akár mindegyik). </w:t>
      </w:r>
    </w:p>
    <w:p w:rsidR="00B156EB" w:rsidRPr="008D1052" w:rsidRDefault="00B156EB" w:rsidP="006E0C57">
      <w:pPr>
        <w:pStyle w:val="msonospacing0"/>
        <w:numPr>
          <w:ilvl w:val="0"/>
          <w:numId w:val="200"/>
        </w:numPr>
        <w:spacing w:line="276" w:lineRule="auto"/>
        <w:ind w:left="1418" w:hanging="709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B156EB" w:rsidRPr="008D1052" w:rsidRDefault="00B156EB" w:rsidP="006E0C57">
      <w:pPr>
        <w:pStyle w:val="msonospacing0"/>
        <w:numPr>
          <w:ilvl w:val="2"/>
          <w:numId w:val="200"/>
        </w:numPr>
        <w:spacing w:line="276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Egy az egyhez hozzárendelés,</w:t>
      </w:r>
    </w:p>
    <w:p w:rsidR="00B156EB" w:rsidRPr="008D1052" w:rsidRDefault="00B156EB" w:rsidP="006E0C57">
      <w:pPr>
        <w:pStyle w:val="msonospacing0"/>
        <w:numPr>
          <w:ilvl w:val="2"/>
          <w:numId w:val="200"/>
        </w:numPr>
        <w:spacing w:line="276" w:lineRule="auto"/>
        <w:ind w:left="1701" w:hanging="283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Egy a többhöz hozzárendelés,</w:t>
      </w:r>
    </w:p>
    <w:p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Feleletalkotó feladatok:</w:t>
      </w:r>
    </w:p>
    <w:p w:rsidR="00B156EB" w:rsidRPr="008D1052" w:rsidRDefault="00B156EB" w:rsidP="00D71ED1">
      <w:pPr>
        <w:pStyle w:val="msonospacing0"/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feleletalkotó feladatok főbb típusai:</w:t>
      </w:r>
    </w:p>
    <w:p w:rsidR="00B156EB" w:rsidRPr="008D1052" w:rsidRDefault="00B156EB" w:rsidP="006E0C57">
      <w:pPr>
        <w:pStyle w:val="msonospacing0"/>
        <w:numPr>
          <w:ilvl w:val="0"/>
          <w:numId w:val="19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B156EB" w:rsidRPr="008D1052" w:rsidRDefault="00B156EB" w:rsidP="006E0C57">
      <w:pPr>
        <w:pStyle w:val="msonospacing0"/>
        <w:numPr>
          <w:ilvl w:val="0"/>
          <w:numId w:val="19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B156EB" w:rsidRPr="008D1052" w:rsidRDefault="00B156EB" w:rsidP="006E0C57">
      <w:pPr>
        <w:pStyle w:val="msonospacing0"/>
        <w:numPr>
          <w:ilvl w:val="0"/>
          <w:numId w:val="199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B156EB" w:rsidRPr="008D1052" w:rsidRDefault="00B156EB" w:rsidP="006E0C57">
      <w:pPr>
        <w:pStyle w:val="msonospacing0"/>
        <w:numPr>
          <w:ilvl w:val="0"/>
          <w:numId w:val="199"/>
        </w:numPr>
        <w:spacing w:line="276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feladattípus megoldásának elvárása esszé típusú válasz.</w:t>
      </w:r>
    </w:p>
    <w:p w:rsidR="00B156EB" w:rsidRPr="008D1052" w:rsidRDefault="00B156EB" w:rsidP="00B156EB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2">
        <w:rPr>
          <w:rFonts w:ascii="Times New Roman" w:hAnsi="Times New Roman" w:cs="Times New Roman"/>
          <w:b/>
          <w:sz w:val="24"/>
          <w:szCs w:val="24"/>
        </w:rPr>
        <w:t>A szóbeli vizsga időtartama: 60 perc</w:t>
      </w: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:rsidR="00B156EB" w:rsidRPr="008D1052" w:rsidRDefault="00B156EB" w:rsidP="00B156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:rsidR="00B156EB" w:rsidRPr="008D1052" w:rsidRDefault="00B156EB" w:rsidP="00B156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:rsidR="00B156EB" w:rsidRPr="008D1052" w:rsidRDefault="00B156EB" w:rsidP="00B156EB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B156EB" w:rsidRPr="008D1052" w:rsidRDefault="00B156EB" w:rsidP="00B156EB">
      <w:pPr>
        <w:spacing w:after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52">
        <w:rPr>
          <w:rFonts w:ascii="Times New Roman" w:hAnsi="Times New Roman" w:cs="Times New Roman"/>
          <w:bCs/>
          <w:iCs/>
          <w:color w:val="000000"/>
          <w:sz w:val="24"/>
          <w:szCs w:val="24"/>
        </w:rPr>
        <w:t xml:space="preserve">Alkalmazott módszertan </w:t>
      </w:r>
    </w:p>
    <w:p w:rsidR="00B156EB" w:rsidRDefault="00B156EB" w:rsidP="00B156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52">
        <w:rPr>
          <w:rFonts w:ascii="Times New Roman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B156EB" w:rsidRPr="008D1052" w:rsidRDefault="00B156EB" w:rsidP="00B156EB">
      <w:pPr>
        <w:tabs>
          <w:tab w:val="left" w:pos="360"/>
          <w:tab w:val="left" w:pos="72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18" w:name="_Toc100647093"/>
      <w:r w:rsidRPr="008D1052">
        <w:rPr>
          <w:rFonts w:ascii="Times New Roman" w:hAnsi="Times New Roman" w:cs="Times New Roman"/>
          <w:b/>
          <w:sz w:val="24"/>
          <w:szCs w:val="24"/>
        </w:rPr>
        <w:t>TUDÁSANYAG</w:t>
      </w:r>
      <w:bookmarkEnd w:id="18"/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D1052">
        <w:rPr>
          <w:rFonts w:ascii="Times New Roman" w:hAnsi="Times New Roman"/>
          <w:b/>
          <w:sz w:val="24"/>
          <w:szCs w:val="24"/>
        </w:rPr>
        <w:t>MÁV Zrt. F.1. sz. Jelzési Utasítás</w:t>
      </w:r>
    </w:p>
    <w:p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1. ÁLTALÁNOS RENDELKEZÉSEK 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utasítás hatálya (1.1.1.)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utasítás tartalma (1.1.2. - 1.1.3.)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Alakjelző (1.2.1.)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Bejárati jelző (1.2.4.) {F.2. 1.2.99.}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Biztosított főjelző (bejárati-, kijárati-, fedező- és térközjelző) (1.2.5.)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Biztosított tolatásjelző (1.2.6.)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Csonkavágány (1.2.7.)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Csökkentett rálátási háromszög (1.2.8.)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Ellenőrző jelző (1.2.9.)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Fedezendő pont (1.2.11.)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Fedezőjelző (1.2.12.) 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Felsővezetéki villamos vontatásra berendezett vonal (1.2.13.)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Fényjelző (1.2.14.)</w:t>
      </w:r>
    </w:p>
    <w:p w:rsidR="00B156EB" w:rsidRPr="008D1052" w:rsidRDefault="00B156EB" w:rsidP="006E0C57">
      <w:pPr>
        <w:pStyle w:val="Listaszerbekezds"/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Fénysorompó, félsorompóval kiegészített fénysorompó (továbbiakban: fénysorompó) (1.2.15.)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Fényvisszaverős kialakítású jelző, jelzőeszköz (1.2.16.)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Figyelmeztető jel (1.2.17.)</w:t>
      </w:r>
    </w:p>
    <w:p w:rsidR="00B156EB" w:rsidRPr="008D1052" w:rsidRDefault="00B156EB" w:rsidP="006E0C57">
      <w:pPr>
        <w:pStyle w:val="Listaszerbekezds"/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Gurításjelző (1.2.20.)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Hallható jelzés (1.2.21.)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Jelfeladás (1.2.22.)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Jelfeladás kiértékelési távolsága (1.2.23.)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Jelzés (1.2.24.)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Jelzőárbóc (1.2.25.)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Jelzőeszköz (1.2.26.)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Jelzőhíd (1.2.27.)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Jelzővel ellenőrzött útsorompó (1.2.29.)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Jelzővel függésben lévő útsorompó (1.2.30.)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Kézi állító készülék (ellensúly) (1.2.31.)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Kézi jelzés (1.2.32.)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Kijárati jelző (1.2.33.)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Kisiklasztó saru, zártuskó (1.2.34.)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Központi állítás (1.2.35.)</w:t>
      </w:r>
    </w:p>
    <w:p w:rsidR="00B156EB" w:rsidRPr="008D1052" w:rsidRDefault="00B156EB" w:rsidP="006E0C57">
      <w:pPr>
        <w:pStyle w:val="Listaszerbekezds"/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Lassan bejárandó pályarész (1.2.36.) {F.2. 1.2.76.}</w:t>
      </w:r>
    </w:p>
    <w:p w:rsidR="00B156EB" w:rsidRPr="008D1052" w:rsidRDefault="00B156EB" w:rsidP="006E0C57">
      <w:pPr>
        <w:pStyle w:val="Listaszerbekezds"/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Legnagyobb sebesség (1.2.37.)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Nem biztosított főjelző (1.2.38.)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Rálátási távolság (1.2.39.)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Szabadlátás korlátozottsága (1.2.40.) 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Szabványos állás (alapállás) (1.2.41.)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Szelvényezés (1.2.42.)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Távolbalátás korlátozottsága (1.2.43.)</w:t>
      </w:r>
    </w:p>
    <w:p w:rsidR="00B156EB" w:rsidRPr="008D1052" w:rsidRDefault="00B156EB" w:rsidP="006E0C57">
      <w:pPr>
        <w:pStyle w:val="Listaszerbekezds"/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Teljes sorompó (1.2.45.)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Térköz (1.2.46.)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Térközjelző (1.2.47.)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Tolatásjelző (1.2.48.)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Ütközőbak, földkúp (1.2.50.)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Vasúti járműmérleg (1.2.51.)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Vágány (1.2.52.)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Vágányzáró sorompó (1.2.53.)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Vezetőállás jelző (1.2.54.)</w:t>
      </w:r>
    </w:p>
    <w:p w:rsidR="00B156EB" w:rsidRPr="008D1052" w:rsidRDefault="00B156EB" w:rsidP="006E0C57">
      <w:pPr>
        <w:pStyle w:val="Listaszerbekezds"/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Vonat által vezérelt útsorompó (1.2.55.)</w:t>
      </w:r>
    </w:p>
    <w:p w:rsidR="00B156EB" w:rsidRPr="008D1052" w:rsidRDefault="00B156EB" w:rsidP="006E0C57">
      <w:pPr>
        <w:pStyle w:val="Nincstrkz"/>
        <w:numPr>
          <w:ilvl w:val="0"/>
          <w:numId w:val="20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Vonatbefolyásolás (1.2.56.)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Vonat eleje (1.2.57.)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Vonat vége (1.2.58.)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Zárjelző tárcsa (1.2.59.)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Vasúti gyalogos-átkelőhelynél szükséges szabad rálátás (1.2.61.)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Jelzést, továbbá figyelmeztetést adó eszközök és berendezések (1.3.1.)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hallható és a látható jelzések alkalmazása (1.3.2.)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jelzésadás ideje, helye, módja (1.3.3.) {6.1.1.4.}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Figyelési kötelezettség (1.3.4.)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jelzőeszközök kéznél tartása (1.3.6.)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A jelzők csoportosítása (1.3.7. - 1.3.7.4.) 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Jelzők, jelzőeszközök és figyelmeztető jelek helye (1.3.9.)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jelzőárbocok színezése (1.3.10. - 1.3.16.) { F.2. 15.16.1.a.}</w:t>
      </w:r>
    </w:p>
    <w:p w:rsidR="00B156EB" w:rsidRPr="008D1052" w:rsidRDefault="00B156EB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Világítás (1.3.17.)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D1052">
        <w:rPr>
          <w:rFonts w:ascii="Times New Roman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2.1. A főjelzők felsorolása, feladata</w:t>
      </w:r>
    </w:p>
    <w:p w:rsidR="00B156EB" w:rsidRPr="008D1052" w:rsidRDefault="00B156EB" w:rsidP="006E0C57">
      <w:pPr>
        <w:pStyle w:val="msonospacing0"/>
        <w:numPr>
          <w:ilvl w:val="0"/>
          <w:numId w:val="201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főjelzők felsorolása (2.1.1.)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főjelzők feladata (2.1.2. - 2.1.2.1.)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2.2. A főjelzők alkalmazása, szabványos állása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Bejárati jelző alkalmazása (2.2.1.)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Kijárati jelző fajtái, alkalmazása (2.2.2.)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Fedezőjelző alkalmazása (2.2.3.)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Térközjelző fajtái, alkalmazása (2.2.4.)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főjelzők szabványos állása (2.2.5. - 2.2.5.3.)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2.3. A főjelzők kezelése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főjelzők kezelésére vonatkozó előírások (2.3.1. - 2.3.1.3.)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2.4. A fényjelzők és jelzéseik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fényjelzők és jelzéseik (2.4.1. – 2.4.1.2.)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jelzések értelmezésének alapszabálya (2.4.2. - 2.4.2.7.)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főjelzők kiegészítő jelzései (2.4.3. - 2.4.3.6.)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jelzőlapok alakja és elhelyezkedése az árbocon (2.4.4. - 2.4.4.2.)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 (2.5.1 .-2.5.25.)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2.5.26.Az Útsorompót ellenőrző fedezőjelző alkalmazása, kialakítása és jelzései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Útsorompót ellenőrző fedezőjelző alkalmazása, kialakítása (2.5.26.1. - 2.5.26.1.1.)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Útsorompót ellenőrző fedezőjelző jelzései (2.5.26.2. - 2.5.26.2.4.)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2.6. A nem biztosított fény bejárati jelzők jelzései (2.6.1. - 2.6.2.)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2.7. A nem biztosított (vonatjelentő) fény térközjelzők jelzései (2.7.1. - 2.7.2.)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2.8. A biztosított alak bejárati, fedező- és térközjelzők jelzései (2.8.1. - 2.8.3.)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2.9. Az alak kijárati jelzők jelzései (2.9. - 2.9.2.)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2.10. A nem biztosított alak bejárati jelzők jelzései (2.10.1. - 2.10.2.)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2.11. A nem biztosított (vonatjelentő) alak térközjelzők jelzései (2.11.1. - 2.11.2.)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2.12. Az előjelzők csoportosítása, helye, szabványos állása és az alak előjelzők kezelése 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előjelző alkalmazása (2.12.1.)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előjelzők csoportosítsa (2.12.2. - 2.12.2.2.)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előjelző és az előjelzést is adó főjelző helye (2.12.3. - 2.12.3.2.)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előjelző szabványos állása (2.12.4.)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alak előjelző kezelése (2.12.5.)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2.13. A biztosított fény főjelzők külön előjelzőjének jelzései (2.13.1. - 2.13.4.)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2.14. A nem biztosított fény bejárati jelzők előjelzőinek jelzései (2.14.1. - 2.14.2.)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2.15. A nem biztosított fény térközjelzők előjelzőinek jelzései (2.15.1. - 2.15.2.)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2.16. A biztosított alak főjelzők háromfogalmú alak előjelzőinek jelzései (2.16.1. -2.16.3.)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2.17. A biztosított alak főjelzők kétfogalmú alak előjelzőinek jelzései (2.17.1. -2.17.2.)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2.18. A nem biztosított alak bejárati jelzők kétfogalmú alak előjelzőinek jelzései (2.18.1. - 2.18.3.)</w:t>
      </w:r>
    </w:p>
    <w:p w:rsidR="00B156EB" w:rsidRPr="008D1052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2.19. A nem biztosított alak térközjelzők kétfogalmú alak előjelzőinek jelzései (2.19.1. - 2.19.3.)</w:t>
      </w:r>
    </w:p>
    <w:p w:rsidR="00B156EB" w:rsidRPr="008D1052" w:rsidRDefault="00B156EB" w:rsidP="00384C8E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2.20. Az előjelzővel egyesített alak főjelzők (2.20.1.)</w:t>
      </w:r>
    </w:p>
    <w:p w:rsidR="00B156EB" w:rsidRPr="00384C8E" w:rsidRDefault="00B156EB" w:rsidP="00384C8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3. A TOLATÁSI MOZGÁST SZABÁLYOZÓ JELZŐK CSOPORTOSÍTÁSA, ALKALMAZÁSA ÉS A VELÜK ADOTT JELZÉSEKRE VONATKOZÓ ÁLTALÁNOS RENDELKEZÉSEK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A tolatási mozgást szabályozó jelzők csoportosítása (4.1.) 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A tolatásjelzővel egyesített fény főjelzők alkalmazása (4.2.1. – 4.2.7.) 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tolatásjelzők (4.3. - 4.3.3.)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tolatásjelzők jelzései (4.3.4.1.- 4.3.8.)</w:t>
      </w:r>
    </w:p>
    <w:p w:rsidR="00B156EB" w:rsidRPr="00384C8E" w:rsidRDefault="00B156EB" w:rsidP="006E0C57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gurításjelzők (4.4. - 4.4.6.)</w:t>
      </w:r>
    </w:p>
    <w:p w:rsidR="00B156EB" w:rsidRPr="00384C8E" w:rsidRDefault="00B156EB" w:rsidP="006E0C57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240" w:line="276" w:lineRule="auto"/>
        <w:ind w:left="714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gurításjelzők jelzései (4.4.7.-4.4.7.5.)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8D1052">
        <w:rPr>
          <w:rFonts w:ascii="Times New Roman" w:hAnsi="Times New Roman" w:cs="Times New Roman"/>
          <w:sz w:val="24"/>
          <w:szCs w:val="24"/>
        </w:rPr>
        <w:t>. AZ EGYÉB JELZŐK ÉS JELZÉSEIK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4.1. Mellékvonali ellenőrző jelző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Mellékvonali ellenőrző jelző feladata, kialakítása (5.1.1.1. - 5.1.1.4.)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Mellékvonali ellenőrző jelzők csoportosítása (5.1.2.)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bejárati irányú ellenőrző jelző alkalmazása (5.1.3. - 5.1.4.1.)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bejárati irányú ellenőrző jelző szabványos állása (5.1.5.)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bejárati irányú ellenőrző jelző jelzései (5.1.6. - 5.1.6.4.)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kijárati irányú ellenőrző jelző alkalmazása (5.1.7.1., 5.1.7.2.)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kijárati irányú ellenőrző jelző szabványos állása (5.1.8.)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kijárati irányú ellenőrző jelző jelzései (5.1.9. - 5.1.9.4.)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4.2. Az útátjárójelző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Az útátjárójelző alkalmazása (5.2.1. - 5.2.1.6.)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Nem kell külön útátjárójelzőt elhelyezni (5.2.2.)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4.3. Az útsorompót ellenőrző jelzők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Az útsorompót ellenőrző jelzők csoportosítása (5.3.1. - 5.3.1.1.)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Az útsorompó működését ellenőrző Mellékvonali ellenőrzőjelző alkalmazása (5.3.4.)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Fénysorompót ellenőrző útátjárójelző alkalmazása (5.3.5. - 5.3.5.5.)</w:t>
      </w:r>
    </w:p>
    <w:p w:rsidR="00B156EB" w:rsidRPr="00384C8E" w:rsidRDefault="00B156EB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Fénysorompót ellenőrző útátjárójelzőre figyelmeztető jel (5.3.6. - 5.3.6.2.)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4.4. A Vasúti átjáró kezdete jelző (5.4.1-5.4.2.)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4.5. A váltójelzők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váltójelzők csoportosítása és alkalmazása (5.5.1. - 5.5.2.)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váltók számozása (5.5.3. - 5.5.3.2.)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váltójelzők jelzései (5.5.4.-5.5.6.6.)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váltók kézi állítókészüléke (5.5.7. - 5.5.7.4.)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4.6. Vágányzáró-jelző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Vágányzáró-jelző (5.6.1. - 5.6.4.4.) {1.2.49., 1.2.60.}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4.8. Biztonsági határjelző</w:t>
      </w:r>
    </w:p>
    <w:p w:rsidR="00B156EB" w:rsidRPr="00384C8E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Biztonsági határjelző (5.8.1. - 5.8.2.)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4.9. A Tolatási határjelző</w:t>
      </w:r>
    </w:p>
    <w:p w:rsidR="00B156EB" w:rsidRPr="00384C8E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Tolatási határjelző (5.9.1. - 5.9.4.) {1.2.2.}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4.10. A V-betűs jelző</w:t>
      </w:r>
    </w:p>
    <w:p w:rsidR="00B156EB" w:rsidRPr="00384C8E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V-betűs jelző (5.10.1.-5.10.4., 5.10.6.)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4.11. A Fékút eleje jelző (5.11.1.)</w:t>
      </w:r>
    </w:p>
    <w:p w:rsidR="00B156EB" w:rsidRPr="00384C8E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Fékút eleje jelző alkalmazása kétvágányú pálya szolgálati helye előtt (5.11.2. -5.11.2.2.)</w:t>
      </w:r>
    </w:p>
    <w:p w:rsidR="00B156EB" w:rsidRPr="00384C8E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Fékút eleje jelző alkalmazása a Mellékvonali bejárati irányú ellenőrző jelző előtt (5.11.3. - 5.11.3.2.)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4.12. A járhatatlan pályarészek fedezésére használt jelzők és jelzéseik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járhatatlan pályarész fedezése (5.16.1.- 5.16.1.3.)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Megállj-jelző előjelzője (5.16.2.)</w:t>
      </w:r>
    </w:p>
    <w:p w:rsidR="00B156EB" w:rsidRPr="00384C8E" w:rsidRDefault="00B156EB" w:rsidP="006E0C57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Megállj-jelző (5.16.3. - 5.16.3.1.)</w:t>
      </w:r>
    </w:p>
    <w:p w:rsidR="00B156EB" w:rsidRPr="00384C8E" w:rsidRDefault="00B156EB" w:rsidP="006E0C57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vágányzárolt pályarész fedezése (5.16.7.- 5.16.7.5.)</w:t>
      </w:r>
    </w:p>
    <w:p w:rsidR="00B156EB" w:rsidRPr="00384C8E" w:rsidRDefault="00B156EB" w:rsidP="00384C8E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4.13. Munkaterületek fedezése a szolgálati helyeken és a nyílt pályán</w:t>
      </w:r>
    </w:p>
    <w:p w:rsidR="00B156EB" w:rsidRPr="00384C8E" w:rsidRDefault="00B156EB" w:rsidP="006E0C57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Munkaterület fedezése a nyílt pályán (5.17.1.- 5.17.1.5.)</w:t>
      </w:r>
    </w:p>
    <w:p w:rsidR="00B156EB" w:rsidRPr="00384C8E" w:rsidRDefault="00B156EB" w:rsidP="006E0C57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Munkaterület fedezése a szolgálati helyen (5.17.2., 5.17.2.1.) </w:t>
      </w:r>
    </w:p>
    <w:p w:rsidR="00B156EB" w:rsidRPr="00384C8E" w:rsidRDefault="00B156EB" w:rsidP="00384C8E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5. KÉZIJELZÉSEK ÉS HANGJELZÉSEK</w:t>
      </w:r>
    </w:p>
    <w:p w:rsidR="00B156EB" w:rsidRPr="00384C8E" w:rsidRDefault="00B156EB" w:rsidP="00384C8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5.1. A vonatközlekedés közben adható jelzések 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Megállj! (6.1.1.9.)</w:t>
      </w:r>
    </w:p>
    <w:p w:rsidR="00B156EB" w:rsidRPr="00384C8E" w:rsidRDefault="00B156EB" w:rsidP="00384C8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5.2. A mozdonyszemélyzet hangjelzései</w:t>
      </w:r>
    </w:p>
    <w:p w:rsidR="00B156EB" w:rsidRPr="00384C8E" w:rsidRDefault="00B156EB" w:rsidP="006E0C57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36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mozdonyszemélyzet hangjelzései (6.2.1., 6.2.5., 6.2.8.) {F.2. 1.2.87.}</w:t>
      </w:r>
    </w:p>
    <w:p w:rsidR="00B156EB" w:rsidRPr="00384C8E" w:rsidRDefault="00B156EB" w:rsidP="00384C8E">
      <w:pPr>
        <w:spacing w:after="0" w:line="360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5.5. Jelzőőrök jelzései</w:t>
      </w:r>
    </w:p>
    <w:p w:rsidR="00B156EB" w:rsidRPr="00384C8E" w:rsidRDefault="00B156EB" w:rsidP="006E0C57">
      <w:pPr>
        <w:pStyle w:val="Nincstrkz"/>
        <w:numPr>
          <w:ilvl w:val="0"/>
          <w:numId w:val="20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 jelzőőrök jelzései (6.5.1. - 6.5.1.3.)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8D1052">
        <w:rPr>
          <w:rFonts w:ascii="Times New Roman" w:hAnsi="Times New Roman" w:cs="Times New Roman"/>
          <w:color w:val="000000"/>
          <w:sz w:val="24"/>
          <w:szCs w:val="24"/>
        </w:rPr>
        <w:t xml:space="preserve">. JELZÉSEK A VONATOKON ÉS A JÁRMŰVEKEN. 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8D1052">
        <w:rPr>
          <w:rFonts w:ascii="Times New Roman" w:hAnsi="Times New Roman" w:cs="Times New Roman"/>
          <w:sz w:val="24"/>
          <w:szCs w:val="24"/>
        </w:rPr>
        <w:t>.1. A vonatok elejének és végének jelzésére, valamint a járműveken alkalmazandó jelzésekre vonatkozó előírások</w:t>
      </w:r>
    </w:p>
    <w:p w:rsidR="00B156EB" w:rsidRPr="008D1052" w:rsidRDefault="00B156EB" w:rsidP="006E0C57">
      <w:pPr>
        <w:pStyle w:val="msonospacing0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A vonat elejének jelzése (7.1.1.)</w:t>
      </w:r>
    </w:p>
    <w:p w:rsidR="00B156EB" w:rsidRPr="008D1052" w:rsidRDefault="00B156EB" w:rsidP="006E0C57">
      <w:pPr>
        <w:pStyle w:val="msonospacing0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 xml:space="preserve">A vonat végének jelzése (7.1.2.) </w:t>
      </w:r>
    </w:p>
    <w:p w:rsidR="00B156EB" w:rsidRPr="008D1052" w:rsidRDefault="00B156EB" w:rsidP="006E0C57">
      <w:pPr>
        <w:pStyle w:val="msonospacing0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Jelzések a kapcsolatlan tolómozdonyon (7.1.3.)</w:t>
      </w:r>
    </w:p>
    <w:p w:rsidR="00B156EB" w:rsidRPr="008D1052" w:rsidRDefault="00B156EB" w:rsidP="006E0C57">
      <w:pPr>
        <w:pStyle w:val="msonospacing0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Jelzések a tolatást végző járműveken (7.1.4. - 7.1.4.1.)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Pr="008D1052">
        <w:rPr>
          <w:rFonts w:ascii="Times New Roman" w:hAnsi="Times New Roman" w:cs="Times New Roman"/>
          <w:sz w:val="24"/>
          <w:szCs w:val="24"/>
        </w:rPr>
        <w:t>. FIGYELEMBE NEM VEENDŐ, FIGYELMEN KÍVÜL HAGYANDÓ, ÉRVÉNYTELEN ÉS A HASZNÁLHATATLAN JELZŐK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figyelembe nem veendő jelzők (8.1.)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Figyelmen kívül hagyandó jelzők (8.2.)</w:t>
      </w:r>
    </w:p>
    <w:p w:rsidR="00B156EB" w:rsidRPr="008D1052" w:rsidRDefault="00B156EB" w:rsidP="006E0C57">
      <w:pPr>
        <w:pStyle w:val="Nincstrkz"/>
        <w:numPr>
          <w:ilvl w:val="0"/>
          <w:numId w:val="20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érvénytelen jelzők (8.3. - 8.3.2.)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Eljárás, ha a jelző érvénytelen (8.4. - 8.4.3.) 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használhatatlan jelző (8.5.)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Eljárás, ha a jelző használhatatlan (8.6. - 8.6.6.)</w:t>
      </w:r>
    </w:p>
    <w:p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</w:p>
    <w:p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8D1052">
        <w:rPr>
          <w:rFonts w:ascii="Times New Roman" w:hAnsi="Times New Roman" w:cs="Times New Roman"/>
          <w:sz w:val="24"/>
          <w:szCs w:val="24"/>
        </w:rPr>
        <w:t>. FIGYELMEZTETŐ JELEK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Bejárati jelzőre figyelmeztető jel (9.2.)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Útsorompót ellenőrző fedezőjelzőre figyelmeztető jel (9.4.)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Előjelzőre figyelmeztető jel (9.5. - 9.5.3.)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Helyszíni őrzés alatt nem álló, nem biztosított váltóra figyelmeztető jel (9.7.- 9.7.3.)</w:t>
      </w:r>
    </w:p>
    <w:p w:rsidR="00B156EB" w:rsidRPr="008D1052" w:rsidRDefault="00B156EB" w:rsidP="006E0C57">
      <w:pPr>
        <w:pStyle w:val="msonospacing0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Űrszelvénybe nyúló létesítményre figyelmeztető jel. (9.9.1. -9.9.5.)</w:t>
      </w:r>
    </w:p>
    <w:p w:rsidR="00B156EB" w:rsidRPr="008D1052" w:rsidRDefault="00B156EB" w:rsidP="006E0C57">
      <w:pPr>
        <w:pStyle w:val="msonospacing0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Nagyfeszültségre figyelmeztető jel. (9.10.)</w:t>
      </w:r>
    </w:p>
    <w:p w:rsidR="00B156EB" w:rsidRPr="008D1052" w:rsidRDefault="00B156EB" w:rsidP="006E0C57">
      <w:pPr>
        <w:pStyle w:val="msonospacing0"/>
        <w:numPr>
          <w:ilvl w:val="0"/>
          <w:numId w:val="202"/>
        </w:numPr>
        <w:jc w:val="both"/>
        <w:rPr>
          <w:rFonts w:ascii="Times New Roman" w:hAnsi="Times New Roman"/>
          <w:sz w:val="24"/>
          <w:szCs w:val="24"/>
        </w:rPr>
      </w:pPr>
      <w:r w:rsidRPr="008D1052">
        <w:rPr>
          <w:rFonts w:ascii="Times New Roman" w:hAnsi="Times New Roman"/>
          <w:sz w:val="24"/>
          <w:szCs w:val="24"/>
        </w:rPr>
        <w:t>Villamos távvezeték biztonsági övezetére figyelmeztető jel. (9.11.)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240" w:line="240" w:lineRule="auto"/>
        <w:ind w:left="714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052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kapcsolódó pontjai kerültek feltüntetésre. A kapcsos zárójelben lévő utasítás pont az adott anyagrészhez kapcsolódó, de a tudásanyagban nem szereplő ismeret.)  </w:t>
      </w:r>
    </w:p>
    <w:p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ÁLTALÁNOS RENDELKEZÉSEK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Az utasítás hatálya, tartalma, kiegészítői, kezelése és rendelkezéseinek értelmezése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Az utasítások kezelése (1.1.5.1.)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1.2. Fogalom meghatározások az utasítás rendelkezéseinek helyes értelmezése szempontjából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Átmenő fővágány (1.2.8.) </w:t>
      </w: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{1.2.30.}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Biztosítóberendezési kikapcsolás (1.2.10.)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Deltavágány (1.2.15.)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Ellenmenet- és utolérést kizáró berendezés (1.2.19.)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Elsodrási határ (1.2.20.)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Eseménykönyv, Eseménylap (1.2.22.)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Felügyeleti szolgálat (1.2.26.)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Feszültségmentesítés (1.2.27.)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szolgálattevő (1.2.32.) {Függ. 5.4.}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Fővágány (1.2.34.)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Hangrögzítő berendezés (1.2.35.)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Helyes és helytelen vágány (1.2.36.)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Hordozható rádió (1.2.39.)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Jelzőőr (1.2.45.)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Kezdőpont, végpont (1.2.47.)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Kitérő (továbbiakban forgalmi szempontból: váltó) (1.2.49.)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 forgalomellenőrző szolgálat (KÖFE) (1.2.53).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Megállóhely (1.2.58.)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Megálló-rakodóhely (1.2.59.)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Mellékvágány (1.2.60.)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Mobil telefon (1.2.62.)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Mozdonyvezető (1.2.68.)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Nem biztosított szolgálati hely (1.2.69.)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 vonal (pálya) (1.2.70.)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Pályaszemélyzet (1.2.77.)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Pályatelefon (1.2.79.)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Rakodóhely (1.2.81.)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esemény (1.2.88.)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Rugós váltó (1.2.91.)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felsőbbség (1.2.97.)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főnök (1.2.98.)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Térközbiztosító berendezés (1.2.104.)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Tolómozdonnyal közlekedő vonat (1.2.109.)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Tolt vonat (1.2.110.)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Utasítást adó hangszórós távbeszélő (1.2.111.)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Útsorompó kezelő (1.2.113.)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Űrszelvény (1.2.115.)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Vágányút (1.2.118.)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Vágányzár (1.2.119.)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Váltókezelő (1.2.120.)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 váltókezelő (1.2.123.)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Védőváltó (1.2.125.)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(1.2.129.)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Vonatjelentő dolgozó (1.2.131.)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sz w:val="24"/>
          <w:szCs w:val="24"/>
        </w:rPr>
        <w:t>Vonatjelentőőr (1.2.132.)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szövegében előforduló kifejezések: (1.2.139.)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Lezárt vágányút (1.2.140.)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betét (1.2.143.)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Segélymozdony, segélyvonat (1.2.148.)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Az önálló szolgálatvégzés feltételei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Vizsgakötelezettség (1.3.2.2.)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Önképzés (1.3.6.)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1.4. Szolgálati magatartás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 (1.4.1. - 1.4.1.1.)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Magatartás a vágányok között (1.4.2. - 1.4.2.4.)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 személyek tartózkodása vasúti területen (1.4.3. - 1.4.3.1.)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 személy által kiszolgált mozdony vezetőjének cselekvőképtelensége (1.4.4.) {1.2.23.}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Biztonságos munkavégzésre alkalmas állapot (1.4.5.)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 elhagyása (1.4.6.)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Rendelkezések adása és végrehajtása (1.4.7. - 1.4.7.1.)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 rendkívüli helyzetben (1.4.8.)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Parancskönyv (1.4.9.)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Egyenruha, szolgálati jelvény viselése (1.4.10. - 1.4.10.1.)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Dohányzás, nyílt láng használata (1.4.11.)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 szolgálattételre (1.4.12.-1.4.12.2.)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Ellenőrzési kötelezettség (1.4.16. a., b.)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1.5. Létesítmények, berendezések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berendezések jelölése (1.5.1.)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könyv, Hibanapló (1.5.2.)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Ólomlevétel és a számlálókészülék kezelésének ellenőrzése (1.5.3. - 1.5.3.1.)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8.sz. FÜGGELÉK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(8.3., 8.3.2., 8.3.4.)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 VÁLTÓK, VÁLTÓ-ÉS VÁGÁNYÚTELLENŐRZÉS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váltók alkatrészei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alkatrészek felsorolása (2.1.1.)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Tősínek és csúcssínek (2.1.2.)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csúcssínek szabványos állása (2.1.3.)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Feles állás (2.1.4.)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Gyökkötések (2.1.5.)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Sínszékek, csúcssínemelő szerkezetek (2.1.6.)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Összekötő rúd (rudak) (2.1.7.)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Csúcssínrögzítő szerkezetek (2.1.8.)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Állítószerkezetek (2.1.9.)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Váltójelző (2.1.10.)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2.2. A váltók csoportosítása forgalombiztonsági szempontból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Csoportosítás (2.2.1.)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Lezárható és le nem zárható váltók (2.2.2.)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Biztosított és nem biztosított váltók (2.2.3.)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2.3. Váltókörzetek kijelölése, őrzése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2.7. A vágányút beállítása és ellenőrzése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 a vonat vágányútjának beállítására (2.7.1.) {1.2.19.}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 h)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2.8. A váltók használhatóságának ellenőrzése forgalmi szempontból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használhatóság forgalmi feltételei (2.8.1.)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használhatóság ellenőrzése (2.8.2.)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szolgálat a átvételekor és ellenőrzések alkalmával (2.8.3.)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váltóállítás közben (2.8.4.)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2.9. A váltók állítása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Váltóállítás vonat részére (2.9.1.)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 - 2.9.4.3.)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2.10. A váltók lezárása, felnyitása és feloldása. Lezárási táblázat. Elzárási táblázat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váltók lezárása a vonatok részére (2.10.2.)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Lezárási táblázat. Elzárási táblázat (2.10.4.)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2.11. A váltózárkulcsok és védelmi berendezések zárkulcsainak megjelölése és kezelése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Megjelölés (2.11.1.)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kezelés általános szabályai (2.11.2.)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Váltózár-és védelmi berendezés másodkulcsok (2.11.6.)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32. 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BITONSÁGI BETÉTEK ALKALMAZÁSA ZÁRSZERKEZETTEL ELLÁTOTT VÁLTÓKNÁL 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alkalmazás esetei (32.1.)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betét kampózáras váltókhoz (32.2.)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Biztonsági betét zárnyelves váltókhoz (32.3.)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Lakatok, lakatkulcsok és lakat másodkulcsok kezelése (32.6.)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alkalmazás módjai (32.7. - 32.7.6.)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highlight w:val="yellow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3. ÚTSOROMPÓK, ÚTSOROMPÓK KEZELÉSE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- 3.1.6.)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(3.3.- 3.3.4.)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 fénysorompó zavarjelzése, valamint visszajelentő fényeinek hibája esetén (3.4. - 3.4.1.)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használhatatlanságának esetei (3.5.)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 nyíltvonali fénysorompó használhatatlansága esetén (3.6., 3.6.5.)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az állomási fénysorompó használhatatlansága esetén (3.7. - 3.7.1.)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(3.9., 3.9.1.)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Jelzőőr (jelzőőrök) alkalmazása (3.11. - 3.11.2.) {1.2.92.b.}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VASÚTI ÚTÁTJÁRÓK LEZÁRÁSÁNAK, A FÉNYSOROPMPÓ BERENDEZÉSEK IDEIGLENES KIKAPCSOLÁSÁNAK ÉS AZ ÚTSOROMPÓ HIBA ELHÁRÍTÁSÁNAK SZABÁLYOZÁSA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látható kikapcsolás és útátjáró lezárása (11.1., 11.1.1., 11.1.7.)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Előre nem látható kikapcsolás (11.2. - 11.2.9.)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Fenntartási és javítási munkák végzése (11.3., 11.3.3.)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28.sz.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HIBAELŐJEGYZÉSI KÖNYV VEZETÉSE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 rendszeresítése, használata (28.1. - 28.1.1.)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Hibaelőjegyzési könyv felfektetése (28.2.1. - 28.2.5.)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előjegyzése (28.3. - 28.3.5.)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előjegyzése (28.4. - 28.4.2.)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Előjegyzés műszaki vizsgálatkor (28.5. - 28.5.1.)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rendelkezések (28.8. - 28.8.1.)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4. TOLATÓSZOLGÁLAT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Általános rendelkezések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5. VÉDEKEZÉS A JÁRMŰMEGFUTAMODÁSOK ELLEN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5.4. A megfutamodott járművek megállítása (5.4.3.)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13. MENETREND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menetrend szerepe (13.1.)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Menetrendjegyzék, Menetidők táblázatos kimutatása (13.4.)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14. A VONATOK FORGALOMBA HELYEZÉSE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vonatok forgalomba helyezése, lemondása (14.2.1.)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 A VONATKÖZLEKEDÉS LEBONYOLÍTÁSA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15.1. Általános rendelkezések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számozása (15.1.8.)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15.3. Követő vonat indítása állomástávolságban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(15.3.2., 15.3.2.5.)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15.9. A vonat számának és előrelátható indulási idejének közlése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15.18. A vonatok fogadása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 – 15.18.13.7.)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15.20. Közlekedés tolómozdonnyal</w:t>
      </w:r>
    </w:p>
    <w:p w:rsidR="00B156EB" w:rsidRPr="008D1052" w:rsidRDefault="00B156EB" w:rsidP="006E0C57">
      <w:pPr>
        <w:numPr>
          <w:ilvl w:val="0"/>
          <w:numId w:val="205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15.21. Munkavonatok, segélyvonatok és 6000 kg-nál könnyebb járművek közlekedésére vonatkozó különleges rendelkezések (15.21.1.)</w:t>
      </w:r>
    </w:p>
    <w:p w:rsidR="00B156EB" w:rsidRPr="008D1052" w:rsidRDefault="00B156EB" w:rsidP="006E0C57">
      <w:pPr>
        <w:numPr>
          <w:ilvl w:val="0"/>
          <w:numId w:val="205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(15.21.2., 15.21.2.1., 15.21.2.6., 15.21.2.16., 15.21.2.19., 15.21.2.20.)</w:t>
      </w:r>
    </w:p>
    <w:p w:rsidR="00B156EB" w:rsidRPr="008D1052" w:rsidRDefault="00B156EB" w:rsidP="006E0C57">
      <w:pPr>
        <w:numPr>
          <w:ilvl w:val="0"/>
          <w:numId w:val="205"/>
        </w:numPr>
        <w:tabs>
          <w:tab w:val="left" w:pos="709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(15.21.3.5., 15.21.3.6.)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VONATOK SZÁMOZÁSI RENDSZERE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rendelkezések (17.1.2., 17.1.3.)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 TOLÓMOZDONNYAL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Személyzet értesítése (21.3.)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Induló vonat megtolása állomáson (21.5., 21.5.1., 21.5.2., 21.5.3.)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MUNKAVONATOK (MUNKAGÉPEK) KÖZLEKEDÉSÉNEK SZABÁLYOZÁSA A VÁGÁNYZÁROLT ÉS ÉPÍTÉS ALATT LÉVŐ VÁGÁNYOKON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31.3. A közlekedés szabályozása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 (31.3.3.)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Állomási és pályaszemélyzet értesítése (31.3.21.)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Sorompókezelés (31.3.23.)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Fény- és félsorompó kikapcsolása (31.3.24.)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16. SZOLGÁLAT A VONATOKNÁL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16.2. Magatartás menet közben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a vonatnál jelzési hiányosság van (16.2.6.)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a vonatot a nyílt vonalon veszély fenyegeti (16.2.9. - 16.2.9.2.)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sérült pályarész felfedezésekor (16.2.10. - 16.2.10.1.)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megállítás okának közlése (16.2.11.)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Visszatolás a nyílt vonalon az indulás megkönnyítése végett (16.2.12.)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Visszatolás a mögöttes állomásra (16.2.13., 16.2.13.1.)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18. LASSÚMENETEK, ÉPÍTÉSI- ÉS FENNTARTÁSI MUNKÁK,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VÁGÁNYZÁRAK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18.2. A vonatforgalmat nem érintő, nem vágányzár keretében az elsodrási határon kívül végzett munkák</w:t>
      </w:r>
    </w:p>
    <w:p w:rsidR="00B156EB" w:rsidRPr="008D1052" w:rsidRDefault="00B156EB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Nyíltvonalon, alagútban, hídon nem vágányzár keretében az elsodrási határon kívül végzett munkák (18.2.1. - 18.2.1.1.)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18.3. A vonatforgalmat érintő, nem vágányzár keretében az elsodrási határon belül végzett munkák</w:t>
      </w:r>
    </w:p>
    <w:p w:rsidR="00B156EB" w:rsidRPr="008D1052" w:rsidRDefault="00B156EB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Nyíltvonalon, alagútban, hídon nem vágányzár keretében az elsodrási határon belül végzett munkák (18.3.1. - 18.3.1.8.)</w:t>
      </w:r>
    </w:p>
    <w:p w:rsidR="00B156EB" w:rsidRPr="008D1052" w:rsidRDefault="00B156EB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Állomáson nem vágányzár keretében végzett munkák (18.3.2.)</w:t>
      </w:r>
    </w:p>
    <w:p w:rsidR="00B156EB" w:rsidRPr="008D1052" w:rsidRDefault="00B156EB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rendelkezések (18.3.3.)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19. A FORGALMI SZOLGÁLAT VÉGZÉSE TÉLEN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 (19.1.)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rendelkezések a forgalmi szolgálat mikénti végzésére (19.2. - 19.2.1., 19.2.3. - 19.2.5.)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Hótorlaszban elakadt vonat fedezése (19.3.)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20. RENDKÍVÜLI ESEMÉNYEK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(20.1., 20.1.2.)</w:t>
      </w:r>
    </w:p>
    <w:p w:rsidR="00AD6961" w:rsidRDefault="00AD6961" w:rsidP="00B156EB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156EB" w:rsidRPr="008D1052" w:rsidRDefault="00B156EB" w:rsidP="00B15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2">
        <w:rPr>
          <w:rFonts w:ascii="Times New Roman" w:hAnsi="Times New Roman" w:cs="Times New Roman"/>
          <w:b/>
          <w:sz w:val="24"/>
          <w:szCs w:val="24"/>
        </w:rPr>
        <w:t>F.2. sz. Forgalmi Utasítás Függelékei</w:t>
      </w:r>
    </w:p>
    <w:p w:rsidR="00B156EB" w:rsidRPr="008D1052" w:rsidRDefault="00B156EB" w:rsidP="00B156EB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(A zárójelben a MÁV Zrt. F.2. sz. Forgalmi Utasítás Függelékei kapcsolódó pontjai kerültek feltüntetésre. A kapcsos zárójelben lévő utasítás pont az adott anyagrészhez kapcsolódó, de a tudásanyagban nem szereplő ismeret.)  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6.sz. FÜGGELÉK </w:t>
      </w:r>
    </w:p>
    <w:p w:rsidR="00B156EB" w:rsidRPr="008D1052" w:rsidRDefault="00B156EB" w:rsidP="00384C8E">
      <w:p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Mellékvonali forgalomirányító szolgálat (MEFI, MERÁFI) (6.2.1.)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Egyszerűsített forgalmi szolgálat (6.2.2.)</w:t>
      </w:r>
    </w:p>
    <w:p w:rsidR="00B156EB" w:rsidRPr="008D1052" w:rsidRDefault="00B156EB" w:rsidP="006E0C57">
      <w:pPr>
        <w:pStyle w:val="Listaszerbekezds"/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Forgalomszabályozó forgalmi szolgálattevő (6.2.3.)</w:t>
      </w:r>
    </w:p>
    <w:p w:rsidR="00B156EB" w:rsidRPr="008D1052" w:rsidRDefault="00B156EB" w:rsidP="006E0C57">
      <w:pPr>
        <w:pStyle w:val="Listaszerbekezds"/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textAlignment w:val="baseline"/>
        <w:rPr>
          <w:szCs w:val="24"/>
        </w:rPr>
      </w:pPr>
      <w:r w:rsidRPr="008D1052">
        <w:rPr>
          <w:szCs w:val="24"/>
        </w:rPr>
        <w:t>Forgalomszabályozó (rendelkező) állomás (6.2.4.)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MEFI, MERÁFI állomás (6.2.5.)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6.3. Az önálló szolgálatvégzés feltételei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 Végrehajtási Utasítás ismerete, vizsgakötelezettség (6.3.1.)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6.7. Útsorompók, sorompókezelés a szolgálatszünetelés tartama alatt</w:t>
      </w:r>
    </w:p>
    <w:p w:rsidR="00B156EB" w:rsidRPr="00384C8E" w:rsidRDefault="00B156EB" w:rsidP="006E0C57">
      <w:pPr>
        <w:pStyle w:val="Listaszerbekezds"/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851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Az útsorompók lezárása, felnyitása (6.7.1.)</w:t>
      </w:r>
    </w:p>
    <w:p w:rsidR="00B156EB" w:rsidRPr="008D1052" w:rsidRDefault="00B156EB" w:rsidP="00B156EB">
      <w:pPr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B156EB" w:rsidRPr="008D1052" w:rsidRDefault="00B156EB" w:rsidP="00B156EB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6.14.1. Általános rendelkezések (6.14.1.3, 6.14.1.6., 6.14.1.9.)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 xml:space="preserve">7. sz. FÜGGELÉK </w:t>
      </w:r>
    </w:p>
    <w:p w:rsidR="00B156EB" w:rsidRPr="00384C8E" w:rsidRDefault="00B156EB" w:rsidP="006E0C57">
      <w:pPr>
        <w:pStyle w:val="Listaszerbekezds"/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B156EB" w:rsidRPr="00384C8E" w:rsidRDefault="00B156EB" w:rsidP="006E0C57">
      <w:pPr>
        <w:pStyle w:val="Listaszerbekezds"/>
        <w:numPr>
          <w:ilvl w:val="0"/>
          <w:numId w:val="205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contextualSpacing w:val="0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84C8E">
        <w:rPr>
          <w:rFonts w:ascii="Times New Roman" w:hAnsi="Times New Roman" w:cs="Times New Roman"/>
          <w:sz w:val="24"/>
          <w:szCs w:val="24"/>
        </w:rPr>
        <w:t>Fejrovatos előjegyzési napló vezetése (7.2. pont 2., 9., 10., 16. rovat - 7.2.1.)</w:t>
      </w:r>
    </w:p>
    <w:p w:rsidR="00B156EB" w:rsidRPr="00DD470D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9" w:name="_Toc100647094"/>
      <w:r w:rsidRPr="00DD470D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19"/>
    </w:p>
    <w:p w:rsidR="00B156EB" w:rsidRPr="00B25FCF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25FCF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ÁLTALÁNOS RENDELKEZÉSEK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jelzők csoportosítását! (1.3.7.- 1.3.7.4.)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jelzők, jelzőeszközök és figyelmeztető jelek helyét! (1.3.9.)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(1.3.10.-1.3.16.)</w:t>
      </w:r>
    </w:p>
    <w:p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A FŐJELZŐKRE, ELŐJELZŐKRE ÉS ISMÉTLŐJELZŐKRE VONATKOZÓ ÁLTALÁNOS RENDELKEZÉSEK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Sorolja fel a főjelzőket! (2.1.1.)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feladatát! (2.1.2.-2.1.2.1.)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fedezőjelzők alkalmazására vonatkozó szabályokat! (2.2.3.)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térközjelzők fajtáit és alkalmazását! (2.2.4.)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szabványos állását! (2.2.5.-2.2.5.2.)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bejárati, kijárati, fedező- és térközjelzők, valamint a tolatásjelzővel egyesített fény főjelzők vonatközlekedést szabályozó jelzéseit! (2.5.1.- 2.5.25.)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az Útsorompót ellenőrző fedezőjelző jelzéseit! (2.5.26.2.- 2.5.26.2.4.)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nem biztosított fény bejárati jelzők jelzéseit! (2.6.1.- 2.6.2.)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térközjelzők jelzéseit! (2.7.1.- 2.7.2.)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alak bejárati, fedező- és térközjelzők jelzéseit! (2.8.1.-2.8.3.)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20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nem biztosított alak bejárati jelzők jelzéseit! (2.10.1.-2.10.2.)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alak térközjelzők jelzéseit! (2.11.1.-2.11.2.)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Milyen előírás vonatkozik az előjelző és az előjelzést adó jelző elhelyezésére, egymás között lévő távolságára?(2.12.3.-2.12.3.2.)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az előjelző kezelését és szabványos állását! (2.12.4., 2.12.5.)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alak főjelzők háromfogalmú alak előjelzőinek jelzéseit! (2.16.1.-2.16.3.)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az alak előjelzők jelzéseit! (2.16.1.-2.19.3.)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ismétlőjelző alkalmazását és jelzéseit! (2.21.1.- 2.21.3.)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4. A TOLATÁSI MOZGÁST SZABÁLYOZÓ JELZŐK CSOPORTOSÍTÁSA, ALKALMAZÁSA ÉS A VELÜK ADOTT JELZÉSEKRE VONATKOZÓ ÁLTALÁNOS RENDELKEZÉSEK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tolatásjelzők jelzéseit és a jelzéseikre vonatkozó szabályokat! (4.3.4.-4.3.5.)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gurításjelzők jelzéseit! (4.4.7.- 4.4.7.5.)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5. EGYÉB JELZŐK ÉS JELZÉSEIK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bejárati irányú ellenőrző jelző jelzéseit! (5.1.6.-5.1.6.4.)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jelzéseit! (5.1.9.-5.1.9.4.)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alkalmazására vonatkozó szabályozást! (5.1.7.-5.1.7.2.)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szabványos állására vonatkozó előírást! (5.1.8.)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fénysorompót ellenőrző útátjárójelző alkalmazását és jelzéseit! (5.3.5.- 5.3.6.)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Milyen jelzőt alkalmazunk a vasúti átjáró megjelölésére? (5.4.1.- 5.4.2.)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(5.5.5.- 5.5.5.3., 5.5.7.- 5.5.7.4.) 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vágányzáró-jelző jelzéseit! (5.6.4.1.-5.6.4.4.)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szerepét! (5.8.1.-5.8.2.)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jelzéseit! (5.16.1., 5.16.1.3., 5.16.2., 5.16.3., 5.16.3.1.)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ha a nyílt pályán a két állomás között vágányzárt rendeltek el? (5.16.7.-5.16.7.2.)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állomási vágány esetében? (5.16.7.3.- 5.16.7.5.)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6. KÉZIJELZÉSEK ÉS HANGJELZÉSEK</w:t>
      </w:r>
    </w:p>
    <w:p w:rsidR="00B156EB" w:rsidRPr="008D1052" w:rsidRDefault="00B156EB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Hogyan kell adni vonatközlekedés közben a Megállj! jelzést? Ismertesse a mozdonyszemélyzet hangjelzései közül a Vonat indul és a Figyelj! jelzéseket! (6.1.1.9., 6.2.1., 6.2.5.)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7. JELZÉSEK A VONATOKON ÉS A JÁRMŰVEKEN. 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Hogyan kell a tolatást végző járműveket megjelölni? (7.1.4.- 7.1.4.1.)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8. FIGYELEMBE NEM VEENDŐ, FIGYELMEN KÍVÜL HAGYANDÓ, ÉRVÉNYTELEN ÉS A HASZNÁLHATATLAN JELZŐK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figyelembe nem veendő jelzőket! (8.1.)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Hogyan kell megjelölni az érvénytelen jelzőt és mi az eljárás, ha a jelző érvénytelen? (8.3.- 8.4.3.)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kell a jelzőt használhatatlannak minősíteni és mi az eljárás, ha a jelző használhatatlan? (8.5.- 8.6.5.)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D1052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alak főjelző továbbhaladást engedélyező szabványos állásár” figyelmeztető jelet! (9.6.-9.6.2.)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a„Helyszíni őrzés alatt nem álló, nem biztosított váltóra figyelmeztető jelet! (9.7.- 9.7.3.)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(9.10., 9.11.)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Tolató-vágányutas biztosítóberendezés hatáskörzetének végére figyelmeztető jelet! (9.13.)</w:t>
      </w:r>
    </w:p>
    <w:p w:rsidR="00B156EB" w:rsidRPr="008D1052" w:rsidRDefault="00B156EB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1. ÁLTALÁNOS RENDELKEZÉSEK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Ismertesse a felelősségre vonatkozó szabályokat! (1.4.1.1.) 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1.4.6.)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Parancskönyvvel kapcsolatos tudnivalókat! (1.4.9.)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szolgálati jelvényeket ismer? (1.4.10.- 1.4.10.1.)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dohányzásra és a nyílt láng használatára vonatkozó előírásokat! (1.4.11.)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Mit és kinek kell előjegyeznie a Hibaelőjegyzési könyvbe, Hibanaplóba (1.5.2.)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2. VÁLTÓK, VÁLTÓ- ÉS VÁGÁNYÚTELLENŐRZÉS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Mikor kell a váltók használhatóságáról meggyőződni?(2.8.2.)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Kik állíthatnak váltót vonat részére? (2.9.1.)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a vonatok részére a vágányútban érintett váltókat lezárni? (2.10.2.)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váltózárkulcsok és védelmi berendezések zárkulcsainak kezelésre vonatkozó szabályokat! (2.11.2.)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váltózárak és védelmi berendezések másodkulcsaival kapcsolatos tudnivalókat! (2.11.6.)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ÚTSOROMPÓK, ÚTSOROMPÓK KEZELÉSE 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sorompókezelés általános szabályait! (3.1.- 3.1.6.)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i/>
          <w:sz w:val="24"/>
          <w:szCs w:val="24"/>
        </w:rPr>
        <w:t>Mi az eljárás a nyíltvonali fénysorompókkal abban az esetben, ha önműködő térközbiztosító berendezéssel felszerelt vonalakon a térközbiztosító berendezés használhatatlan? (3.3.3.)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fénysorompók használhatatlanságának eseteit! (3.5.)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értesítik az érintett forgalmi szolgálattevők egymást a fénysorompó használhatatlanságáról? (3.6.)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Hová és ki küldi meg a nyíltvonali útátjárók helyét és biztosítási módját? (3.6.5.)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és miről kell értesíteni a vonatszemélyzetet az állomási fénysorompó használhatatlanságáról? (3.7., 3.7.1.)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 köteles értesíteni a biztosítóberendezési szakszolgálatot fénysorompó használhatatlansága esetén? (3.10.)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hibaelhárító személy a hibát nem tudja megjavítani az útsorompó használhatatlansága esetén? (3.10.3.)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 köteles jelzőőrt kirendelni használhatatlan állomási útsorompóhoz? Mikor lehet a sorompókezelőt jelzőőrként igénybe venni? (3.10.4., 3.10.8.)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jelzőőrök alkalmazásának eseteit! (3.11.)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fedezni az olyan vasúti átjárókat ahová a jelzőőrt a kiszolgáló menettel szállítják a helyszínre? (3.11.1.)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eszközök kellenek a jelzőőri szolgálat ellátásához? (3.11.2.)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jelzőőr és az állomások forgalmi szolgálattevője között az értekezés lehetetlenné válik? (3.12.)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4. TOLATÓSZOLGÁLAT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alapszabályát! (4.1.1.)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útátjárón át történő tolatás szabályait! (4.1.16., 4.1.16.1.)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13. MENETREND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menetrend szerepe? (13.1.)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adatokat kell a Menetrendjegyzéknek feltüntetni és ki készíti ezeket?(13.4.)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adatokat kell a Menetidők táblázatos kimutatásában feltüntetni és ki készíti ezeket?(13.4.)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14. A VONATOK FORGALOMBA HELYEZÉSE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értesül a jelzőőr a Menetrendjegyzéken nem szereplő vonatokról?(14.2.1.)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15. A VONATKÖZLEKEDÉS LEBONYOLÍTÁSA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Miről és kiket köteles tájékoztatni a jelzőőr a vonatközlekedés lebonyolításának általános rendelkezései ismeretében? (15.1.12., 15.1.12.2.)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állomástávolságú közlekedés alapszabályát! (15.3.1.)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adni és nyugtázni a vonat számáról és előre látható indulási idejéről adott közleményt? (15.9.2.)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vonat számáról és előre látható indulási idejéről adott közlemény érvénytelenítésére és megismétlésére vonatkozó szabályokat! (15.9.3.)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nem jelentkezik a jelzőőr az előre látható indulási idő közlésekor? (15.9.4., 15.9.4.1.)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be-, ki-, át-és elhaladás idejének feljegyzésére vonatkozó ismereteket! (15.18.14.)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indítani és milyen elnevezés alapján munkavonatokat, segélymozdonyokat? (15.21.2.6.)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munkavégzés közben nyílt vonali útátjárót zár el a munkavonat? Közlekedhet-e több munkavonat egyidőben az állomásközben? (15.21.2.16., 15.21.2.20.)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segélymozdony a segélyre szoruló vonatot az eredeti iránynak megfelelően vontatja be? (15.21.3.5.)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segélymozdony a segélyre szoruló vonatot az eredeti irányával ellenkező irányba vontatja be? (15.21.3.5.)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értesül a jelzőőr arról, hogy a segélymozdony elindult a nyílt pályáról? (15.21.3.5.)</w:t>
      </w:r>
    </w:p>
    <w:p w:rsidR="00B156EB" w:rsidRPr="008D1052" w:rsidRDefault="00B156EB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segélyre szoruló vonat a segélymozdony megérkezése előtt továbbítható lenne? (15.21.3.6.)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16. SZOLGÁLAT A VONATOKNÁL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 az eljárás, ha a vonatnál jelzési hiányosság van? (16.2.6.)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jelzőőrnek, ha a mozdonyvezető engedélyt kér tőle a visszatolásra az indulás megkönnyítése végett? (16.2.12.)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jelzőőrnek, ha a forgalmi szolgálattevőtől arról kap értesítést, hogy a vonat a nyílt pályáról visszatol a mögöttes állomásra? (16.2.13., 16.2.13.1.)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18. LASSÚMENETEK, ÉPÍTÉSI- ÉS FENNTARTÁSI MUNKÁK,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VÁGÁNYZÁRAK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állomáson nem vágányzár keretében történő munkavégzésre vonatkozó szabályokat! (18.3.2.)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19. A FORGALMI SZOLGÁLAT VÉGZÉSE TÉLEN</w:t>
      </w:r>
    </w:p>
    <w:p w:rsidR="00B156EB" w:rsidRPr="008D1052" w:rsidRDefault="00B156EB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téli időjárásra vonatkozó általános rendelkezés? (19.1.)</w:t>
      </w:r>
    </w:p>
    <w:p w:rsidR="00B156EB" w:rsidRPr="008D1052" w:rsidRDefault="00B156EB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teendő, ha a pálya vágány, vagy a pálya egyik vágányán hóeltakarító menet dolgozik? (19.2.3.)</w:t>
      </w:r>
    </w:p>
    <w:p w:rsidR="00B156EB" w:rsidRPr="008D1052" w:rsidRDefault="00B156EB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vonat a nyílt vonalon hóakadály miatt elakadt? (19.2.5.)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20. RENDKÍVÜLI ESEMÉNYEK</w:t>
      </w:r>
    </w:p>
    <w:p w:rsidR="00B156EB" w:rsidRPr="008D1052" w:rsidRDefault="00B156EB" w:rsidP="006E0C57">
      <w:pPr>
        <w:numPr>
          <w:ilvl w:val="0"/>
          <w:numId w:val="210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F.2. sz. Forgalmi Utasítás Függelékei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D1052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MELLÉK- ÉS KESKENY NYOMTÁVOLSÁGÚ VONALAKRA, TOVÁBBÁ AZ EGYSZERŰSÍTETT FORGALMI SZOLGÁLAT ELLÁTÁSÁRA VONATKOZÓ ELTÉRŐ RENDELKEZÉSEK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Ismertesse az útsorompók lezárására, felnyitására vonatkozó szabályokat szolgálatszünetelés esetén mellék- és keskeny nyomtávolságú, továbbá az egyszerűsített forgalmi szolgálat ellátására berendezett vasútvonalakon! (6.7.1.)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Mellékvonali forgalomirányításra berendezett vonalakon a forgalomirányító rendelkezéseit ki köteles végrehajtani? MEFI, MERÁFI irányítóval hogyan létesíthető összeköttetés? (6.14.1.3., 6.14.1.9.)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7.sz. FÜGGELÉK </w:t>
      </w:r>
    </w:p>
    <w:p w:rsidR="00B156EB" w:rsidRPr="008D1052" w:rsidRDefault="00B156EB" w:rsidP="006E0C57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Hogyan kell előjegyezni a Fejrovatos előjegyzési naplóba a dátumot, valamint az időjárási körülményekben bekövetkezett változásokat? (7.2.1.)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8.sz. FÜGGELÉK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távbeszélő megjelölésére és a vágányok számozására vonatkozó előírásokat! (8.1.- 8.2.)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számozására vonatkozó előírásokat! (8.3., 8.3.2., 8.3.4.)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jelzők jelölése vonatkozó szabályozást! (8.4.)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sorompók jelölésére vonatkozó szabályozást! (8.5.)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kisiklasztósaruk és vágányzáró-sorompók jelölésére vonatkozó szabályozást! (8.6.)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VASÚTI ÚTÁTJÁRÓK LEZÁRÁSÁNAK, A FÉNYSOROPMPÓ BERENDEZÉSEK IDEIGLENES KIKAPCSOLÁSÁNAK ÉS AZ ÚTSOROMPÓ HIBA ELHÁRÍTÁSÁNAK SZABÁLYOZÁSA 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Hol kell a sorompóberendezés előre látható kikapcsolását szabályozni? Ismertesse, hogy melyik sorompó berendezést lehet és kell kikapcsolni vágányzár idejére, továbbá melyik sorompónál kell biztosítani a helyi nyomógombos vezérlés lehetőségét? (11.1., 11.1.1.)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feladata a munka vezetőjének a fénysorompó kikapcsolásával és a visszakapcsolás előjegyzésével kapcsolatosan? (11.1.7.)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VONATOK SZÁMOZÁSI RENDSZERE </w:t>
      </w:r>
    </w:p>
    <w:p w:rsidR="00B156EB" w:rsidRPr="008D1052" w:rsidRDefault="00B156EB" w:rsidP="006E0C57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Mit jelez a vonatszám utolsó számjegye? Mit jelent, ha egy vonatszám végén a „-1”, vagy „-2” szám is van? (17.1.2., 17.1.3.)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21.sz. FÜGGELÉK </w:t>
      </w:r>
    </w:p>
    <w:p w:rsidR="00B156EB" w:rsidRPr="008D1052" w:rsidRDefault="00B156EB" w:rsidP="00B156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KÖZLEKEDÉS TOLÓMOZDONNYAL 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tolómozdonnyal való közlekedés esetén a személyzet értesítésérére vonatkozó szabályokat! (21.3.)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28.sz.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HIBAELŐJEGYZÉSI KÖNYV VEZETÉSE 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Hibaelőjegyzési könyv rendszeresítésére, használatára vonatkozó előírásokat! (28. Függelék 28.1.- 28.1.1.)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Hibaelőjegyzési könyv felfektetésének szabályait! (28. Függelék 28.2.1.- 28.2.5.)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Milyen általános szabály vonatkozik a Hibaelőjegyzési könyv vezetésére? (28. Függelék 28.8.- 28.8.1.)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Milyen szabály vonatkozik a hibák előjegyzésére? (28.3.- 28.3.5.)</w:t>
      </w:r>
    </w:p>
    <w:p w:rsidR="00B156EB" w:rsidRPr="008D1052" w:rsidRDefault="00B156EB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 vonatkozik a műszaki vizsgálat előjegyzésére a Hibaelőjegyzési könyvben? (28.5.- 28.5.1.)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31.sz.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MUNKAVONATOK (MUNKAGÉPEK) KÖZLEKEDÉSÉNEK SZABÁLYOZÁSA A VÁGÁNYZÁROLT ÉS ÉPÍTÉS ALATT LÉVŐ VÁGÁNYOKON</w:t>
      </w:r>
    </w:p>
    <w:p w:rsidR="00B156EB" w:rsidRPr="008D1052" w:rsidRDefault="00B156EB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 kérdését a munkavonatok közlekedésének szabályozásában! (31.3.3.)</w:t>
      </w:r>
    </w:p>
    <w:p w:rsidR="00B156EB" w:rsidRPr="008D1052" w:rsidRDefault="00B156EB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Miről kell értesíteni a jelzőőrt munkavonatok közlekedésekor? (31.3.21.)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32.sz. FÜGGELÉK 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BITONSÁGI BETÉTEK ALKALMAZÁSA ZÁRSZERKEZETTEL ELLÁTOTT VÁLTÓKNÁL  </w:t>
      </w:r>
    </w:p>
    <w:p w:rsidR="00B156EB" w:rsidRPr="008D1052" w:rsidRDefault="00B156EB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biztonsági betét alkalmazásának eseteit! (32.1.)</w:t>
      </w:r>
    </w:p>
    <w:p w:rsidR="00B156EB" w:rsidRPr="008D1052" w:rsidRDefault="00B156EB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kampózáras és a zárnyelves csúcssínrögzítő szerkezettel rendelkező váltókhoz alkalmazandó Biztonsági betét részeit! (32.2., 32.3.)</w:t>
      </w:r>
    </w:p>
    <w:p w:rsidR="00B156EB" w:rsidRPr="008D1052" w:rsidRDefault="00B156EB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Biztonsági betétekhez alkalmazott lakatok, lakatkulcsok és lakat másodkulcsok kezelésére vonatkozó előírásokat! (32.6.)</w:t>
      </w:r>
    </w:p>
    <w:p w:rsidR="00B156EB" w:rsidRPr="008D1052" w:rsidRDefault="00B156EB" w:rsidP="00B156EB">
      <w:pPr>
        <w:autoSpaceDE w:val="0"/>
        <w:autoSpaceDN w:val="0"/>
        <w:adjustRightInd w:val="0"/>
        <w:spacing w:after="24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Szóbeli vizsgakérdések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főjelzők kezelésére vonatkozó előírásokat! (2.3.1.- 2.3.1.3.)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alak kijárati jelző jelzéseit! (2.9.1., 1.9.2.)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előjelzők alkalmazását, csoportosítását! (2.12.1.-2.12.2.2.)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Útátjárójelző alkalmazását! Mikor nem kell Útátjárójelzőt alkalmazni?(5.2.1.-5.2.2.)</w:t>
      </w:r>
    </w:p>
    <w:p w:rsidR="00B156EB" w:rsidRPr="008D1052" w:rsidRDefault="00B156EB" w:rsidP="006E0C57">
      <w:pPr>
        <w:numPr>
          <w:ilvl w:val="0"/>
          <w:numId w:val="2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Mely váltók hagyhatók váltójelző nélkül? Ismertesse a váltószámozás feltüntetésének módját! (5.5.2.- 5.5.3.2.)</w:t>
      </w:r>
    </w:p>
    <w:p w:rsidR="00B156EB" w:rsidRPr="008D1052" w:rsidRDefault="00B156EB" w:rsidP="006E0C57">
      <w:pPr>
        <w:numPr>
          <w:ilvl w:val="0"/>
          <w:numId w:val="21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V-betűs jelző alkalmazását, jelzésének szerepét és kiegészítő jelzését! (5.10.1.-5.10.4., 5.10.6.)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Milyen jelzőeszközzel és hogyan kell fedezni a munkaterületet szolgálati hely vágányain végzett munka esetében? (5.17.1.-5.17.1.2., 5.17.2.)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 és az előjelzőre figyelmeztető jelet! (9.4.-9.5.3.)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jelet. (9.9.- 9.9.5)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szolgálatra való jelentkezés szabályait állomáson! (1.4.12.-1.4.12.2.)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Kik kötelesek a forgalmi tevékenységet ellátó munkavállalók munkavégzését ellenőrizni?(1.4.16. a., b.)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Milyen előírás vonatkozik az ólomlevételre és a számlálókészülék kezelésének ellenőrzésére? (1.5.3.- 1.5.3.1.)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váltók alkatrészeit! (2.1.1.- 2.1.10.)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vonatkozóan adandó utasítással összefüggő előírásokat! (2.7.1.)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Lezárási táblázattal és az Elzárási táblázattal kapcsolatos tudnivalókat! (2.10.4., 9., 10. sz. Függelék)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Ismertesse az útsorompók lezárásának és felnyitásának szabályait? (3.3.-3.3.2.)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 a fénysorompó zavarjelzése, valamint visszajelentő fényeinek hibája esetén? (3.4.-3.4.1.)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és miről kell értesíteni a vonatszemélyzetet teljes sorompó használhatatlanságáról? (3.9., 3.9.1.)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 útsorompóval fel nem szerelt útátjáróknál, ha a Vasúti átjáró kezdete jelző hiányzik? (3.13.)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fénysorompó berendezés összetörése esetén a Vasúti átjáró kezdete jelző hiányzik? (3.13.)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jelzőőrnek, ha megfutamodott járművekről kap értesítést? (5.4.3., 3.3.4.)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feltételek alapján indítható menetrend nélküli munkavonat a visszajelentés vétele előtt? (15.3.2., 15.3.2.5.)</w:t>
      </w:r>
    </w:p>
    <w:p w:rsidR="00B156EB" w:rsidRPr="008D1052" w:rsidRDefault="00B156EB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Kivel és mit kell közölni a vonat előre látható indulási idejének közlésekor?  Milyen időben kell közölni a vonat előre látható indulási idejét? Ki közölheti a jelzőőrrel a vonat számát és előre látható indulási idejét? (15.9.1.)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</w:rPr>
        <w:t>Mi az eljárás, ha a vonatot a nyílt vonalon veszély fenyegeti? (16.2.9.-16.2.9.2.)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sérült pályarészt a jelzőőr fedezi fel? (16.2.10., 16.2.10.1.)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nyíltvonalon, alagútban, hídon nem vágányzár keretében az elsodrási határon kívül végzett munkák végzésére vonatkozó szabályokat! (18.2.1., 18.2.1.1.)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nyíltvonalon, alagútban, hídon nem vágányzár keretében az elsodrási határon belül végzett munkák során a közlekedő vonatok értesítésére vonatkozó szabályokat, amennyiben technológiai sebességkorlátozást vezetek be. Ismertesse a nyíltvonalon, alagútban, hídon nem vágányzár keretében az elsodrási határon belül végzett munkák befejezésére vonatkozó szabályokat! (18.3.1.3.-18.3.1.5.)</w:t>
      </w:r>
    </w:p>
    <w:p w:rsidR="00B156EB" w:rsidRPr="008D1052" w:rsidRDefault="00B156EB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:rsidR="00B156EB" w:rsidRPr="008D1052" w:rsidRDefault="00B156EB" w:rsidP="00B156EB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Cs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F.2. sz. Forgalmi Utasítás Függelékei</w:t>
      </w:r>
    </w:p>
    <w:p w:rsidR="00B156EB" w:rsidRPr="008D1052" w:rsidRDefault="00B156EB" w:rsidP="00B156EB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B156EB" w:rsidRPr="008D1052" w:rsidRDefault="00B156EB" w:rsidP="006E0C57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Sorolja fel milyen közleményeket kell előjegyeznie a jelzőőrnek a Fejrovatos előjegyzési naplóban! </w:t>
      </w: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(7.1. első-, nyolcadik-, kilencedik-, tizenegyedik-, tizennegyedik-, huszonegyedik-, huszonkilencedik és a harmincegyedik francia bekezdés)</w:t>
      </w:r>
    </w:p>
    <w:p w:rsidR="00B156EB" w:rsidRPr="008D1052" w:rsidRDefault="00B156EB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egy vonat tekintetében a jelzőőrök részére alkalmazott Fejrovatos előjegyzési napló rovatait! (7.2. pont alapján a Sorompókezelő, jelzőőr által vezetett Fejrovatos előjegyzési napló)</w:t>
      </w:r>
    </w:p>
    <w:p w:rsidR="00B156EB" w:rsidRPr="008D1052" w:rsidRDefault="00B156EB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fénysorompó berendezések előre nem látható ideiglenes kikapcsolásának szabályait! (11.2.1.-11.2.9.)</w:t>
      </w:r>
    </w:p>
    <w:p w:rsidR="00B156EB" w:rsidRPr="008D1052" w:rsidRDefault="00B156EB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fénysorompó berendezéseken a fenntartási és javítási munkák végzésére vonatkozó szabályozást! (11.3.- 11.3.3.)</w:t>
      </w:r>
    </w:p>
    <w:p w:rsidR="00B156EB" w:rsidRPr="008D1052" w:rsidRDefault="00B156EB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induló vonat állomáson való megtolására vonatkozó szabályokat! (21.5.- 21.5.3.)</w:t>
      </w:r>
    </w:p>
    <w:p w:rsidR="00B156EB" w:rsidRPr="008D1052" w:rsidRDefault="00B156EB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 vonatkozik a munkavégzés előjegyzésére a Hibaelőjegyzési könyvben? (28.4.- 28.4.2.)</w:t>
      </w:r>
    </w:p>
    <w:p w:rsidR="00B156EB" w:rsidRPr="008D1052" w:rsidRDefault="00B156EB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sorompókezelés szabályait munkavonatok közlekedésekor? (31.3.23.)</w:t>
      </w:r>
    </w:p>
    <w:p w:rsidR="00B156EB" w:rsidRPr="008D1052" w:rsidRDefault="00B156EB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fény-és félsorompó kikapcsolására vonatkozó szabályokat vágányzárolt vágányon! (31.3.24.)</w:t>
      </w:r>
    </w:p>
    <w:p w:rsidR="00B156EB" w:rsidRPr="008D1052" w:rsidRDefault="00B156EB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240" w:line="240" w:lineRule="auto"/>
        <w:ind w:left="714" w:hanging="35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8D1052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Biztonsági betét alkalmazásának módjait! (32.7.- 32.7.6.)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2">
        <w:rPr>
          <w:rFonts w:ascii="Times New Roman" w:hAnsi="Times New Roman" w:cs="Times New Roman"/>
          <w:b/>
          <w:sz w:val="24"/>
          <w:szCs w:val="24"/>
        </w:rPr>
        <w:t>21. A „Megfelelt” minősítésű vizsgára vonatkozó követelmények</w:t>
      </w:r>
    </w:p>
    <w:p w:rsidR="00B156EB" w:rsidRPr="008D1052" w:rsidRDefault="00B156EB" w:rsidP="00B156E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B156EB" w:rsidRPr="008D1052" w:rsidRDefault="00B156EB" w:rsidP="00B156EB">
      <w:pPr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8D1052">
        <w:rPr>
          <w:rFonts w:ascii="Times New Roman" w:hAnsi="Times New Roman" w:cs="Times New Roman"/>
          <w:sz w:val="24"/>
          <w:szCs w:val="24"/>
        </w:rPr>
        <w:t>Tévesztés nélküli ismeret szükséges az alábbi vizsgakérdések esetében, ami azt jelenti, hogy az írásbeli és a szóbeli vizsgán az alábbi kérdésekre hibátlan választ kell adni, különben a vizsgát „nem megfeleltre” kell értékelni.</w:t>
      </w: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D1052">
        <w:rPr>
          <w:rFonts w:ascii="Times New Roman" w:hAnsi="Times New Roman"/>
          <w:b/>
          <w:sz w:val="24"/>
          <w:szCs w:val="24"/>
        </w:rPr>
        <w:t>MÁV Zrt. F.1. sz. Jelzési Utasítás:</w:t>
      </w:r>
    </w:p>
    <w:p w:rsidR="00B156EB" w:rsidRPr="008D1052" w:rsidRDefault="00B156EB" w:rsidP="006E0C57">
      <w:pPr>
        <w:pStyle w:val="msonospacing0"/>
        <w:numPr>
          <w:ilvl w:val="0"/>
          <w:numId w:val="201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Ismertesse a jelzők, jelzőeszközök és figyelmeztető jelek helyét! (1.3.9.)</w:t>
      </w:r>
    </w:p>
    <w:p w:rsidR="00B156EB" w:rsidRPr="008D1052" w:rsidRDefault="00B156EB" w:rsidP="006E0C57">
      <w:pPr>
        <w:pStyle w:val="msonospacing0"/>
        <w:numPr>
          <w:ilvl w:val="0"/>
          <w:numId w:val="201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Ismertesse a jelzőárbocok színezését és forgalomszabályozó szerepét! (1.3.10.-1.3.16.)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 xml:space="preserve">Ismertesse a tolatásjelzők csoportosítását! (4.3.-4.3.3.) </w:t>
      </w:r>
    </w:p>
    <w:p w:rsidR="00B156EB" w:rsidRPr="008D1052" w:rsidRDefault="00B156EB" w:rsidP="006E0C57">
      <w:pPr>
        <w:pStyle w:val="msonospacing0"/>
        <w:numPr>
          <w:ilvl w:val="0"/>
          <w:numId w:val="201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Ismertesse az útsorompót ellenőrző jelzők csoportosítását! (5.3.1.- 5.3.1.1.)</w:t>
      </w:r>
    </w:p>
    <w:p w:rsidR="00B156EB" w:rsidRPr="008D1052" w:rsidRDefault="00B156EB" w:rsidP="006E0C57">
      <w:pPr>
        <w:pStyle w:val="msonospacing0"/>
        <w:numPr>
          <w:ilvl w:val="0"/>
          <w:numId w:val="201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Mely váltók hagyhatók váltójelző nélkül? Ismertesse a váltószámozás feltüntetésének módját! (5.5.2.- 5.5.3.2.)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(5.5.5.- 5.5.5.3., 5.5.7.- 5.5.7.4.) 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Milyen jelzőeszközzel és hogyan kell fedezni a munkaterületet szolgálati hely vágányain végzett munka esetében? (5.17.1.-5.17.1.2., 5.17.2.)</w:t>
      </w:r>
    </w:p>
    <w:p w:rsidR="00B156EB" w:rsidRPr="008D1052" w:rsidRDefault="00B156EB" w:rsidP="006E0C57">
      <w:pPr>
        <w:pStyle w:val="Nincstrkz"/>
        <w:numPr>
          <w:ilvl w:val="0"/>
          <w:numId w:val="201"/>
        </w:numPr>
        <w:jc w:val="both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Ismertesse az átszelési váltó váltójelzőjének jelzéseit! (5.5.6.1.-5.5.6.4.)</w:t>
      </w:r>
    </w:p>
    <w:p w:rsidR="00B156EB" w:rsidRPr="008D1052" w:rsidRDefault="00B156EB" w:rsidP="006E0C57">
      <w:pPr>
        <w:pStyle w:val="msonospacing0"/>
        <w:numPr>
          <w:ilvl w:val="0"/>
          <w:numId w:val="201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Hogyan kell megjelölni az érvénytelen jelzőt és mi az eljárás, ha a jelző érvénytelen? (8.3.- 8.4.3.)</w:t>
      </w:r>
    </w:p>
    <w:p w:rsidR="00B156EB" w:rsidRPr="008D1052" w:rsidRDefault="00B156EB" w:rsidP="006E0C57">
      <w:pPr>
        <w:pStyle w:val="Listaszerbekezds"/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i/>
          <w:szCs w:val="24"/>
        </w:rPr>
      </w:pPr>
      <w:r w:rsidRPr="008D1052">
        <w:rPr>
          <w:i/>
          <w:szCs w:val="24"/>
        </w:rPr>
        <w:t>Mikor kell a jelzőt használhatatlannak minősíteni és mi az eljárás, ha a jelző használhatatlan? (8.5.- 8.6.5.)</w:t>
      </w:r>
    </w:p>
    <w:p w:rsidR="00B156EB" w:rsidRPr="008D1052" w:rsidRDefault="00B156EB" w:rsidP="00B156EB">
      <w:pPr>
        <w:pStyle w:val="msonospacing0"/>
        <w:jc w:val="both"/>
        <w:rPr>
          <w:rFonts w:ascii="Times New Roman" w:hAnsi="Times New Roman"/>
          <w:b/>
          <w:sz w:val="24"/>
          <w:szCs w:val="24"/>
        </w:rPr>
      </w:pPr>
      <w:r w:rsidRPr="008D1052">
        <w:rPr>
          <w:rFonts w:ascii="Times New Roman" w:hAnsi="Times New Roman"/>
          <w:b/>
          <w:sz w:val="24"/>
          <w:szCs w:val="24"/>
        </w:rPr>
        <w:t>MÁV Zrt. F.2. sz. Forgalmi Utasítás:</w:t>
      </w:r>
    </w:p>
    <w:p w:rsidR="00B156EB" w:rsidRPr="008D1052" w:rsidRDefault="00B156EB" w:rsidP="006E0C57">
      <w:pPr>
        <w:pStyle w:val="Listaszerbekezds"/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i/>
          <w:szCs w:val="24"/>
        </w:rPr>
      </w:pPr>
      <w:r w:rsidRPr="008D1052">
        <w:rPr>
          <w:i/>
          <w:szCs w:val="24"/>
        </w:rPr>
        <w:t xml:space="preserve">Milyen szabályok vonatkoznak a vágányok közötti magatartásra? (1.4.2.-1.4.2.4.) </w:t>
      </w:r>
    </w:p>
    <w:p w:rsidR="00B156EB" w:rsidRPr="008D1052" w:rsidRDefault="00B156EB" w:rsidP="006E0C57">
      <w:pPr>
        <w:pStyle w:val="msonospacing0"/>
        <w:numPr>
          <w:ilvl w:val="0"/>
          <w:numId w:val="208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Milyen előírás vonatkozik az ólomlevételre és a számlálókészülék kezelésének ellenőrzésére? (1.5.3.- 1.5.3.1.)</w:t>
      </w:r>
    </w:p>
    <w:p w:rsidR="00B156EB" w:rsidRPr="008D1052" w:rsidRDefault="00B156EB" w:rsidP="006E0C57">
      <w:pPr>
        <w:pStyle w:val="Listaszerbekezds"/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i/>
          <w:szCs w:val="24"/>
        </w:rPr>
      </w:pPr>
      <w:r w:rsidRPr="008D1052">
        <w:rPr>
          <w:i/>
          <w:szCs w:val="24"/>
        </w:rPr>
        <w:t>Mikor használható egy váltó forgalmi szempontból? (2.8.1.)</w:t>
      </w:r>
    </w:p>
    <w:p w:rsidR="00B156EB" w:rsidRPr="008D1052" w:rsidRDefault="00B156EB" w:rsidP="006E0C57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Mikor kell a váltók használhatóságáról meggyőződni?(2.8.2.)</w:t>
      </w:r>
    </w:p>
    <w:p w:rsidR="00B156EB" w:rsidRPr="008D1052" w:rsidRDefault="00B156EB" w:rsidP="006E0C57">
      <w:pPr>
        <w:pStyle w:val="msonospacing0"/>
        <w:numPr>
          <w:ilvl w:val="0"/>
          <w:numId w:val="208"/>
        </w:numPr>
        <w:jc w:val="both"/>
        <w:rPr>
          <w:rFonts w:ascii="Times New Roman" w:hAnsi="Times New Roman"/>
          <w:i/>
          <w:sz w:val="24"/>
          <w:szCs w:val="24"/>
        </w:rPr>
      </w:pPr>
      <w:r w:rsidRPr="008D1052">
        <w:rPr>
          <w:rFonts w:ascii="Times New Roman" w:hAnsi="Times New Roman"/>
          <w:i/>
          <w:sz w:val="24"/>
          <w:szCs w:val="24"/>
        </w:rPr>
        <w:t>Ismertesse a váltófelvágás fogalmát, valamint a váltófelvágás esetén követendő eljárást! (2.9.4.-2.9.4.3.)</w:t>
      </w:r>
    </w:p>
    <w:p w:rsidR="00B156EB" w:rsidRPr="008D1052" w:rsidRDefault="00B156EB" w:rsidP="006E0C57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B156EB" w:rsidRPr="008D1052" w:rsidRDefault="00B156EB" w:rsidP="006E0C57">
      <w:pPr>
        <w:numPr>
          <w:ilvl w:val="0"/>
          <w:numId w:val="208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D1052">
        <w:rPr>
          <w:rFonts w:ascii="Times New Roman" w:eastAsia="Calibri" w:hAnsi="Times New Roman" w:cs="Times New Roman"/>
          <w:i/>
          <w:sz w:val="24"/>
          <w:szCs w:val="24"/>
        </w:rPr>
        <w:t>Mi az eljárás a nyíltvonali fénysorompókkal abban az esetben, ha önműködő térközbiztosító berendezéssel felszerelt vonalakon a térközbiztosító berendezés használhatatlan? (3.3.3.)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Mi az eljárás a fénysorompó zavarjelzése, valamint visszajelentő fényeinek hibája esetén? (3.4.-3.4.1.)</w:t>
      </w:r>
    </w:p>
    <w:p w:rsidR="00B156EB" w:rsidRPr="008D1052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Ismertesse a fénysorompók használhatatlanságának eseteit! (3.5.)</w:t>
      </w:r>
    </w:p>
    <w:p w:rsidR="00B156EB" w:rsidRDefault="00B156EB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D1052">
        <w:rPr>
          <w:rFonts w:ascii="Times New Roman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:rsidR="00B156EB" w:rsidRDefault="00B156EB" w:rsidP="00B156EB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br w:type="page"/>
      </w:r>
    </w:p>
    <w:p w:rsidR="00EC4911" w:rsidRPr="00487EBA" w:rsidRDefault="00EC4911" w:rsidP="006E0C57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20" w:name="_Toc100647095"/>
      <w:bookmarkStart w:id="21" w:name="_Toc100734324"/>
      <w:bookmarkStart w:id="22" w:name="_Toc162431539"/>
      <w:r w:rsidRPr="00487EBA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Függelék : Infrastruktúra: Egyszerűsített forgalmi árufuvarozási szolgáltatás (MÁV Zrt. F.2. Forgalmi Utasítás és kapcsolódó szabályozások)</w:t>
      </w:r>
      <w:bookmarkEnd w:id="20"/>
      <w:bookmarkEnd w:id="21"/>
      <w:bookmarkEnd w:id="22"/>
    </w:p>
    <w:p w:rsidR="00D71ED1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bookmarkStart w:id="23" w:name="_Toc100647096"/>
      <w:bookmarkStart w:id="24" w:name="_Toc100734325"/>
    </w:p>
    <w:p w:rsidR="00EC4911" w:rsidRPr="00D71ED1" w:rsidRDefault="00EC491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>A VIZSGA LEÍRÁSA ÉS MÓDSZERTANA</w:t>
      </w:r>
      <w:bookmarkEnd w:id="23"/>
      <w:bookmarkEnd w:id="24"/>
    </w:p>
    <w:p w:rsidR="00EC4911" w:rsidRPr="00EC4911" w:rsidRDefault="00EC4911" w:rsidP="00487EBA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EC4911" w:rsidRPr="00D71ED1" w:rsidRDefault="00EC4911" w:rsidP="00D71ED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 óra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F.1. sz. Jelzési Utasításból, jóváhagyta a Nemzeti Közlekedési Hatóság (85/6/2007. sz. alatt)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2 kérdés a MÁV Zrt. F.2.sz. Forgalmi Utasításból, jóváhagyta a Nemzeti Közlekedési Hatóság (85/6/2007. sz. alatt)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F.2.sz. Forgalmi Utasítás Függelékeiből, jóváhagyta a Nemzeti Közlekedési Hatóság (85/6/2007. sz. alatt)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2 kérdés a MÁV Zrt. E. 2. sz. Fékutasításból, jóváhagyta a Nemzeti Közlekedési Hatóság (UVH/VF/NS/A/1180/1/2015),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2 kérdés a MÁV Zrt. E.12. sz. Műszaki Kocsiszolgálati Utasításból (V11213/2001)</w:t>
      </w:r>
    </w:p>
    <w:p w:rsidR="00EC4911" w:rsidRPr="00D71ED1" w:rsidRDefault="00EC4911" w:rsidP="00C12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Alkalmazott módszertan 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EC4911" w:rsidRPr="00EC4911" w:rsidRDefault="00EC4911" w:rsidP="006E0C5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EC4911" w:rsidRPr="00EC4911" w:rsidRDefault="00EC4911" w:rsidP="006E0C5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EC4911" w:rsidRPr="00EC4911" w:rsidRDefault="00EC4911" w:rsidP="006E0C5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EC4911" w:rsidRPr="00EC4911" w:rsidRDefault="00EC4911" w:rsidP="006E0C5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EC4911" w:rsidRPr="00EC4911" w:rsidRDefault="00EC4911" w:rsidP="006E0C5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EC4911" w:rsidRPr="00EC4911" w:rsidRDefault="00EC4911" w:rsidP="006E0C5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EC4911" w:rsidRPr="00EC4911" w:rsidRDefault="00EC4911" w:rsidP="006E0C5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EC4911" w:rsidRPr="00EC4911" w:rsidRDefault="00EC4911" w:rsidP="006E0C5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EC4911" w:rsidRPr="00EC4911" w:rsidRDefault="00EC4911" w:rsidP="006E0C57">
      <w:pPr>
        <w:numPr>
          <w:ilvl w:val="2"/>
          <w:numId w:val="200"/>
        </w:numPr>
        <w:overflowPunct w:val="0"/>
        <w:autoSpaceDE w:val="0"/>
        <w:autoSpaceDN w:val="0"/>
        <w:adjustRightInd w:val="0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EC4911" w:rsidRPr="00EC4911" w:rsidRDefault="00EC4911" w:rsidP="006E0C57">
      <w:pPr>
        <w:numPr>
          <w:ilvl w:val="2"/>
          <w:numId w:val="200"/>
        </w:numPr>
        <w:overflowPunct w:val="0"/>
        <w:autoSpaceDE w:val="0"/>
        <w:autoSpaceDN w:val="0"/>
        <w:adjustRightInd w:val="0"/>
        <w:spacing w:after="0" w:line="276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EC4911" w:rsidRPr="00EC4911" w:rsidRDefault="00EC4911" w:rsidP="006E0C5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EC4911" w:rsidRPr="00EC4911" w:rsidRDefault="00EC4911" w:rsidP="006E0C5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EC4911" w:rsidRPr="00EC4911" w:rsidRDefault="00EC4911" w:rsidP="006E0C5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EC4911" w:rsidRPr="00EC4911" w:rsidRDefault="00EC4911" w:rsidP="006E0C5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EC4911" w:rsidRPr="00EC4911" w:rsidRDefault="00EC4911" w:rsidP="00C1289E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EC4911" w:rsidRPr="00D71ED1" w:rsidRDefault="00EC4911" w:rsidP="00C1289E">
      <w:pPr>
        <w:tabs>
          <w:tab w:val="left" w:pos="360"/>
          <w:tab w:val="left" w:pos="720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szóbeli vizsga időtartama: 45 perc</w:t>
      </w:r>
    </w:p>
    <w:p w:rsidR="00EC4911" w:rsidRPr="00EC4911" w:rsidRDefault="00EC4911" w:rsidP="00C1289E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F.1. sz. Jelzési Utasításból, jóváhagyta a Nemzeti Közlekedési Hatóság (85/6/2007. sz. alatt) vagy 1 kérdés a MÁV Zrt. F.2.sz. Forgalmi Utasítás Függelékeiből, jóváhagyta a Nemzeti Közlekedési Hatóság (85/6/2007. sz. alatt)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kérdés a MÁV Zrt. F.2.sz. Forgalmi Utasításból, jóváhagyta a Nemzeti Közlekedési Hatóság (85/6/2007. sz. alatt) 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 kérdés a MÁV Zrt. E. 2. sz. Fékutasításból, jóváhagyta a Nemzeti Közlekedési Hatóság (UVH/VF/NS/A/1180/1/2015), </w:t>
      </w:r>
    </w:p>
    <w:p w:rsidR="00EC4911" w:rsidRPr="00EC4911" w:rsidRDefault="00EC4911" w:rsidP="00C128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E.12. sz. Műszaki Kocsiszolgálati Utasításból (V11213/2001).</w:t>
      </w:r>
    </w:p>
    <w:p w:rsidR="00EC4911" w:rsidRPr="00D71ED1" w:rsidRDefault="00EC4911" w:rsidP="00C12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Alkalmazott módszertan </w:t>
      </w:r>
    </w:p>
    <w:p w:rsidR="00EC4911" w:rsidRPr="00EC4911" w:rsidRDefault="00EC4911" w:rsidP="00C1289E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Hagyományos kifejtős válaszadások. </w:t>
      </w:r>
    </w:p>
    <w:p w:rsid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5" w:name="_Toc100647097"/>
      <w:bookmarkStart w:id="26" w:name="_Toc100734326"/>
    </w:p>
    <w:p w:rsidR="00EC4911" w:rsidRPr="00D71ED1" w:rsidRDefault="00EC491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25"/>
      <w:bookmarkEnd w:id="26"/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EC4911" w:rsidRPr="00EC4911" w:rsidRDefault="00EC4911" w:rsidP="00D71E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EC4911" w:rsidRPr="00EC4911" w:rsidRDefault="00EC4911" w:rsidP="00D71ED1">
      <w:pPr>
        <w:spacing w:after="0" w:line="276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Az utasítás hatálya (1.1.1.) </w:t>
      </w:r>
    </w:p>
    <w:p w:rsidR="00EC4911" w:rsidRPr="00EC4911" w:rsidRDefault="00EC4911" w:rsidP="00D71ED1">
      <w:pPr>
        <w:spacing w:after="0" w:line="276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tartalma (1.1.2 - 1.1.3.)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EC4911" w:rsidRPr="00EC4911" w:rsidRDefault="00EC4911" w:rsidP="00D71ED1">
      <w:pPr>
        <w:spacing w:after="0" w:line="276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:rsidR="00EC4911" w:rsidRPr="00EC4911" w:rsidRDefault="00EC4911" w:rsidP="00D71ED1">
      <w:pPr>
        <w:spacing w:after="0" w:line="276" w:lineRule="auto"/>
        <w:ind w:left="708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EC4911" w:rsidRPr="00EC4911" w:rsidRDefault="00EC4911" w:rsidP="00D71ED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EC4911" w:rsidRPr="00EC4911" w:rsidRDefault="00EC4911" w:rsidP="00D71ED1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Szabadlátás korlátozottsága (1.2.40.)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EC4911" w:rsidRPr="00EC4911" w:rsidRDefault="00EC4911" w:rsidP="00D71ED1">
      <w:pPr>
        <w:spacing w:after="0" w:line="276" w:lineRule="auto"/>
        <w:ind w:left="720" w:firstLine="1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jelzésadás ideje, helye, módja (1.3.3.)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Figyelj! (6.2.1.)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indul! (6.2.5.)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7. JELZÉSEK A VONATOKON ÉS A JÁRMŰVEKEN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elejének jelzése (7.1.1.)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végének jelzése (7.1.2.)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Jelzések a tolatást végző járműveken (7.1.4. - 7.1.4.1.)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Űrszelvénybe nyúló létesítményre figyelmeztető jel (9.9.-9.9.5)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Nagyfeszültségre figyelmeztető jel (9.10.)</w:t>
      </w:r>
    </w:p>
    <w:p w:rsidR="00EC4911" w:rsidRPr="00EC4911" w:rsidRDefault="00EC4911" w:rsidP="00D71ED1">
      <w:pPr>
        <w:spacing w:after="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Villamos távvezeték biztonsági övezetére figyelmeztető jel (9.11.)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F.2.sz. Forgalmi Utasítás: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kezelése, és rendelkezéseinek értelmezése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hatálya (1.1.1. - 1.1.1.1)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tartalma (1.1.2)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Kiegészítő utasítások, segédkönyvek (1.1.3.)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Végrehajtási utasítások (1.1.4. 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Állomás (pályaudvar) (1.2.1.)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Állomás területe (1.2.2.)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Állomásfőnök (1.2.3.)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Állomáskezelő (1.2.4.)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Elegy (1.2.18.)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Kocsirendező (1.2.51.)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Sajátcélú vasúti pályahálózatot kiszolgáló vonat (1.2.93.)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Szállítmánykísérő (1.2.94.)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Tolatócsapat (1.2.108.a)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Vonali kocsirendező (1.2.126.)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:rsidR="00EC4911" w:rsidRPr="00EC4911" w:rsidRDefault="00EC4911" w:rsidP="00D71ED1">
      <w:pPr>
        <w:tabs>
          <w:tab w:val="left" w:pos="540"/>
        </w:tabs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Vizsgakötelezettség (1.3.2.)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Vizsga a távközlő és a biztosítóberendezés kezeléséből (1.3.3.)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Vizsga a villamosított vonalakra (1.3.4.)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ismerete, vizsgák újabb letétele (1.3.5. - 1.3.5.1.)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Rendelkezések adása és végrehajtása (1.4.7. -1.4.7.1.)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Jelentkezés szolgálattételre (1.4.12. - 1.4.12.2.)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Szolgálatátadás-átvétel folytatólagos szolgálat esetén (1.4.14. 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Szolgálatátadás-átvétel szolgálat megszakítás, szolgálat szünetelés esetén (1.4.15.)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Ellenőrzési kötelezettség (1.4.16.c.)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Közlemények nyugtázása, előjegyzése (1.4.17. )</w:t>
      </w:r>
    </w:p>
    <w:p w:rsidR="00EC4911" w:rsidRPr="00EC4911" w:rsidRDefault="00EC4911" w:rsidP="00D71ED1">
      <w:pPr>
        <w:spacing w:after="0" w:line="276" w:lineRule="auto"/>
        <w:ind w:firstLine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Létesítmények, berendezések jelölése (1.5.1.)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Alapszabályok (4.1.1.)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Tolatás mérlegvágányokon (4.1.15. - 4.1.15.1.)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5.1. Védekezés közlekedő vonatoknál (5.1.)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5.2. Védekezés a tolatás befejezése után (5.2.1. - 5.2.2.)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rendelkezések (11.1. - 11.1.1.)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besorozási tilalom (11.2.)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Tehervonatok szerelvényének összeállítása (11.6. - 11.6.2.)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Utánfutó (jármű) (11.11. - 11.11.1.)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Áruként feladott, saját kerekein futó járművek szállítása (11.20.)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16.6. Utazás a mozdony vezetőállásán, tehervonaton, poggyászkocsiban és szolgálati vonaton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Utazás mozdonyon (16.6.1.g.)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intézkedések (20.1., 20.1.2., 20.1.3.)</w:t>
      </w:r>
    </w:p>
    <w:p w:rsidR="00EC4911" w:rsidRPr="00EC4911" w:rsidRDefault="00EC4911" w:rsidP="00D71ED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Forgalmi akadályok bejelentése és az érdekeltek értesítése (20.4. - 20.4.3.)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8. sz. FÜGGELÉK 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LÉTESÍTMÉNYEK JELÖLÉSE, ANYAGHALMOK ELHELYEZÉSE A VÁGÁNYOK MELLETT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Kisiklasztósaruk és Vágányzáró-sorompók jelölése (8.6.)</w:t>
      </w:r>
    </w:p>
    <w:p w:rsidR="00EC4911" w:rsidRPr="00EC4911" w:rsidRDefault="00EC4911" w:rsidP="00D71ED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Helyszínrajz (8.7.)</w:t>
      </w:r>
    </w:p>
    <w:p w:rsidR="00EC4911" w:rsidRPr="00EC4911" w:rsidRDefault="00EC4911" w:rsidP="00AD696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Anyaghalmok és tárgyak elhelyezése a pálya mentén (8.8. - 8.8.3.)</w:t>
      </w:r>
      <w:r w:rsidRPr="00EC4911">
        <w:rPr>
          <w:rFonts w:ascii="Times New Roman" w:eastAsia="Calibri" w:hAnsi="Times New Roman" w:cs="Times New Roman"/>
          <w:sz w:val="24"/>
          <w:szCs w:val="24"/>
        </w:rPr>
        <w:cr/>
        <w:t xml:space="preserve">12. sz. FÜGGELÉK 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GURÍTÁSI, SZALASZTÁSI TILALOM. ÓVATOSAN TOLATANDÓ JÁRMŰVEK </w:t>
      </w:r>
    </w:p>
    <w:p w:rsidR="00EC4911" w:rsidRPr="00EC4911" w:rsidRDefault="00EC4911" w:rsidP="00D71ED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FELSOROLÁSA</w:t>
      </w:r>
    </w:p>
    <w:p w:rsidR="00EC4911" w:rsidRPr="00EC4911" w:rsidRDefault="00EC4911" w:rsidP="00D71ED1">
      <w:pPr>
        <w:spacing w:after="0" w:line="276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Szalasztási tilalom (12.1.)</w:t>
      </w:r>
    </w:p>
    <w:p w:rsidR="00EC4911" w:rsidRPr="00EC4911" w:rsidRDefault="00EC4911" w:rsidP="00D71ED1">
      <w:pPr>
        <w:spacing w:after="0" w:line="276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Gurításból, szalasztásból kizárt járművek (12.2.-12.2.2.)</w:t>
      </w:r>
    </w:p>
    <w:p w:rsidR="00EC4911" w:rsidRPr="00EC4911" w:rsidRDefault="00EC4911" w:rsidP="00D71ED1">
      <w:pPr>
        <w:spacing w:after="0" w:line="276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Fokozott gonddal gurítandó, szalasztandó járművek (12.3.-12.3.3.)</w:t>
      </w:r>
    </w:p>
    <w:p w:rsidR="00EC4911" w:rsidRPr="00EC4911" w:rsidRDefault="00EC4911" w:rsidP="00AD6961">
      <w:pPr>
        <w:spacing w:after="0" w:line="276" w:lineRule="auto"/>
        <w:ind w:left="53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Gurítási tilalomra és óvatos tolatásra figyelmeztető bárcák (12.4.)</w:t>
      </w:r>
      <w:r w:rsidRPr="00EC4911">
        <w:rPr>
          <w:rFonts w:ascii="Times New Roman" w:eastAsia="Calibri" w:hAnsi="Times New Roman" w:cs="Times New Roman"/>
          <w:sz w:val="24"/>
          <w:szCs w:val="24"/>
        </w:rPr>
        <w:cr/>
        <w:t xml:space="preserve">27. sz. FÜGGELÉK 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FUVAROZHATÓ RENDKÍVÜLI KÜLDEMÉNYEK TOVÁBBÍTÁSA </w:t>
      </w:r>
    </w:p>
    <w:p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27.1.Általános rendelkezések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 meghatározása, az engedélyek fajtái (27.1.1.-27.1.2.)</w:t>
      </w:r>
    </w:p>
    <w:p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27.2 . Átvételi és továbbítási engedélyek kiadása, nyilvántartása 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(27.2.1.- 27.2.3.)</w:t>
      </w:r>
    </w:p>
    <w:p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27.3. A rendkívüli küldemény előkészítése továbbításra (27.3.1.-27.2.3.)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továbbító vonat kiválasztása, vonatba sorozás, tolatás (27.3.1.-27.3.4.)</w:t>
      </w:r>
    </w:p>
    <w:p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27.4. Rendkívüli küldemények továbbítása (27.4.1.)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Rendkívüli küldemények továbbítása általános érvényű engedély 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(típusküldemény, valamint egyéb küldemény) alapján (27.4.2.-27.4.5.)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küldemények továbbítása egyedi engedély alapján (27.4.6.)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Rendkívüli küldemények továbbításával kapcsolatos egyéb rendelkezések 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(27.4.7.- 27.4.10.)</w:t>
      </w:r>
    </w:p>
    <w:p w:rsidR="00EC4911" w:rsidRPr="00EC4911" w:rsidRDefault="00EC4911" w:rsidP="00EC4911">
      <w:pPr>
        <w:spacing w:after="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27.5. Engedélyezett tengelyterhelést meghaladó kocsik továbbítása (27.5.1, </w:t>
      </w:r>
    </w:p>
    <w:p w:rsidR="00EC4911" w:rsidRPr="00EC4911" w:rsidRDefault="00EC4911" w:rsidP="00EC4911">
      <w:pPr>
        <w:spacing w:after="0" w:line="276" w:lineRule="auto"/>
        <w:ind w:left="54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27.5.3.)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H.6. sz. Utasítás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hatálya (1.1.)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tartalma (1.2.)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Kiegészítő szabályzatok, segédkönyvek (1.3.)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ismerete (1.4.)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Vizsgák újabb letétele (1.5.)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AVV (1.6.1.)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RSZ (1.6.2.)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SZMGSZ (1.6.3.)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SZMGSZ (1.6.3.)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PGV (1.6.4.)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CIM (1.6.5.)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RIC (1.6.6.)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HÜSZ (1.6.7.)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KV (1.6.8.)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„C” (1.6.9.)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Állandó általános érvényű engedély (1.7.1.)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Állandó továbbítási engedély (1.7.2.)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érvényű engedéllyel továbbítható küldemény (1.7.3.-1.7.3.2.)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Áru (1.7.4.)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(1.7.5.)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Dinamikus pótlék (1.7.6.)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Egyedi továbbítási engedéllyel továbbítható küldemény (1.7.7.)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Futási bizonylat (1.7.8.)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Oldalirányú méretnövekedés (1.7.9.)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Korlátozási mátrix (1.7.10.)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Katonai szállítmány, katonavonat (1.7.11.)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Kritikus pont (1.7.12.)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Küldemény (1.7.13.)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Külön menet (1.7.14.- 1.7.14.1.)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Mérési szelvény (1.7.15.)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Rakomány (1.7.16.)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Rakományszélesség szűkítés (1.7.17.)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Rakszelvény (1.7.18.)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 (1.7.19.)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 korlátozási kód (1.7.20.)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Szabad űrszelvény (1.7.21.)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Tengelyterhelés, folyóméter terhelés túllépés (1.7.22.)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Térigény-körvonal (1.7.23.)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Típusküldemény (1.7.24.)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Továbbítási engedély (1.7.25.)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UIC-Szelvényrendszer (1.7.26.)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Űrszelvény (1.7.27.)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Vasúti tevékenységet végző társaság RK-ügyekkel foglalkozó szervezete (1.7.28.)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Vonalengedély (1.7.29.)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küldemény továbbítási sebessége (1.7.30.)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Kapacitás foglalásra jogosult (1.7.31.)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Nemzetközi küldemények (2.2.1.)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Belföldi küldemények (2.2.2.)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rendkívüli küldemények számának csökkentése (2.3.1.)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rendkívüli küldemények továbbítási lehetőségének biztosítása (2.3.2)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mérési szelvénnyel összefüggő biztonsági intézkedések (2.3.3.)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(3.1.1.)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beszerzése (3.1.2.)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engedélykérelem (3.1.3.)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kiadása (3.2.1.- 3.2.1.4.)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jelölése és számozása (3.2.2.)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átvételi engedély érvénytartama (3.2.3.)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Egyéb (3.2.4.)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Átvételi engedély megőrzése (3.2.5.)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Belföldi hozzájárulási kérelem (3.3.1.)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Nemzetközi hozzájárulási kérelem (3.3.2.)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Hozzájárulási engedély (3.4.1.)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Nemzetközi hozzájárulási engedély (3.4.2.)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érvényű engedéllyel továbbítható rakszelvényen túlérő küldemény (4.3.1.)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rakszelvényen túlérő küldemények térigény körvonala (4.2.- 4.2.2.1.)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rakszelvényen túlérő küldemények fuvarozási feltételei (4.3.)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Általános érvényű engedéllyel továbbítható rakszelvényen túlérő küldemény 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(4.3.1.- 4.3.1.4.)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egyedi továbbítási engedéllyel továbbítható küldemények fuvarozási feltételei (4.4.)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Útvonaltól független fuvarozási feltételek meghatározása (4.4.1.)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állomási vágányok jelölése a rakszelvényen túlérő küldemények fogadhatósága szempontjából (4.1.1.- 4.4.1.8.)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továbbítás módja és sebessége a nyílt vonalon (4.4.2.)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útvonaltól függő továbbítási feltételek (4.4.3.)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vágánytengelytől függő feltételek meghatározása (4.4.3.1.- 4.4.3.1.2.)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Elhaladás a vasúti pálya melletti vagy feletti létesítmények mellett, felett vagy alatt (4.4.3.2.- 4.4.3.2.2.)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rakszelvényen túlérő küldemények továbbítása villamosított vonalakon (4.5.)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Aszimmetrikus küldemények továbbítása (4.6.)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Egyéb feltételek meghatározása (4.7.1.- 4.7.4.)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küldemények szolgáltatási díja (4.8.)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Engedélyezett tengelyterhelést meghaladó küldemények és járművek továbbítási feltételei (5.1.-5.4.)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Küldemények átvétele, méreteinek, adatainak ellenőrzése, bárcázása és megjelölése (6.1.- 6.9.)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Továbbítási engedély kérése (7.1.- 7.1.3.)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Továbbítási engedély (7.2.1.- 7.2.4.)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Továbbítási engedély megőrzése (7.2.5.)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Bizalmi elv alapján közlekedő vonat (7.2.6.)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UIC-szelvényrendszer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kombinált fuvarozás szállító-egységeinek továbbítása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Önműködő kapcsolókészülékkel felszerelt széles nyomtávolságú kocsik közlekedtetése MÁV Zrt. vonalain (10.1.)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Határállomásainkon a vonalainkra belépő, vagy Záhony körzetben 1435 mm normál nyomtávolságú futóművel rendelkező széles teherkocsi átadása, és átvétele (10.2.1.- 10.2.5.)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Záhony körzetben 1520 mm széles nyomtávolságú futóművel rendelkező széles teherkocsik átadása és átvétele (10.3.- 10.3.2.1.)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Vasúti járművek üzembe helyezése, futási bizonylatának kezelése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vasúti járművek üzembe helyezésének engedélyezése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Futási bizonylat kezelése (11.2.1.- 11.2.3.)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Futási bizonylat érvényessége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Mellékletek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7" w:name="_Toc415639576"/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E. 2. sz. Fékutasítás:</w:t>
      </w:r>
    </w:p>
    <w:bookmarkEnd w:id="27"/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E.2. sz. Fékutasítás kapcsolódó pontjai kerültek feltüntetésre)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BEVEZTÉS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utasítás hatálya, tartalma, ismerete, előírásainak betartása (1.1.- 1.1.3.)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Féksúly (1.2.15.)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Állvatatási féksúly (1.2.16.)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Féksúlyszázalék (1.2.17.)</w:t>
      </w:r>
    </w:p>
    <w:p w:rsidR="00EC4911" w:rsidRPr="00EC4911" w:rsidRDefault="00EC4911" w:rsidP="00AD696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Fékút (1.2.18.)</w:t>
      </w:r>
      <w:r w:rsidRPr="00EC4911">
        <w:rPr>
          <w:rFonts w:ascii="Times New Roman" w:eastAsia="Calibri" w:hAnsi="Times New Roman" w:cs="Times New Roman"/>
          <w:sz w:val="24"/>
          <w:szCs w:val="24"/>
        </w:rPr>
        <w:cr/>
        <w:t>2. A FÉKBERENDEZÉS ELŐKÉSZÍTÉSE FÉKPRÓBÁHOZ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Raksúlyváltók, sík-lejtő váltók (2.3.3.1.- 2.3.3.6, 2.3.3.8.)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Fékes járművek elosztása a vonatban (2.4.1, 2.4.4.)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ellenőrzés tartalma (3.8.1.)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ellenőrzés esedékessége (3.8.2.)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ellenőrzés végrehajtása (3.8.3.- 3.8.6.)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 A VONATOK MEGFÉKEZETTSÉGÉNEK MEGÁLLAPÍTÁSA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tényleges féksúlyszázaléka (4.1.1.) (1. bek.)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teljes tömege (4.1.1.2.)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vonat előírt féksúlyszázaléka (4.1.2.- 4.1.2.1.)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állvatartáshoz szükséges féksúly kiszámítása (4.2.2.)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További előírások (4.3.- 4.3.1.2.)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6. ÁLLVATARTÁS, VÉDEKEZÉS JÁRMŰMEGFUTAMODÁSOK ELLEN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 a sűrítettlevegő-termelést és/vagy utántáplálást 30 percnél hosszabb ideig szüneteltetik (6.1.2.)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Védekezés végállomásra, vagy feloszlató állomásra érkezett vonatok szerelvényének tolatása után (6.2.)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 a szerelvényt nem osztották meg, akkor a 6.1.2. pontban leírtak szerint kell eljárni. (6.2.1.)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Ha a szerelvényt megosztották, akkor az F.2. sz. Forgalmi Utasítás 5.2.  pontjában leírtak szerint kell állva tartani. (6.2.2.)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Védekezés a tolatás befejezése után (6.3.)</w:t>
      </w:r>
    </w:p>
    <w:p w:rsidR="00EC4911" w:rsidRPr="00EC4911" w:rsidRDefault="00EC4911" w:rsidP="00EC4911">
      <w:pPr>
        <w:spacing w:after="0" w:line="276" w:lineRule="auto"/>
        <w:ind w:left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járműmegfutamodás elleni védekezés további szabályai (6.5.)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8" w:name="_Toc415639577"/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E.12.sz. Műszaki Kocsiszolgálati Utasítás:</w:t>
      </w:r>
      <w:bookmarkEnd w:id="28"/>
    </w:p>
    <w:p w:rsidR="00EC4911" w:rsidRPr="00EC4911" w:rsidRDefault="00EC4911" w:rsidP="00EC4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ÁLTALÁNOS RÉSZ (1.-1.4.10.3.)</w:t>
      </w:r>
    </w:p>
    <w:p w:rsidR="00EC4911" w:rsidRPr="00EC4911" w:rsidRDefault="00EC4911" w:rsidP="00EC4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2. A KOCSIK VIZSGÁLATA (2.-2.7.)</w:t>
      </w:r>
    </w:p>
    <w:p w:rsidR="00EC4911" w:rsidRPr="00EC4911" w:rsidRDefault="00EC4911" w:rsidP="00EC4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3. A KOCSIK KARBANTARTÁSA ÉS JAVÍTÁSA</w:t>
      </w:r>
    </w:p>
    <w:p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Általános rendelkezések (3.1.-3.1.10.)</w:t>
      </w:r>
    </w:p>
    <w:p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kocsik időszakos vizsgálatai és javításai (3.2.-3.2.11.)</w:t>
      </w:r>
    </w:p>
    <w:p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kocsik szükség szerinti javítása (3.3.-3.3.4.)</w:t>
      </w:r>
    </w:p>
    <w:p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Rendkívüli intézkedést igénylő javítások (3.4.-3.4.2.)</w:t>
      </w:r>
    </w:p>
    <w:p w:rsidR="00EC4911" w:rsidRPr="00EC4911" w:rsidRDefault="00EC4911" w:rsidP="00EC491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Veszélyes áruval rakott kocsik műhelybe állítása (3.5.)</w:t>
      </w:r>
    </w:p>
    <w:p w:rsidR="00EC4911" w:rsidRPr="00EC4911" w:rsidRDefault="00EC4911" w:rsidP="00EC4911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 A KOCSIK HŰTÉSE-FŰTÉSE, VILÁGÍTÁSA ÉS EGYÉB VILLAMOS BERENDEZÉSEI (4.4.6.)</w:t>
      </w:r>
    </w:p>
    <w:p w:rsidR="00EC4911" w:rsidRPr="00C1289E" w:rsidRDefault="00EC4911" w:rsidP="00C128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29" w:name="_Toc100647098"/>
      <w:bookmarkStart w:id="30" w:name="_Toc100734327"/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29"/>
      <w:bookmarkEnd w:id="30"/>
    </w:p>
    <w:p w:rsidR="00EC4911" w:rsidRPr="00C1289E" w:rsidRDefault="00EC4911" w:rsidP="00EC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Csonkavágány fogalmát! (1.2.7.)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Felsővezetéki villamos vontatásra berendezett vonal fogalmát! (1.2.13.)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Hallható jelzés fogalmát! (1.2.21.)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Jelzés fogalmát! (1.2.24.)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Jelzőeszköz fogalmát! (1.2.26.)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Szabadlátás korlátozottsága fogalmát! (1.2.40.)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Távolbalátás korlátozottsága fogalmát! (1.2.43.)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Ütközőbak, földkúp fogalmát! (1.2.50.)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járműmérleg fogalmát! (1.2.51.)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Vágány fogalmát! (1.2.52.)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 eleje fogalmát! (1.2.57.)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 vége fogalmát! (1.2.58.)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Zárjelző tárcsa fogalmát! (1.2.59.)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Mivel adhatók a vasúti jelzések és figyelmeztetések? (1.3.1.)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figyelési kötelezettségre vonatkozó szabályokat! (1.3.4.)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mozdonyszemélyzet által adott Figyelj! és A vonat indul hangjelzéseit! (6.2.1., 6.2.5.)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C491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vonatok elejének és végének megjelölésére vonatkozó szabályokat! (7.1.1.- 7.1.2.)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a tolatást végző járműveket megjelölni? (7.1.4.- 7.1.4.1.)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Nagyfeszültségre figyelmeztető jelet, a Villamos távvezeték biztonsági övezetére figyelmeztető jelet! (9.10., 9.11.)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EC4911" w:rsidRPr="00EC4911" w:rsidRDefault="00EC4911" w:rsidP="00C1289E">
      <w:pPr>
        <w:spacing w:after="24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Utasítás hatályát és tartalmát! (1.1.1.- 1.1.2.)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Állomás (pályaudvar) fogalmát! (1.2.1.)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Állomás területének fogalmát! (1.2.2.)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Állomásfőnök fogalmát! (1.2.3.)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Elsodrási határ fogalmát! (1.2.20.)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Eseménykönyv, Eseménylap fogalmát! (1.2.22.)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Hordozható rádió fogalmát! (1.2.39.)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Kocsirendező fogalmát! (1.2.51.)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Külső forgalmi szolgálattevő fogalmát! (1.2.56.)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Mellékvágány fogalmát! (1.2.60.)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Mozdony (vontatójármű) fogalmát! (1.2.65.)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Mozdonyvezető fogalmát! (1.2.68.)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Rakszelvény fogalmát! (1.2.82.)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Rögzítő saru fogalmát! (1.2.90.)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Sajátcélú vasúti pályahálózat fogalmát! (1.2.92.)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Szolgálati felsőbbség fogalmát! (1.2.97.)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Szolgálati főnök fogalmát! (1.2.98.)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Szolgálati hely fogalmát! (1.2.99.)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Tolatás fogalmát! (1.2.106.)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Tolatásvezető fogalmát! (1.2.107.)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Tolatószemélyzet fogalmát! (1.2.108.)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Tolatócsapat fogalmát! (1.2.108.a))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Utasítást adó hangszórós távbeszélő fogalmát! (1.2.111.)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Űrszelvény fogalmát! (1.2.115.)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Vonali kocsirendező fogalmát! (1.2.126.)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Vonali tolatásvezető fogalmát! (1.2.128.)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Lezárt vágányút fogalmát! (1.2.140.)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Páros féksaru fogalmát!(1.2.142.)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felelősségre vonatkozó szabályokat! (1.4.1.- 1.4.1.1.)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Milyen szabályok vonatkoznak a magatartásra a vágányok között? (1.4.2.- 1.4.2.4.)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szolgálati jelvényeket ismer? (1.4.10.- 1.4.10.1.)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alapszabályát! (4.1.1.)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Ismertesse a járműmegfutamodás elleni védekezés szabályait tolatás befejezése után! (5.2.1.) 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járműmegfutamodás elleni védekezés szabályait tolatás befejezése után, a pályahálózat működtető területi forgalmi szolgálati felsőbbsége által különleges eljárásra kijelölt szolgálati helyeken! (5.2.2.)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esemény fogalmát! (20.1.)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 a teendője a forgalmi vonalirányítónak, ha a mozdonyvezető közli vele, hogy a nyílt vonalon rendkívüli esemény miatt megállt? (20.1.1.)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Ki, milyen intézkedést köteles tenni, ha rendkívüli esemény – baleset – következett be? (20.1.2.)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kisiklasztósaruk és vágányzáró-sorompók jelölésére vonatkozó szabályozást! (8.6.)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12.sz. FÜGGELÉK </w:t>
      </w:r>
    </w:p>
    <w:p w:rsidR="00EC4911" w:rsidRPr="00EC4911" w:rsidRDefault="00EC4911" w:rsidP="00EC4911">
      <w:pPr>
        <w:tabs>
          <w:tab w:val="left" w:pos="36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GURÍTÁSI, SZALASZTÁSI TILALOM. ÓVATOSAN TOLATANDÓ JÁRMŰVEK FELSOROLÁSA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gurításból, szalasztásból kizárt járműveket! (12.2.1.- 12.2.2.)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Fokozott gonddal gurítandó, szalasztandó járműveket! (12.3.1.- 12.3.3.)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:rsidR="00EC4911" w:rsidRPr="00EC4911" w:rsidRDefault="00EC4911" w:rsidP="00EC4911">
      <w:pPr>
        <w:tabs>
          <w:tab w:val="left" w:pos="360"/>
        </w:tabs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Mely küldeményt kell rendkívülinek minősíteni, valamint milyen engedélyeket ismer a rendkívüli küldeményekkel kapcsolatban? (27.1.1.- 27.1.2.)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küldeményt továbbító vonat kiválasztására, a vonatba sorozásra, tolatásra vonatkozó szabályokat! (27.3.1.- 27.3.4.)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küldemények továbbításával kapcsolatos egyéb rendelkezéseket! (27.4.7., 27.4.10.)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EC491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EC4911">
        <w:rPr>
          <w:rFonts w:ascii="Times New Roman" w:eastAsia="Calibri" w:hAnsi="Times New Roman" w:cs="Times New Roman"/>
          <w:bCs/>
          <w:sz w:val="24"/>
          <w:szCs w:val="24"/>
        </w:rPr>
        <w:t>1. BEVEZETÉS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utasítás hatályára, tartalmára, ismeretére, előírásainak betartására vonatkozó szabályozást! (1.1.- 1.1.3.)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Féksúly fogalmát! (1.2.15.)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Ismertesse az Állvatatási féksúly fogalmát! (1.2.16.) 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Ismertesse a Féksúlyszázalék fogalmát! (1.2.17.) 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Fékút fogalmát! (1.2.18.)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bCs/>
          <w:sz w:val="24"/>
          <w:szCs w:val="24"/>
        </w:rPr>
        <w:t>2. A FÉKBERENDEZÉS ELŐKÉSZÍTÉSE FÉKPRÓBÁHOZ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fel, mely dolgozók kötelesek ellenőrizni és szükség esetén kezelni a járművek raksúlyváltóit! (2.3.3.1.)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előírás vonatkozik a nem kezelhető raksúlyváltókra? (2.3.3.6.)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fékes járművek vonatban történő elosztására vonatkozó szabályokat! (2.4.1- 2.4.4.)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Mit kell ellenőrizni az állva tartáshoz szükséges feltételeknél? (3.8.1.)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állvatartáshoz szükséges feltételek ellenőrzésének esedékességét! (3.8.2.)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végrehajtani az állva tartáshoz szükséges ellenőrzést? (3.8.3.-3.8.6.)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4.A VONATOK MEGFÉKEZETTSÉGÉNEK MEGÁLLAPÍTÁSA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tényleges féksúlyszázalékának megállapítására vonatkozó szabályokat! (4.1.1. 1 . bekezdés)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 teljes tömegének megállapítására vonatkozó előírásokat! (4.1.1.2.)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vonat előírt féksúlyszázalékára vonatkozó előírásokat! (4.1.2.- 4.1.2.1.)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állva tarthatóságára vonatkozó szabályozást! (4.2.2.)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vonatok megfékezettségének megállapításával kapcsolatos további előírásokat! (4.3.- 4.3.1.2.)</w:t>
      </w:r>
    </w:p>
    <w:p w:rsidR="00EC4911" w:rsidRPr="00EC4911" w:rsidRDefault="00EC4911" w:rsidP="006E0C57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ÁLLVATARTÁS, VÉDEKEZÉS JÁRMŰMEGFUTAM ODÁSOK ELLEN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járműmegfutamodás elleni védekezés szabályait a végállomásra érkezett vonatoknál! (6.1.2., 6.2.1., 6.2.2.)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járműmegfutamodás elleni védekezés szabályait tolatás befejezése után! (6.3.)</w:t>
      </w:r>
    </w:p>
    <w:p w:rsidR="00EC4911" w:rsidRPr="00EC4911" w:rsidRDefault="00EC4911" w:rsidP="00EC4911">
      <w:pPr>
        <w:widowControl w:val="0"/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E.12.sz. Műszaki Kocsiszolgálati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(A zárójelben az E.12.sz. Műszaki Kocsiszolgálati Utasítás </w:t>
      </w: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kapcsolódó pontjai kerültek feltüntetésre)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1. ÁLTALÁNOS RÉSZ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vasúti kocsi fogalmát! (1.2.1.)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rendeltetésük szerint! (1.2.2.1.)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tulajdonos szerint! (1.2.2.2.)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közlekedtetés feltételei szerint! (1.2.2.3.)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üzemkészség szerint! (1.2.2.4.)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vasúti kocsik felosztását nyomtávolság szerint! (1.2.2.5.)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kocsivizsgálatot végzők felelősségét és kötelességét! (1.4.10.)</w:t>
      </w:r>
    </w:p>
    <w:p w:rsidR="00EC4911" w:rsidRPr="00EC4911" w:rsidRDefault="00EC4911" w:rsidP="006E0C57">
      <w:pPr>
        <w:numPr>
          <w:ilvl w:val="0"/>
          <w:numId w:val="21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 KOCSIK VIZSGÁLATA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fékpróbára vonatkozó szabályokat! (2.1.3.)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intézkedési kötelezettség szabályait! (2.1.6.)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vonatszemélyzet teendőit kocsisérülés megállapításakor! (2.1.7.)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kocsivizsgálatok fajtáit! (2.2.1.)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vonat indulás előtti kocsivizsgálatot és a vonatot továbbító vasútvállalat változása esetén történő kocsivizsgálatot! (2.2.1.2.- 2.2.1.3.)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haladás közben történő vizsgálatra vonatkozó szabályokat! (2.2.1.4.)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szükség szerinti vizsgálatokat és ismertesse a síktolatás utáni vizsgálatra, a rendkívüli küldemények és a tengelyátszerelt kocsik vizsgálatára vonatkozó szabályokat! (2.2.2.3.- 2.2.2.4.)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Sorolja fel a rendkívüli sérülések utáni vizsgálatokat és ismertesse az abroncslazulás, abroncsszakadás, kerékpártörés utáni vizsgálatra vonatkozó előírásokat! (2.2.3.3.)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sérült kocsik bárcázására vonatkozó előírásokat! (2.4.1., 10. sz. melléklet)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„K” „L” „M”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„N” „R1”” „R2” „R3”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az „S1” „S” „R1”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„Ks” „Js” „Ü”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„V” „Y” „RSz”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sérülési bárcák eltávolításának szabályait! (2.4.5.)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3. A KOCSIK KARBANTARTÁSA ÉS JAVÍTÁSA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történhet a selejtezhető kocsik továbbítása? (3.1.7.)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súlyosan sérült kocsik műhelybe állítására vonatkozó szabályt! (3.1.10.)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 a főjavítás? (3.2.2.)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részlegvizsgálat? (3.2.4.)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tartályvizsgálat és a magánkocsik időszakos vizsgálata? (3.2.6., 3.2.7.)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belső szállításra szolgáló kocsik időszakos vizsgálatára és javítására vonatkozó szabályokat! (3.2.9.)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Ismertesse a futójavításra vonatkozó előírásokat! (3.3.1.)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állomási vágányon végzett javításokra vonatkozó előírásokat! (3.3.4.)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hőnfutott kocsi helyreállítására vonatkozó szabályokat! (3.4.1.)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siklott kocsi helyreállítására vonatkozó szabályokat! (3.4.2.)</w:t>
      </w:r>
    </w:p>
    <w:p w:rsidR="00EC4911" w:rsidRPr="00EC4911" w:rsidRDefault="00EC4911" w:rsidP="00EC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EC4911" w:rsidRPr="00C1289E" w:rsidRDefault="00EC4911" w:rsidP="00EC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:rsidR="00EC4911" w:rsidRPr="00EC4911" w:rsidRDefault="00EC4911" w:rsidP="00EC49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hallható és a látható jelzések alkalmazására vonatkozó előírásokat! (1.3.2.)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jelzésadás idejére, helyére és módjára? (1.3.3.)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Kihúzóvágányon az ütközőbak (földkúp) távolságára figyelmeztető jelet és az Űrszelvénybe nyúló létesítményre figyelmeztető jelet! (9.8.- 9.9.5.)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C491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Végrehajtási Utasítás készítésére vonatkozó szabályt! (1.1.4.)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Forgalmi szolgálattevő fogalmát! (1.2.32.)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Utasítás szövegében előforduló kifejezéseket! (1.2.139.)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utasítás ismeretére, a vizsgák újabb letételére és az önképzésre vonatkozó előírásokat!(1.3.5., 1.3.5.1.)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betartásával hagyható el a munkahely? (1.4.6.)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rendelkezések adásának és végrehajtásának szabályait. (1.4.7., 1.4.7.1.)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az élőszóval adott közleményekre?(1.4.17., 1.4.17.1.)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szabályait vasúti járműmérlegen! (4.1.15., 4.1.15.1.)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utánfutó járművek továbbítására vonatkozó szabályokat! (11.11.- 11.11.1.)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áruként feladott, saját kerekein futó járművek szállítására vonatkozó besorozási szabályokat! (11.20.)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forgalmi akadályok bejelentése és az érdekeltek értesítésére? (20.4.- 20.4.3.)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anyaghalmok és tárgyak elhelyezésére vonatkozó szabályozást a pálya mentén! (8.8.- 8.8.3.)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átvételi és továbbítási engedélyek kiadására vonatkozó előírásokat! (27.2.1- 27.2.3.)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rendkívüli küldemények továbbítására általános érvényű engedéllyel (típusküldemény, valamint egyéb küldemény)? (27.4.2., 27.4.3.)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engedélyezett tengelyterhelést meghaladó kocsik továbbítására vonatkozó szabályokat! (27.5.1.-27.5.3.)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EC491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Ismertesse, milyen előírások vonatkoznak az összeállított szerelvények fővezeték, valamint-ha van- főlégtartály vezeték tömlőkapcsolatainak kapcsolására? (2.1.- 2.1.3., 2.1.5.)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Ismertesse, miket kell megfigyelni a járművek fékberendezésének mechanikus szerkezeteinek ellenőrzésekor! (2.2.1.- 2.2.2.)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állvatartáshoz szükséges feltételek ellenőrzésének végrehajtását! (3.8.3., 3.8.6.)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fékpróba esetén előforduló hibákat</w:t>
      </w: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vonatok légfék berendezésénél! (3.10.1.)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vannak jelölve a Vonatterhelési kimutatáson azok a járművek, amelyeket az állvatartáshoz figyelembe vettek? (4.3.1.1., 4.3.1.2.)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légfékkel végzett tolatás szabályait! (5.3.1., 5.3.3.- 5.3.7.)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járműmegfutamodás elleni védekezés további szabályait! (6.5.)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EC4911" w:rsidRPr="00EC4911" w:rsidRDefault="00EC4911" w:rsidP="00EC4911">
      <w:pPr>
        <w:ind w:left="36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EC4911">
        <w:rPr>
          <w:rFonts w:ascii="Times New Roman" w:eastAsia="Arial" w:hAnsi="Times New Roman" w:cs="Times New Roman"/>
          <w:b/>
          <w:sz w:val="24"/>
          <w:szCs w:val="24"/>
        </w:rPr>
        <w:t>E.12. sz. Műszaki Kocsiszolgálati Utasítás</w:t>
      </w:r>
    </w:p>
    <w:p w:rsidR="00EC4911" w:rsidRPr="00EC4911" w:rsidRDefault="00EC4911" w:rsidP="00EC4911">
      <w:pPr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EC4911">
        <w:rPr>
          <w:rFonts w:ascii="Times New Roman" w:eastAsia="Arial" w:hAnsi="Times New Roman" w:cs="Times New Roman"/>
          <w:i/>
          <w:sz w:val="24"/>
          <w:szCs w:val="24"/>
        </w:rPr>
        <w:t>(Zárójelben az E.12. sz. Utasítás vonatkozó pontjai láthatók)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épül fel a műszaki kocsiszolgálat szervezete és mi a feladata? (1.3.1.-1.3.2.2.)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kocsivizsgálat célját! (2.1.1.)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kocsivizsgálat szabályait a vonat érkezésekor! (2.2.1.1.)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rendkívüli sérülések utáni vizsgálatokat és ismertesse a hőnfutás utáni vizsgálatot! (2,2.3.1.)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rendkívüli sérülések utáni vizsgálatokat és ismertesse a siklás utáni vizsgálatot! (2.2.3.2.)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kocsivizsgálatra vonatkozó előírásokat! (2.3.1.)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kocsivizsgálat terjedelmét! (2.3.2.)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eseményekről történő jelentés szabályait! (2.5.7.)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kocsik javításának módjait és helyeit! (3.1.1., 3.1.2.)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fővizsgálatra vonatkozó szabályokat! (3.2.3.- 3.2.3.3.)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hathavi csapágyvizsgálat? (3.2.5.)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letétbe helyezés és visszavétek szabályait! (3.3.2.)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kerékabroncs vizsgálata és a legnagyobb beköthető kerékátmérő feliratozása? (3.3.3)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EC4911" w:rsidRPr="00EC4911" w:rsidRDefault="00EC4911" w:rsidP="00EC4911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C4911" w:rsidRPr="00EC4911" w:rsidRDefault="00EC4911" w:rsidP="00EC491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C4911">
        <w:rPr>
          <w:rFonts w:ascii="Times New Roman" w:eastAsia="Calibri" w:hAnsi="Times New Roman" w:cs="Times New Roman"/>
          <w:sz w:val="24"/>
          <w:szCs w:val="24"/>
        </w:rPr>
        <w:t>Tévesztés nélküli ismeret szükséges az alábbi vizsgakérdések esetében, ami azt jelenti, hogy az írásbeli és a szóbeli vizsgán az alábbi kérdésekre hibátlan választ kell adni, különben a vizsgát „nem megfeleltre” kell értékelni.</w:t>
      </w:r>
    </w:p>
    <w:p w:rsidR="00EC4911" w:rsidRPr="00EC4911" w:rsidRDefault="00EC4911" w:rsidP="00EC4911">
      <w:pPr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eleje fogalmát! (1.2.57.)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vége fogalmát! (1.2.58.)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Zárjelző tárcsa fogalmát! (1.2.59.)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mozdonyszemélyzet által adott Figyelj! és A vonat indul hangjelzéseit! (6.2.1., 6.2.5.)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vonatok elejének és végének megjelölésére vonatkozó szabályokat! (7.1.1.- 7.1.2.)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a tolatást végző járműveket megjelölni? (7.1.4.- 7.1.4.1.)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Kihúzóvágányon az ütközőbak (földkúp) távolságára figyelmeztető jelet és az Űrszelvénybe nyúló létesítményre figyelmeztető jelet. (9.8.- 9.9.5.)</w:t>
      </w:r>
    </w:p>
    <w:p w:rsidR="00EC4911" w:rsidRPr="00EC4911" w:rsidRDefault="00EC4911" w:rsidP="00EC49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C491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Utasítás: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Mellékvágány fogalmát! (1.2.60.)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Rakszelvény fogalmát! (1.2.82.)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Rögzítő saru fogalmát! (1.2.90.)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Sajátcélú vasúti pályahálózat fogalmát! (1.2.92.)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fogalmát! (1.2.106.)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Űrszelvény fogalmát! (1.2.115.)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magatartásra a vágányok között? (1.4.2.- 1.4.2.4.)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alapszabályát! (4.1.1.)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tolatás szabályait vasúti járműmérlegen! (4.1.15., 4.1.15.1.)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járműmegfutamodás elleni védekezés szabályait tolatás befejezése után! (5.2.1.) 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utánfutó járművek továbbítására vonatkozó szabályokat! (11.11.- 11.11.1.)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anyaghalmok és tárgyak elhelyezésére vonatkozó szabályozást a pálya mentén! (8.8.- 8.8.3.)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gurításból, szalasztásból kizárt járműveket! (12.2.1.- 12.2.2.)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Fokozott gonddal gurítandó, szalasztandó járműveket! (12.3.1.- 12.3.3.)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Mely küldeményt kell rendkívülinek minősíteni, valamint milyen engedélyeket ismer a rendkívüli küldeményekkel kapcsolatban? (27.1.1.- 27.1.2.)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átvételi és továbbítási engedélyek kiadására vonatkozó előírásokat! (27.2.1- 27.2.3.)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küldeményt továbbító vonat kiválasztására, a vonatba sorozásra, tolatásra vonatkozó szabályokat! (27.3.1.- 27.3.4.)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vonatkoznak a rendkívüli küldemények továbbítására általános érvényű engedéllyel (típusküldemény, valamint egyéb küldemény)? (27.4.2., 27.4.3.)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rendkívüli küldemények továbbításával kapcsolatos egyéb rendelkezéseket! (27.4.7., 27.4.10.)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engedélyezett tengelyterhelést meghaladó kocsik továbbítására vonatkozó szabályokat! (27.5.1.-27.5.3.)</w:t>
      </w:r>
    </w:p>
    <w:p w:rsidR="00EC4911" w:rsidRPr="00EC4911" w:rsidRDefault="00EC4911" w:rsidP="00EC4911">
      <w:p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EC491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Fékutasítás: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Féksúly fogalmát! (1.2.15.)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Állvatatási féksúly fogalmát! (1.2.16.) 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fel, mely dolgozók kötelesek ellenőrizni és szükség esetén kezelni a járművek raksúlyváltóit! (2.3.3.1.)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előírás vonatkozik a nem kezelhető raksúlyváltókra? (2.3.3.6.)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fékes járművek vonatban történő elosztására vonatkozó szabályokat! (2.4.1- 2.4.4.)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Mit kell ellenőrizni az állva tartáshoz szükséges feltételeknél? (3.8.1.)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állvatartáshoz szükséges feltételek ellenőrzésének esedékességét! (3.8.2.)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végrehajtani az állva tartáshoz szükséges ellenőrzést? (3.8.3.-3.8.6.)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tényleges féksúlyszázalékának megállapítására vonatkozó szabályokat! (4.1.1. 1. bekezdés)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teljes tömegének megállapítására vonatkozó előírásokat! (4.1.1.2.)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előírt féksúlyszázalékára vonatkozó előírásokat! (4.1.2.- 4.1.2.1.)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vonat állva tarthatóságára vonatkozó szabályozást! (4.2.2.)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vannak jelölve a Vonatterhelési kimutatáson azok a járművek, amiket az állvatartáshoz kijelöltek? (4.3.1.1., 4.3.1.2.)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24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járműmegfutamodás elleni védekezés szabályait a végállomásra érkezett vonatoknál! (6.1.2., 6.2.1., 6.2.2.)</w:t>
      </w:r>
    </w:p>
    <w:p w:rsidR="00EC4911" w:rsidRPr="00EC4911" w:rsidRDefault="00EC4911" w:rsidP="00EC4911">
      <w:pPr>
        <w:spacing w:after="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C4911">
        <w:rPr>
          <w:rFonts w:ascii="Times New Roman" w:eastAsia="Calibri" w:hAnsi="Times New Roman" w:cs="Times New Roman"/>
          <w:b/>
          <w:sz w:val="24"/>
          <w:szCs w:val="24"/>
        </w:rPr>
        <w:t>Műszaki kocsiszolgálat (E.12. sz. Utasítás)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kocsivizsgálatok fajtáit! (2.2.1.)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kocsivizsgálat szabályait a vonat érkezésekor! (2.2.1.1.)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vonat indulás előtti kocsivizsgálatot és a vonatot továbbító vasútvállalat változása esetén történő kocsivizsgálatot! (2.2.1.2.- 2.2.1.3.)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rendszeres vizsgálatokat és ismertesse a haladás közben történő vizsgálatra vonatkozó szabályokat! (2.2.1.4.)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szükség szerinti vizsgálatokat és ismertesse a síktolatás utáni vizsgálatra, a rendkívüli küldemények és a tengelyátszerelt kocsik vizsgálatára vonatkozó szabályokat! (2.2.2.3.- 2.2.2.4.)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Sorolja fel a rendkívüli sérülések utáni vizsgálatokat és ismertesse az abroncslazulás, abroncsszakadás, kerékpártörés utáni vizsgálatra vonatkozó előírásokat! (2.2.3.3.)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sérült kocsik bárcázására vonatkozó előírásokat! (2.4.1., 10. sz. melléklet)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„K” „L” „M”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„N” „R1”” „R2” „R3”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„S1” „S” „R1”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„Ks” „Js” „Ü”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„V” „Y” „RSz” javítási bárcákat! (2.4.4.)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sérülési bárcák eltávolításának szabályait! (2.4.5.)</w:t>
      </w:r>
    </w:p>
    <w:p w:rsidR="00EC4911" w:rsidRPr="00EC4911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0" w:line="316" w:lineRule="exact"/>
        <w:ind w:right="179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történhet a selejtezhető kocsik továbbítása? (3.1.7.)</w:t>
      </w:r>
    </w:p>
    <w:p w:rsidR="00487EBA" w:rsidRDefault="00EC4911" w:rsidP="006E0C57">
      <w:pPr>
        <w:widowControl w:val="0"/>
        <w:numPr>
          <w:ilvl w:val="2"/>
          <w:numId w:val="220"/>
        </w:numPr>
        <w:tabs>
          <w:tab w:val="left" w:pos="827"/>
        </w:tabs>
        <w:spacing w:after="480" w:line="316" w:lineRule="exact"/>
        <w:ind w:left="828" w:right="18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C491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állomási vágányon végzett javításokra vonatkozó előírásokat! (3.3.4.)</w:t>
      </w:r>
    </w:p>
    <w:p w:rsidR="00EC4911" w:rsidRPr="00487EBA" w:rsidRDefault="00487EBA" w:rsidP="00487EBA">
      <w:pPr>
        <w:rPr>
          <w:lang w:eastAsia="hu-HU"/>
        </w:rPr>
      </w:pPr>
      <w:r>
        <w:rPr>
          <w:lang w:eastAsia="hu-HU"/>
        </w:rPr>
        <w:br w:type="page"/>
      </w:r>
    </w:p>
    <w:p w:rsidR="00162641" w:rsidRPr="00487EBA" w:rsidRDefault="00162641" w:rsidP="006E0C57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31" w:name="_Toc162431540"/>
      <w:r w:rsidRPr="00487EBA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Függelék: Infrastruktúra: Egyszerűsített forgalmi biztosítóberendezési szakszolgálat (MÁV Zrt. F.2. Forgalmi Utasítás és kapcsolódó szabályozások)</w:t>
      </w:r>
      <w:bookmarkEnd w:id="31"/>
    </w:p>
    <w:p w:rsidR="00162641" w:rsidRPr="00162641" w:rsidRDefault="00162641" w:rsidP="00162641">
      <w:pPr>
        <w:rPr>
          <w:lang w:eastAsia="hu-HU"/>
        </w:rPr>
      </w:pPr>
    </w:p>
    <w:p w:rsidR="00D71ED1" w:rsidRPr="00C1289E" w:rsidRDefault="00D71ED1" w:rsidP="00C1289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32" w:name="_Toc100647100"/>
      <w:bookmarkStart w:id="33" w:name="_Toc100734329"/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32"/>
      <w:bookmarkEnd w:id="33"/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C1289E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1289E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 óra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F.1. sz. Jelzési Utasítás jóváhagyta a Nemzeti Közlekedési Hatóság (85/6/2007. sz. alatt)</w:t>
      </w:r>
    </w:p>
    <w:p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6264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40" w:lineRule="auto"/>
        <w:ind w:left="714" w:hanging="35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162641" w:rsidRDefault="00D71ED1" w:rsidP="00D71ED1">
      <w:pPr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162641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D71ED1" w:rsidRPr="00D71ED1" w:rsidRDefault="00D71ED1" w:rsidP="006E0C57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D71ED1" w:rsidRPr="00D71ED1" w:rsidRDefault="00D71ED1" w:rsidP="006E0C57">
      <w:pPr>
        <w:numPr>
          <w:ilvl w:val="0"/>
          <w:numId w:val="200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D71ED1" w:rsidRPr="00D71ED1" w:rsidRDefault="00D71ED1" w:rsidP="006E0C57">
      <w:pPr>
        <w:numPr>
          <w:ilvl w:val="0"/>
          <w:numId w:val="200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D71ED1" w:rsidRPr="00D71ED1" w:rsidRDefault="00D71ED1" w:rsidP="006E0C57">
      <w:pPr>
        <w:numPr>
          <w:ilvl w:val="0"/>
          <w:numId w:val="200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D71ED1" w:rsidRPr="00D71ED1" w:rsidRDefault="00D71ED1" w:rsidP="006E0C57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D71ED1" w:rsidRPr="00D71ED1" w:rsidRDefault="00D71ED1" w:rsidP="006E0C57">
      <w:pPr>
        <w:numPr>
          <w:ilvl w:val="0"/>
          <w:numId w:val="200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D71ED1" w:rsidRPr="00D71ED1" w:rsidRDefault="00D71ED1" w:rsidP="006E0C57">
      <w:pPr>
        <w:numPr>
          <w:ilvl w:val="0"/>
          <w:numId w:val="200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D71ED1" w:rsidRPr="00D71ED1" w:rsidRDefault="00D71ED1" w:rsidP="006E0C57">
      <w:pPr>
        <w:numPr>
          <w:ilvl w:val="0"/>
          <w:numId w:val="200"/>
        </w:numPr>
        <w:spacing w:after="0" w:line="240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D71ED1" w:rsidRPr="00D71ED1" w:rsidRDefault="00D71ED1" w:rsidP="006E0C57">
      <w:pPr>
        <w:numPr>
          <w:ilvl w:val="2"/>
          <w:numId w:val="20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D71ED1" w:rsidRPr="00D71ED1" w:rsidRDefault="00D71ED1" w:rsidP="006E0C57">
      <w:pPr>
        <w:numPr>
          <w:ilvl w:val="2"/>
          <w:numId w:val="200"/>
        </w:numPr>
        <w:spacing w:after="0" w:line="240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D71ED1" w:rsidRPr="00D71ED1" w:rsidRDefault="00D71ED1" w:rsidP="006E0C57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D71ED1" w:rsidRPr="00D71ED1" w:rsidRDefault="00D71ED1" w:rsidP="006E0C57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D71ED1" w:rsidRPr="00D71ED1" w:rsidRDefault="00D71ED1" w:rsidP="006E0C57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D71ED1" w:rsidRPr="00D71ED1" w:rsidRDefault="00D71ED1" w:rsidP="006E0C57">
      <w:pPr>
        <w:numPr>
          <w:ilvl w:val="0"/>
          <w:numId w:val="199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D71ED1" w:rsidRPr="00D71ED1" w:rsidRDefault="00D71ED1" w:rsidP="00D71ED1">
      <w:pPr>
        <w:tabs>
          <w:tab w:val="left" w:pos="360"/>
          <w:tab w:val="left" w:pos="720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162641" w:rsidRDefault="00D71ED1" w:rsidP="00D71ED1">
      <w:pPr>
        <w:tabs>
          <w:tab w:val="left" w:pos="360"/>
          <w:tab w:val="left" w:pos="720"/>
        </w:tabs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62641">
        <w:rPr>
          <w:rFonts w:ascii="Times New Roman" w:eastAsia="Calibri" w:hAnsi="Times New Roman" w:cs="Times New Roman"/>
          <w:b/>
          <w:sz w:val="24"/>
          <w:szCs w:val="24"/>
        </w:rPr>
        <w:t>A szóbeli vizsga időtartama: 60 perc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5 kérdésből kell összeállítani. A 5 kérdést az alábbi hatóság által jóváhagyott utasításokból kell összeállítani a következő elosztásban:</w:t>
      </w:r>
    </w:p>
    <w:p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D71ED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1ED1" w:rsidRPr="0016264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626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1ED1" w:rsidRPr="00162641" w:rsidRDefault="00D71ED1" w:rsidP="00162641">
      <w:pPr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bookmarkStart w:id="34" w:name="_Toc100647101"/>
      <w:bookmarkStart w:id="35" w:name="_Toc100734330"/>
      <w:r w:rsidRPr="00162641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TUDÁSANYAG</w:t>
      </w:r>
      <w:bookmarkEnd w:id="34"/>
      <w:bookmarkEnd w:id="35"/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Bejárati jelző (1.2.4.)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jelző (1.2.9.)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Fedezőjelző (1.2.12.)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Gurításjelző (1.2.20.)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Jelfeladás (1.2.22.)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Jelfeladás kiértékelési távolsága (1.2.23.)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ellenőrzött útsorompó (1.2.29.)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függésben lévő útsorompó (1.2.30.)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állító készülék (ellensúly) (1.2.31.)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állítás (1.2.35.)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Lassan bejárandó pályarész (1.2.36.)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Szabadlátás korlátozottsága (1.2.40.)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 (1.2.46.)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(1.2.47.)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Vezetőállás jelző (1.2.54.)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:rsidR="00D71ED1" w:rsidRPr="00D71ED1" w:rsidRDefault="00D71ED1" w:rsidP="006E0C57">
      <w:pPr>
        <w:numPr>
          <w:ilvl w:val="0"/>
          <w:numId w:val="20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Vonatbefolyásolás (1.2.56.)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gyalogos-átkelőhelynél szükséges szabad rálátás (1.2.61.)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 {6.1.1.4.}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jelzők csoportosítása (1.3.7. - 1.3.7.4.)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Jelzők, jelzőeszközök és figyelmeztető jelek helye (1.3.9.)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jelzőárbocok színezése (1.3.10. - 1.3.16.)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Világítás (1.3.17.)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főjelzők alkalmazása, szabványos állása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alkalmazása (2.2.1.)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fajtái, alkalmazása (2.2.2.)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alkalmazása (2.2.3.)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fajtái, alkalmazása (2.2.4.)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szabványos állása (2.2.5. - 2.2.5.3.)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2.3. A főjelzők kezelése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kezelésére vonatkozó előírások (2.3.1. - 2.3.1.3.)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A fényjelzők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fényjelzők és jelzéseik (2.4.1. – 2.4.1.2.)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értelmezésének alapszabálya (2.4.2. - 2.4.2.7.)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kiegészítő jelzései (2.4.3. - 2.4.3.6.)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jelzőlapok alakja és elhelyezkedése az árbocon (2.4.4. - 2.4.4.2.)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 (2.5.1 .-2.5.25.)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2.5.26.Az Útsorompót ellenőrző fedezőjelző alkalmazása, kialakítása és jelzései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alkalmazása, kialakítása (2.5.26.1. - 2.5.26.1.1.)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jelzései (2.5.26.2. - 2.5.26.2.4.)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nem biztosított fény bejárati jelzők jelzései (2.6.1. - 2.6.2.)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nem biztosított (vonatjelentő) fény térközjelzők jelzései (2.7.1. - 2.7.2.)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2.8. A biztosított alak bejárati, fedező- és térközjelzők jelzései (2.8.1. - 2.8.3.)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Az alak kijárati jelzők jelzései (2.9. - 2.9.2.)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2.10. A nem biztosított alak bejárati jelzők jelzései (2.10.1. - 2.10.2.)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nem biztosított (vonatjelentő) alak térközjelzők jelzései (2.11.1. - 2.11.2.)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2.12. Az előjelzők csoportosítása, helye, szabványos állása és az alak előjelzők kezelése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alkalmazása (2.12.1.)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előjelzők csoportosítsa (2.12.2. - 2.12.2.2.)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és az előjelzést is adó főjelző helye (2.12.3. - 2.12.3.2.)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szabványos állása (2.12.4.)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előjelző kezelése (2.12.5.)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2.13. A biztosított fény főjelzők külön előjelzőjének jelzései (2.13.1. - 2.13.4.)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2.14. A nem biztosított fény bejárati jelzők előjelzőinek jelzései (2.14.1. - 2.14.2.)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2.15. A nem biztosított fény térközjelzők előjelzőinek jelzései (2.15.1. - 2.15.2.)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2.16. A biztosított alak főjelzők háromfogalmú alak előjelzőinek jelzései (2.16.1. -2.16.3.)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2.17. A biztosított alak főjelzők kétfogalmú alak előjelzőinek jelzései (2.17.1. -2.17.2.)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2.18. A nem biztosított alak bejárati jelzők kétfogalmú alak előjelzőinek jelzései (2.18.1. - 2.18.3.)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2.19. A nem biztosított alak térközjelzők kétfogalmú alak előjelzőinek jelzései (2.19.1. - 2.19.3.)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2.20. Az előjelzővel egyesített alak főjelzők (2.20.1.)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2.21. Az ismétlőjelző alkalmazása és jelzései (2.21.1. - 2.21.3.) 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MOZDONYOKON, VEZÉRLŐKOCSIKON ALKALMAZOTT VEZETŐÁLLÁS JELZŐRE ÉS JELZÉSEIRE VONATKOZÓ ELŐÍRÁSOK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vezetőállás jelző alkalmazása, működése (3.1. - 3.1.3.)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vezetőállás jelző jelzései folyamatos vagy szakaszos jelfeladás esetén (3.2.-3.2.7.)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vezetőállás jelző jelzései pontszerű Indusi jelfeladás esetén (3.3.-3.3.4.)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tolatási mozgást szabályozó jelzők csoportosítása (4.1.)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tolatásjelzővel egyesített fény főjelzők alkalmazása (4.2.1. – 4.2.7.)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jelzései (4.3.4.1.- 4.3.8.)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gurításjelzők (4.4. - 4.4.6.)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gurításjelzők jelzései (4.4.7.-4.4.7.5.)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Mellékvonali ellenőrző jelző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 feladata, kialakítása (5.1.1.1. - 5.1.1.4.)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jelzők csoportosítása (5.1.2.)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alkalmazása (5.1.3. - 5.1.4.1.)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szabványos állása (5.1.5.)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jelzései (5.1.6. - 5.1.6.4.)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alkalmazása (5.1.7.1., 5.1.7.2.)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szabványos állása (5.1.8.)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jelzései (5.1.9. - 5.1.9.4.)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Mellékvonali ellenőrző jelző használhatatlan (5.1.10.)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Világítás (5.1.11.)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Az útátjárójelző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útátjárójelző alkalmazása (5.2.1. - 5.2.1.6.)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kell külön útátjárójelzőt elhelyezni (5.2.2.)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Az útsorompót ellenőrző jelzők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jelzők csoportosítása (5.3.1. - 5.3.1.1.)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 működését ellenőrző Mellékvonali ellenőrzőjelző alkalmazása (5.3.4.)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Fénysorompót ellenőrző útátjárójelző alkalmazása (5.3.5. - 5.3.5.5.)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Fénysorompót ellenőrző útátjárójelzőre figyelmeztető jel (5.3.6. - 5.3.7.)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(5.4.1-5.4.2.)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(5.5.4.-5.5.6.6.)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Vágányzáró-jelző (5.6.1. - 5.6.4.4.) {1.2.49., 1.2.60.}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Vágányzáró-jelző (5.6.1. - 5.6.4.4.)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helyének megjelölése (5.7.1.)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Megállás helye-jelző alkalmazása (5.7.3. - 5.7.3.4.) 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Távolságjelző (5.7.4. - 5.7.5.)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- 5.9.5.) {1.2.2.}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5.10. A V-betűs 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V-betűs jelző (5.10.1.-5.10.4., 5.10.6.)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5.11. A Fékút eleje jelző (5.11.1.)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kétvágányú pálya szolgálati helye előtt (5.11.2. -5.11.2.2.)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a Mellékvonali bejárati irányú ellenőrző jelző előtt (5.11.3. - 5.11.3.2.)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(5.16.1.- 5.16.1.3.)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Megállj-jelző (5.16.3. - 5.16.3.1., 5.16.6.)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vágányzárolt pályarész fedezése (5.16.7.- 5.16.7.5.)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Munkaterület fedezése a nyílt pályán (5.17.1.- 5.17.1.5.)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Munkaterület fedezése a szolgálati helyen (5.17.2., 5.17.2.1.)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5.18. Az Európai Vasúti Forgalomszabályozó Rendszerhez (ERTMS) kapcsolódó jelzők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ERTMS körzet kezdete jelző (5.18.1.)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ERTMS Megállás helye-jelző (5.18.2. - 5.18.2.1.)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ERTMS körzet vége jelző (5.18.3.)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GSM-R körzetre figyelmeztető jel (5.18.4.)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A vonatközlekedés közben adható jelzések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mozdonyszemélyzet hangjelzései (6.2.1., 6.2.5., 6.2.8.)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(6.3.10.- 6.3.10.8.)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kapcsolatlan tolómozdonyon (7.1.3.)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D71E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figyelembe nem veendő jelzők (8.1.)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Figyelmen kívül hagyandó jelzők (8.2.)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érvénytelen jelzők (8.3. - 8.3.2.)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Eljárás, ha a jelző érvénytelen (8.4. - 8.4.3.)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használhatatlan jelző (8.5.)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jelző használhatatlan (8.6. - 8.6.6.)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jelző lámpája nem világít (8.7.)</w:t>
      </w:r>
    </w:p>
    <w:p w:rsidR="00D71ED1" w:rsidRPr="00D71ED1" w:rsidRDefault="00D71ED1" w:rsidP="00D71ED1">
      <w:pPr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jelzőre figyelmeztető jel (9.2.)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Útsorompót ellenőrző fedezőjelzőre figyelmeztető jel (9.4.)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Előjelzőre figyelmeztető jel (9.5. - 9.5.3.)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Helyszíni őrzés alatt nem álló, nem biztosított váltóra figyelmeztető jel (9.7.- 9.7.3.)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(9.9.1. -9.9.5.)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6E0C57">
      <w:pPr>
        <w:numPr>
          <w:ilvl w:val="0"/>
          <w:numId w:val="112"/>
        </w:numPr>
        <w:tabs>
          <w:tab w:val="num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(1.1.5., 1.1.5.1.)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(1.1.6., 1.1.6.1.)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Átmenő fővágány (1.2.8.) 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Biztosítóberendezési kikapcsolás (1.2.10.)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Deltavágány (1.2.15.)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Ellenmenet- és utolérést kizáró berendezés (1.2.19.)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hatóság (1.2.25.)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 {Függ. 5.4.}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vonalirányító (1.2.33.)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Hangrögzítő berendezés (1.2.35.)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Helyi forgalmi távbeszélő (1.2.37.)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Megállóhely (1.2.58.)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Motorkocsi (1.2.63.)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Motorvonat (1.2.64.)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Mozdonyrádió (1.2.66.)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Mozdonyszemélyzet (1.2.67.)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 (1.2.74.)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Pályasebesség (1.2.76.)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Rendező-pályaudvar (1.2.86.)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áthaladás (1.2.87.)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 vasúti pálya (1.2.92.b.))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 (1.2.102.)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Térközbiztosító berendezés (1.2.104.)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Térközőr (1.2.105.)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Vágányút (1.2.118.)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Vezérlőkocsi (1.2.124.)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Védőváltó (1.2.125.)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Vonatjelentő dolgozó (1.2.131.)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Vonatjelentőőr (1.2.132.)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Vonattalálkozás (1.2.137.)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Vontatási telep (1.2.138.)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Lezárt vágányút (1.2.140.)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(1.2.143.)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Pályaműködtetői kapacitásigény felhasználás (1.2.147.)</w:t>
      </w:r>
    </w:p>
    <w:p w:rsidR="00D71ED1" w:rsidRPr="00D71ED1" w:rsidRDefault="00D71ED1" w:rsidP="006E0C57">
      <w:pPr>
        <w:numPr>
          <w:ilvl w:val="0"/>
          <w:numId w:val="20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Vizsgakötelezettség (1.3.2.2.)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távközlő és a biztosítóberendezés kezeléséből (1.3.3.)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ismertekből (1.3.4.)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ismerete, vizsgák újabb letétele (1.3.5. - 1.3.5.1.)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 {1.2.23.}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(1.4.12.-1.4.12.2.)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 a., b.)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berendezések jelölése (1.5.1.)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Hibaelőjegyzési könyv, Hibanapló (1.5.2.)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Ólomlevétel és a számlálókészülék kezelésének ellenőrzése (1.5.3. - 1.5.3.1.)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(8.3.- 8.3.6.)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alkatrészek felsorolása (2.1.1.)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Tősínek és csúcssínek (2.1.2.)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csúcssínek szabványos állása (2.1.3.)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Feles állás (2.1.4.)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Gyökkötések (2.1.5.)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Sínszékek, csúcssínemelő szerkezetek (2.1.6.)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Összekötő rúd (rudak) (2.1.7.)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Csúcssínrögzítő szerkezetek (2.1.8.)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Állítószerkezetek (2.1.9.)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Váltójelző (2.1.10.)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váltók csoportosítása forgalombiztonsági szempontból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Csoportosítás (2.2.1.)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Lezárható és le nem zárható váltók (2.2.2.)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Biztosított és nem biztosított váltók (2.2.3.)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2.3. Váltókörzetek kijelölése, őrzése (2.3.1.)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Utasítás a vonat vágányútjának beállítására (2.7.1.)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 h)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forgalmi feltételei (2.8.1.)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ellenőrzése (2.8.2.)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használhatóság ellenőrzése szolgálat a átvételekor és ellenőrzések alkalmával (2.8.3.)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váltóállítás közben (2.8.4.- 2.8.4.2.)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használhatóság ellenőrzése váltóállítás közben (2.8.4. - 2.8.4.2.)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használhatóság ellenőrzése a vágányút beállításakor (2.8.5.)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használhatóság ellenőrzése állandóan zárva tartott váltóknál (2.8.6.)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Váltóállítás vonat részére (2.9.1.)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 - 2.9.4.5.)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2.10. A váltók lezárása, felnyitása és feloldása. Lezárási táblázat. Elzárási táblázat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(2.10.1.- 2.10.1.2.)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lezárása a vonatok részére (2.10.2.- 2.10.2.2.)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Lezárási táblázat. Elzárási táblázat (2.10.4.)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váltózárkulcsok és védelmi berendezések zárkulcsainak megjelölése és kezelése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Megjelölés (2.11.1.)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kezelés általános szabályai (2.11.2.)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Nyíltvonali váltózárkulcsok és védelmi berendezések zárkulcsainak kezelése (2.11.4., 2.11.4.1., 2.11.4.3.)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Más váltózárkulcsok és védelmi berendezések kulcsainak kezelése (2.11.5.)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Váltózár-és védelmi berendezés másodkulcsok (2.11.6.)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2.12. Váltóellenőrzés (meggyőződés a váltók helyes állásáról)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Váltóellenőrzés központi állítású váltóknál (2.12.2. - 2.12.2.1.)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Váltóellenőrzés váltózáras váltóknál (2.12.4.1., 2.12.4.2., 2.12.4.7.)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sz. FÜGGELÉK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LEZÁRÁSI TÁBLÁZAT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 sz. FÜGGELÉK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ELZÁRÁSI TÁBLÁZAT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32. 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BITONSÁGI BETÉTEK ALKALMAZÁSA ZÁRSZERKEZETTEL ELLÁTOTT VÁLTÓKNÁL 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alkalmazás esetei (32.1.)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kampózáras váltókhoz (32.2.)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zárnyelves váltókhoz (32.3.)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zárszerkezetek felszerelése (32.4.)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Készletben tartás (32.5. - 32.5.5.)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Lakatok, lakatkulcsok és lakat másodkulcsok kezelése (32.6.)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alkalmazás módjai (32.7. - 32.7.6.)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Oktatás (32.8.)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- 3.1.6.)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(3.3.- 3.3.4.)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fénysorompó zavarjelzése, valamint visszajelentő fényeinek hibája esetén (3.4. - 3.4.1.)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 használhatatlanságának esetei (3.5.)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nyíltvonali fénysorompó használhatatlansága esetén (3.6.- 3.6.5.)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az állomási fénysorompó használhatatlansága esetén (3.7. - 3.7.1.)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(3.9., 3.9.1.)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Jelzőőr (jelzőőrök) alkalmazása (3.11. - 3.11.2.)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11.sz.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VASÚTI ÚTÁTJÁRÓK LEZÁRÁSÁNAK, A FÉNYSOROPMPÓ BERENDEZÉSEK IDEIGLENES KIKAPCSOLÁSÁNAK ÉS AZ ÚTSOROMPÓ HIBA ELHÁRÍTÁSÁNAK SZABÁLYOZÁSA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látható kikapcsolás és útátjáró lezárása (11.1. - 11.1.7.)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nem látható kikapcsolás (11.2. - 11.2.9.)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Fenntartási és javítási munkák végzése (11.3. - 11.3.3.)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(11.4. - 11.4.1.)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HIBAELŐJEGYZÉSI KÖNYV VEZETÉSE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Hibaelőjegyzési könyv rendszeresítése, használata (28.1. - 28.1.1.)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Hibaelőjegyzési könyv felfektetése (28.2. - 28.2.5.)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 előjegyzése (28.3. - 28.3.5.)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munkavégzés előjegyzése (28.4. - 28.4.2.)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Előjegyzés műszaki vizsgálatkor (28.5. - 28.5.1.)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Szolgálatátadás (28.6. - 28.6.1.)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Ellenőrzések bejegyzése (28.7.- 28.7.4.)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(28.8. - 28.8.1.)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 engedélyezése (4.1.2.4.)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a nyílt vonal felé (4.1.9. - 4.1.9.2.)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útátjárón át (4.1.16. - 4.1.16.1.)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4.4. Vonatvédelem tolatás közben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Érkező vonat közeledésekor az állomás bejárati végén végezhető tolatás (4.4.3.)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behaladása közben az állomás túlsó végén végezhető tolatások (4.4.4. - 4.4.4.1.)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a vágányúttól jobbra, illetve balra fekvő vágányokon a vágányút érintése nélkül (4.4.5.)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 ILLETVE EGYÉB PÁLYAUDVAROKON 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30.1. Általános rendelkezések és fogalom-meghatározások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Gurítódombos rendező-pályaudvar (30.1.1)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Gurítódomb (30.1.3)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Felhúzóvágány (30.1.4)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 (30.1.5)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Gurítóvágány (30.1.6)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Összekötővágány (30.1.7)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Irány(rendező)vágányok (30.1.8)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Bekötőváltó (30.1.9)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Vágányfék (30.1.14)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30.2. A gurítás végrehajtása, a gurításban résztvevők teendői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állítása és azzal összefüggő egyéb teendők gurítás közben (30.2.5.)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(5.4.3.)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 szerepe (13.1.)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15.sz.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SZOLGÁLATI MENETREND ÉS A MENETRENDI SEGÉDKÖNYV TÁBLÁZATAINAK FELSOROLÁSA ÉS ÉRTELMEZÉSE 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Menetrendi segédkönyv kiadása (15.1.)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Menetrendi segédkönyv tartalma (15.2.)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A vonatok forgalomba helyezése, lemondása (14.2.1.)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Közlekedésszabályozó személyek (15.1.1.)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Azonos irányú vonatok közlekedése (15.1.3.)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Ellenkező irányú vonatok közlekedése (15.1.4.)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15.1.12.2., 15.1.12.3.)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(15.3.2.- 15.3.2.5.)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15.4. Követő vonat indítása állomástávolságban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Térközrendszerek (15.4.1.)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Vonatközlekedés önműködő biztosított térközjelzőkkel felszerelt pályán (15.4.2.1. - 15.4.2.2.)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Vonatközlekedés önműködő biztosított térközjelzőkkel fel nem szerelt pályán (15.4.3. - 15.4.3.1.)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15.13. A helytelen vágány felhasználása</w:t>
      </w:r>
    </w:p>
    <w:p w:rsidR="00D71ED1" w:rsidRPr="00D71ED1" w:rsidRDefault="00D71ED1" w:rsidP="006E0C57">
      <w:pPr>
        <w:numPr>
          <w:ilvl w:val="0"/>
          <w:numId w:val="222"/>
        </w:numPr>
        <w:spacing w:after="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vonalon dolgozók védelme (15.13.3.)</w:t>
      </w:r>
    </w:p>
    <w:p w:rsidR="00D71ED1" w:rsidRPr="00D71ED1" w:rsidRDefault="00D71ED1" w:rsidP="00162641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(15.16.1., 15.16.1.4., 15.16.1.5.)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rendelkezések tartalmának közlése élőszóval (15.16.3.1.)</w:t>
      </w:r>
    </w:p>
    <w:p w:rsidR="00D71ED1" w:rsidRPr="00D71ED1" w:rsidRDefault="00D71ED1" w:rsidP="00162641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15.17. A vonatok mozdonyvezetőinek felhatalmazása indításra, áthaladásra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felhatalmazás módozatai (15.17.1.)</w:t>
      </w:r>
    </w:p>
    <w:p w:rsidR="00D71ED1" w:rsidRPr="00D71ED1" w:rsidRDefault="00D71ED1" w:rsidP="00162641">
      <w:pPr>
        <w:spacing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 szerint áthaladó vonatok megállítása a szolgálati helyeken (15.18.7.1.)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Tiltott egyidejű menetek (15.18.8.)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Terelési lehetőség mellett lebonyolítható egyidejű menetek (15.18.9.)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Terelési lehetőség nélkül, más feltételek mellett lebonyolítható egyidejű menetek (15.18.10. - 15.18.10.1.)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Kihaladás érkező vonat vágányútját érintő vagy metsző kijáraton át az érkezési oldalon (15.18.11.)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fogadása és megfigyelése állomásokon és a nyílt vonalon (15.18.13. – 15.18.13.7.)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be-, ki-, át- és elhaladás idejének feljegyzése (15.18.14.)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15.19. Közlekedés továbbhaladást tiltó jelzést adó főjelzők mellett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továbbhaladást tiltó jelzést adó főjelzők esetén (15.19.1., 15.19.1.2., 15.19.1.4. -- 15.19.1.4.4., 15.19.1.8.)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Megállj-jelzés esetén (15.19.2. - 15.19.2.2.)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Engedélyezés, alkalmazás (15.20.1.1., 15.20.1.2.)</w:t>
      </w:r>
    </w:p>
    <w:p w:rsidR="00D71ED1" w:rsidRPr="00D71ED1" w:rsidRDefault="00D71ED1" w:rsidP="00162641">
      <w:pPr>
        <w:spacing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Munkavonatok (15.21.2. - 15.21.2.1., 15.21.2.6., 15.21.2.16., 15.21.2.19., 15.21.2.20.)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Segélymozdonyok, segélyvonatok (15.21.3.5., 15.21.3.6.)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(17.1.2., 17.1.3.)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Személyzet értesítése (21.3.)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Induló vonat megtolása állomáson (21.5.- 21.5.3.)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(31.3.3.)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Állomási és pályaszemélyzet értesítése (31.3.21.)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Sorompókezelés (31.3.23.)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Fény- és félsorompó kikapcsolása (31.3.24.)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(16.2.2. - 16.2.2.2.)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helytelenül álló váltó esetén (16.2.3.)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Megállj-jelzés meghaladásakor (16.2.4. - 16.2.4.2.)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Megállás rendkívüli esemény bejelentése végett (16.2.8.)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(16.2.12.)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:rsidR="00D71ED1" w:rsidRPr="00D71ED1" w:rsidRDefault="00D71ED1" w:rsidP="0016264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:rsidR="00D71ED1" w:rsidRPr="00D71ED1" w:rsidRDefault="00D71ED1" w:rsidP="00162641">
      <w:pPr>
        <w:spacing w:after="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16.6. Tartózkodás a mozdony vezetőfülkéjében, és a szolgálati vonaton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mozdonyon (16.6.1.e.)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mozdonyon tartózkodó személyek száma (16.6.3. - 16.6.3.1.)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18.2. A vonatforgalmat nem érintő, nem vágányzár keretében az elsodrási határon kívül végzett munkák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kívül végzett munkák (18.2.1. - 18.2.1.1.)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18.3. A vonatforgalmat érintő, nem vágányzár keretében az elsodrási határon belül végzett munkák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belül végzett munkák (18.3.1. - 18.3.1.8.)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Állomáson nem vágányzár keretében végzett munkák (18.3.2.)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(18.3.3.)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18.4. Vágányzár, feszültségmentesítés, biztosítóberendezési kikapcsolás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tervezett pályaműködtetői kapacitásigény felhasználás engedélyezése (18.4.1. - 18.4.1.1.)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Jogosultság a pályaműködtetői kapacitásigény felhasználására (18.4.2.)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látott pályaműködtetői kapacitásigény felhasználásának megkezdése (18.4.4. - 18.4.4.2.)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Közös pályaműködtetői kapacitásigény felhasználás (18.4.5.)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nem tervezhető üzembiztonsági pályaműködtetői kapacitásigény felhasználása (18.4.6. - 18.4.6.2.)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intézkedések (18.4.7.- 18.4.7.5.)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pályaműködtetői kapacitásigény felhasználásának megszüntetésekor és esetleges meghosszabbításakor (18.4.9. - 18.4.9.2.)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új vagy megváltoztatott helyzetről (18.4.10.)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pályaműködtetői kapacitásigény felhasználás nyilvántartása (18.4.11.)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 sz. FÜGGELÉK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23.1 Biztonsági intézkedések építési, átalakítási és fenntartási munkák engedélyezése előtt és végzése közben </w:t>
      </w:r>
    </w:p>
    <w:p w:rsidR="00D71ED1" w:rsidRPr="00D71ED1" w:rsidRDefault="00D71ED1" w:rsidP="00D71ED1">
      <w:pPr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(23.1.1. - 23.1.1.2.)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23.2. Tervezési, engedélyezési irányelvek, forgalmi technológiai és koordinációs intézkedési terv készítése, jóváhagyása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rendelkezések a forgalmi szolgálat mikénti végzésére (19.2. - 19.2.1., 19.2.3. - 19.2.5.)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Hótorlaszban elakadt vonat fedezése (19.3.)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(20.1., 20.1.2.)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Függelékei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D71ED1">
      <w:pPr>
        <w:jc w:val="both"/>
        <w:rPr>
          <w:rFonts w:ascii="Times New Roman" w:eastAsia="Arial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4.sz. FÜGGELÉK </w:t>
      </w:r>
    </w:p>
    <w:p w:rsidR="00D71ED1" w:rsidRPr="00D71ED1" w:rsidRDefault="00D71ED1" w:rsidP="00D71E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VÉGREHAJTÁSI UTASÍTÁSOK KÉSZÍTÉSÉRE VONATKOZÓ ELŐÍRÁSOK 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Állomási Végrehajtási Utasítás (4.1.4. (7))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pályahálózat működtető területi forgalmi szolgálati felsőbbsége által készítendő Végrehajtási Utasítások (4.2.)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D71E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KÖFI és KÖFE vonalakra vonatkozó általános rendelkezések (5.1.2., 5.1.4., 5.1.5., 5.1.6., 5.1.9., 5.1.10., 5.1.13.)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D71ED1">
      <w:pPr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(6.1.2.)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utasítások, segédkönyvek (6.1.3.)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Végrehajtási Utasítás (6.1.4.)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 (6.2.1. - 6.2.6.)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6.5. Létesítmények, berendezések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Jelző- és biztosítóberendezések (6.5.1. - 6.5.1.1.)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útsorompók lezárása, felnyitása (6.7.1.)</w:t>
      </w:r>
    </w:p>
    <w:p w:rsidR="00D71ED1" w:rsidRPr="00D71ED1" w:rsidRDefault="00D71ED1" w:rsidP="00D71ED1">
      <w:pPr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(6.14.1.1. - 6.14.1.6., 6.14.1.9. első mondat)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24.sz.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bookmarkStart w:id="36" w:name="_Toc100647102"/>
      <w:bookmarkStart w:id="37" w:name="_Toc100734331"/>
      <w:r w:rsidRPr="00D71ED1">
        <w:rPr>
          <w:rFonts w:ascii="Times New Roman" w:eastAsia="Calibri" w:hAnsi="Times New Roman" w:cs="Times New Roman"/>
          <w:sz w:val="24"/>
          <w:szCs w:val="24"/>
        </w:rPr>
        <w:t>A KÖZLEKEDÉSI HATÁROZMÁNYOK TÁBLÁZATAINAK TARTALMA</w:t>
      </w:r>
      <w:bookmarkEnd w:id="36"/>
      <w:bookmarkEnd w:id="37"/>
    </w:p>
    <w:p w:rsidR="007475B0" w:rsidRDefault="007475B0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38" w:name="_Toc100647103"/>
      <w:bookmarkStart w:id="39" w:name="_Toc100734332"/>
    </w:p>
    <w:p w:rsidR="00D71ED1" w:rsidRPr="007475B0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475B0">
        <w:rPr>
          <w:rFonts w:ascii="Times New Roman" w:eastAsia="Calibri" w:hAnsi="Times New Roman" w:cs="Times New Roman"/>
          <w:b/>
          <w:sz w:val="24"/>
          <w:szCs w:val="24"/>
        </w:rPr>
        <w:t>VIZSGAKÉRDÉSEK</w:t>
      </w:r>
      <w:bookmarkEnd w:id="38"/>
      <w:bookmarkEnd w:id="39"/>
    </w:p>
    <w:p w:rsidR="00D71ED1" w:rsidRPr="007475B0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5B0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Mivel adhatók a vasúti jelzések és figyelmeztetések? (1.3.1.)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hallható és a látható jelzések alkalmazását! (1.3.2.)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jelzők csoportosítását! (1.3.7.- 1.3.7.4.)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jelzők, jelzőeszközök és figyelmeztető jelek helyét! (1.3.9.)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(1.3.10.-1.3.16.)</w:t>
      </w:r>
    </w:p>
    <w:p w:rsidR="007475B0" w:rsidRDefault="007475B0" w:rsidP="007475B0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Sorolja fel a főjelzőket! (2.1.1.)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feladatát! (2.1.2.-2.1.2.1.)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bejárati jelző alkalmazására vonatkozó előírásokat! (2.2.1.)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kijárati jelzők fajtáit és alkalmazását! (2.2.2.)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fedezőjelzők alkalmazására vonatkozó szabályokat! (2.2.3.)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térközjelzők fajtáit és alkalmazását! (2.2.4.)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szabványos állását! (2.2.5.-2.2.5.3.)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Útsorompót ellenőrző fedezőjelző jelzéseit! (2.5.26.2.- 2.5.26.2.4.)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bejárati jelzők jelzéseit! (2.6.1.- 2.6.2.)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térközjelzők jelzéseit! (2.7.1.- 2.7.2.)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alak bejárati, fedező- és térközjelzők jelzéseit! (2.8.1.-2.8.3.)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alak bejárati jelzők jelzéseit! (2.10.1.-2.10.2.)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alak térközjelzők jelzéseit! (2.11.1.-2.11.2.)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előírás vonatkozik az előjelző és az előjelzést adó jelző elhelyezésére, egymás között lévő távolságára?(2.12.3.-2.12.3.2.)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 kezelését és szabványos állását! (2.12.4., 2.12.5.)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bejárati jelzők előjelzőinek jelzéseit! (2.14.1.-2.14.2.)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nem biztosított fény térközjelzők előjelzőinek jelzéseit! (2.15.1.-2.15.2.)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alak főjelzők háromfogalmú alak előjelzőinek jelzéseit! (2.16.1.-2.16.3.)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alak főjelzők kétfogalmú alak előjelzőinek jelzéseit! (2.17.1.-2.17.2.)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alak bejárati jelzők kétfogalmú alak előjelzőinek jelzéseit! (2.18.1.-2.18.3.)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alak térközjelzők kétfogalmú alak előjelzőinek jelzéseit! (2.19.1.-2.19.3.)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alak főjelzők háromfogalmú alak előjelzőinek jelzéseit! (2.16.1.-2.16.3.)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ismétlőjelző alkalmazását és jelzéseit! (2.21.1.- 2.21.3.)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tolatásjelzők jelzéseit és a jelzéseikre vonatkozó szabályokat! (4.3.4.-4.3.5.)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gurításjelzők jelzéseit! (4.4.7.- 4.4.7.5.)</w:t>
      </w:r>
    </w:p>
    <w:p w:rsidR="00D71ED1" w:rsidRPr="00D71ED1" w:rsidRDefault="00D71ED1" w:rsidP="007475B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irányú ellenőrző jelző alkalmazására, szabványos állására vonatkozó szabályokat! (5.1.3.-5.1.5.)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bejárati irányú ellenőrző jelző jelzéseit! (5.1.6.-5.1.6.4.)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jelzéseit! (5.1.9.-5.1.9.4.)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alkalmazására vonatkozó szabályozást! (5.1.7.-5.1.7.2.)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kijárati irányú ellenőrző jelző szabványos állására vonatkozó előírást! (5.1.8.)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fénysorompót ellenőrző útátjárójelző alkalmazását és jelzéseit! (5.3.5.- 5.3.6.)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jelzőt alkalmazunk a vasúti átjáró megjelölésére? (5.4.1.- 5.4.2.)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szabályokat! (5.5.5.- 5.5.5.3., 5.5.7.- 5.5.7.4.) 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jelzéseit! (5.6.4.1.-5.6.4.4.)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(5.9.1.-5.9.4.)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fékút eleje-jelző alkalmazását kétvágányú pályán! (5.11.- 5.11.2.2.)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fékút eleje-jelző alkalmazását a Mellékvonali bejárati irányú ellenőrző jelző előtt! (5.11.3.-5.11.3.2.)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jelzéseit! (5.16.1., 5.16.1.3., 5.16.2., 5.16.3., 5.16.3.1.)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ha a nyílt pályán a két állomás között vágányzárt rendeltek el? (5.16.7.-5.16.7.2.)</w:t>
      </w:r>
    </w:p>
    <w:p w:rsidR="00D71ED1" w:rsidRPr="00D71ED1" w:rsidRDefault="00D71ED1" w:rsidP="006E0C57">
      <w:pPr>
        <w:numPr>
          <w:ilvl w:val="0"/>
          <w:numId w:val="201"/>
        </w:num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állomási vágány esetében? (5.16.7.3.- 5.16.7.5.)</w:t>
      </w:r>
    </w:p>
    <w:p w:rsidR="00D71ED1" w:rsidRPr="00D71ED1" w:rsidRDefault="00D71ED1" w:rsidP="007475B0">
      <w:p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adni vonatközlekedés közben a Megállj! jelzést? Ismertesse a mozdonyszemélyzet hangjelzései közül a Vonat indul és a Figyelj! jelzéseket! (6.1.1.9., 6.2.1., 6.2.5.)</w:t>
      </w:r>
    </w:p>
    <w:p w:rsidR="00D71ED1" w:rsidRPr="00D71ED1" w:rsidRDefault="00D71ED1" w:rsidP="007475B0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6E0C57">
      <w:pPr>
        <w:numPr>
          <w:ilvl w:val="0"/>
          <w:numId w:val="20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7475B0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7475B0">
      <w:pPr>
        <w:spacing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figyelembe nem veendő jelzőket! (8.1.)</w:t>
      </w:r>
    </w:p>
    <w:p w:rsidR="00D71ED1" w:rsidRPr="00D71ED1" w:rsidRDefault="00D71ED1" w:rsidP="006E0C57">
      <w:pPr>
        <w:numPr>
          <w:ilvl w:val="0"/>
          <w:numId w:val="207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Hogyan kell megjelölni az érvénytelen jelzőt és mi az eljárás, ha a jelző érvénytelen? (8.3.- 8.4.3.)</w:t>
      </w:r>
    </w:p>
    <w:p w:rsidR="00D71ED1" w:rsidRPr="00D71ED1" w:rsidRDefault="00D71ED1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kell a jelzőt használhatatlannak minősíteni és mi az eljárás, ha a jelző használhatatlan? (8.5.- 8.6.5.)</w:t>
      </w:r>
    </w:p>
    <w:p w:rsidR="00D71ED1" w:rsidRPr="00D71ED1" w:rsidRDefault="00D71ED1" w:rsidP="006E0C57">
      <w:pPr>
        <w:numPr>
          <w:ilvl w:val="0"/>
          <w:numId w:val="207"/>
        </w:numPr>
        <w:spacing w:after="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jelző lámpája nem világít? (8.7.)</w:t>
      </w:r>
    </w:p>
    <w:p w:rsidR="00D71ED1" w:rsidRPr="00D71ED1" w:rsidRDefault="00D71ED1" w:rsidP="007475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7475B0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Bejárati jelzőre és a Külön előjelzővel nem rendelkező fény bejárati, illetve fedezőjelzőre jelzőre figyelmeztető jelet! (9.2.- 9.3.)</w:t>
      </w:r>
    </w:p>
    <w:p w:rsidR="00D71ED1" w:rsidRPr="00D71ED1" w:rsidRDefault="00D71ED1" w:rsidP="006E0C57">
      <w:pPr>
        <w:numPr>
          <w:ilvl w:val="0"/>
          <w:numId w:val="20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alak főjelző továbbhaladást engedélyező szabványos állására figyelmeztető jelet! (9.6.-9.6.2.)</w:t>
      </w:r>
    </w:p>
    <w:p w:rsidR="00D71ED1" w:rsidRPr="00D71ED1" w:rsidRDefault="00D71ED1" w:rsidP="006E0C57">
      <w:pPr>
        <w:numPr>
          <w:ilvl w:val="0"/>
          <w:numId w:val="20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(9.10., 9.11.)</w:t>
      </w:r>
    </w:p>
    <w:p w:rsidR="00D71ED1" w:rsidRPr="00D71ED1" w:rsidRDefault="00D71ED1" w:rsidP="006E0C57">
      <w:pPr>
        <w:numPr>
          <w:ilvl w:val="0"/>
          <w:numId w:val="207"/>
        </w:numPr>
        <w:spacing w:after="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Tolató-vágányutas biztosítóberendezés hatáskörzetének végére figyelmeztető jelet! (9.13.)</w:t>
      </w:r>
    </w:p>
    <w:p w:rsidR="00D71ED1" w:rsidRPr="00D71ED1" w:rsidRDefault="00D71ED1" w:rsidP="00D71ED1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Ismertesse a felelősségre vonatkozó szabályokat! (1.4.1.1.)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biztonságos munkavégzésre alkalmatlannak minősíteni a dolgozót és mi az eljárás ebben az esetben? (1.4.5.)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betartásával hagyható el a munkahely? 1.4.6.)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dohányzásra és a nyílt láng használatára vonatkozó előírásokat! (1.4.11.)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Kik kötelesek a forgalmi tevékenységet ellátó munkavállalók munkavégzését ellenőrizni?(1.4.16. a, b.)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Mit és kinek kell előjegyeznie a Hibaelőjegyzési könyvbe, Hibanaplóba? (1.5.2.)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 ÉS VÁGÁNYÚTELLENŐRZÉS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váltókat forgalmi szempontból! Ismertesse a lezárható, le nem zárható, biztosított és nem biztosított váltókat! (2.2.1.-2.2.3.)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váltókörzetek kijelölésére és őrzésére vonatkozó szabályokat! (2.3.1.)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váltók használhatóságáról meggyőződni?(2.8.2.)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 használhatóságának ellenőrzését váltóállítás alkalmával! (2.8.4.- 2.8.4.2.)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 használhatóságának ellenőrzését vágányút beállításakor! (2.8.5.)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meggyőződni állandóan zárva tartott váltók használhatóságáról?(2.8.6.)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lezárására, felnyitására és feloldására vonatkozó alapszabályokat! (2.10.1., 2.10.1.2.)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szabály vonatkozik a váltók lezárására vonatok részére?(2.10.2.-2.10.2.2.)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vonatok részére a vágányútban érintett váltókat lezárni? (2.10.2.)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váltózárkulcsok és védelmi berendezések zárkulcsainak kezelésre vonatkozó szabályokat! (2.11.2.)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váltózárak és védelmi berendezések másodkulcsaival kapcsolatos tudnivalókat! (2.11.6.)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sorompókezelés általános szabályait! (3.1.- 3.1.6.)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 a nyíltvonali fénysorompókkal abban az esetben, ha önműködő térközbiztosító berendezéssel felszerelt vonalakon a térközbiztosító berendezés használhatatlan? (3.3.3.)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fénysorompók használhatatlanságának eseteit! (3.5.)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értesítik az érintett forgalmi szolgálattevők egymást a fénysorompó használhatatlanságáról? (3.6.)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és ki küldi meg a nyíltvonali útátjárók helyét és biztosítási módját? (3.6.5.)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és miről kell értesíteni a vonatszemélyzetet az állomási fénysorompó használhatatlanságáról? (3.7., 3.7.1.)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értesíteni a biztosítóberendezési szakszolgálatot fénysorompó használhatatlansága esetén? (3.10.)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köteles jelzőőrt kirendelni használhatatlan állomási útsorompóhoz? Mikor lehet a sorompókezelőt jelzőőrként igénybe venni? (3.10.4., 3.10.8.)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alkalmazásának eseteit! (3.11.)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az olyan vasúti átjárókat, ahová a jelzőőrt a kiszolgáló menettel szállítják a helyszínre? (3.11.1.)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eszközök kellenek a jelzőőri szolgálat ellátásához? (3.11.2.)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jelzőőr és az állomások forgalmi szolgálattevője között az értekezés lehetetlenné válik? (3.12.)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(4.1.1.)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útátjárón át történő tolatás szabályait! (4.1.16., 4.1.16.1.)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érkező vonat közeledésekor az állomás bejárati végén végezhető tolatásra vonatkozó szabályozást!(4.4.3.)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vonat behaladása közben az állomás túlsó végén végezhető tolatásokra vonatkozó szabályozást! (4.4.4.- 4.4.4.1.)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menetrend szerepe? (13.1.)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értesül a jelzőőr a Menetrendjegyzéken nem szereplő vonatokról?(14.2.1.)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közlekedés-szabályzó személyeket és a közlekedés-szabályozás rendszerét! (15.1.1., 15.1.2.)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azonos irányú és az ellenkező irányú vonatok közlekedésére vonatkozó szabályokat! (15.1.3., 15.1.4.)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és kiket köteles tájékoztatni a jelzőőr a vonatközlekedés lebonyolításának általános rendelkezései ismeretében? (15.1.12., 15.1.12.2.)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állomástávolságú közlekedés alapszabályát! (15.3.1.)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vonatközlekedés szabályait önműködő biztosított térközjelzőkkel fel nem szerelt pályán! (15.4.3.- 15.4.3.1.)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vonat számáról és előre látható indulási idejéről adott közlemény érvénytelenítésére és megismétlésére vonatkozó szabályokat! (15.9.3.)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rendelkezés közlésének alapszabályát! (15.16.1., 15.16.1.5.)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arra az esetre, ha önműködő biztosított térközjelzőkkel felszerelt jelfeladásra kiépített pályán a csak mozdonyvezetővel közlekedő menetrend szerint áthaladó vonatot a szolgálati hely jelfeladásra ki nem épített vágányán tervezik áthaladtatni, de a vonat akadálytalan áthaladása bármely ok miatt nem biztosítható? (15.18.7.1.)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terelési lehetőség nélkül, más feltételek mellett lebonyolítható egyidejű meneteket? (15.18.8.)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előírás vonatkozik a terelési lehetőség mellett lebonyolítható egyidejű menetekre? (15.18.9.)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Ismertesse, melyek a terelési lehetőség nélkül, más feltételek mellett lebonyolítható egyidejű menetek! (15.18.10.- 15.18.10.1.)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szabályok vonatkoznak a kihaladásra érkező vonat vágányútját érintő vagy metsző kijáraton át az érkezési oldalon? (15.18.11.)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be-, ki-, át-és elhaladás idejének feljegyzésére vonatkozó ismereteket! (15.18.14.)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használhatatlan főjelző után következő váltó(ko)n való közlekedés szabályait! (15.19.1., 15.19.1.2., 15.19.1.4.)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segélymozdony a segélyre szoruló vonatot az eredeti iránynak megfelelően vontatja be? (15.21.3.5.)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segélymozdony a segélyre szoruló vonatot az eredeti irányával ellenkező irányba vontatja be? (15.21.3.5.)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értesül a jelzőőr arról, hogy a segélymozdony elindult a nyílt pályáról? (15.21.3.5.)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segélyre szoruló vonat a segélymozdony megérkezése előtt továbbítható lenne? (15.21.3.6.)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vonatnál jelzési hiányosság van? (16.2.6.)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mozdonyvezető engedélyt kér tőle a visszatolásra az indulás megkönnyítése végett? (16.2.12.)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forgalmi szolgálattevőtől arról kap értesítést, hogy a vonat a nyílt pályáról visszatol a mögöttes állomásra? (16.2.13., 16.2.13.1.)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tervezett pályaműködtetői kapacitásigény felhasználás engedélyezésére? Kik jogosultak a pályaműködtetői kapacitásigény felhasználás végzésére?  (18.4.1., 18.4.2.)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értesítést az új vagy megváltozott helyzetről? (18.4.10.)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téli időjárásra vonatkozó általános rendelkezés? (19.1.)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teendő, ha a pálya vágány, vagy a pálya egyik vágányán hóeltakarító menet dolgozik? (19.2.3.)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vonat a nyílt vonalon hóakadály miatt elakadt? (19.2.5.)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és milyen intézkedést köteles tenni, ha rendkívüli esemény – baleset – következett be? (20.1.- 20.1.2. első bekezdés)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D71ED1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D71ED1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7475B0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 jelző- és biztosítóberendezésekre vonatkozó követelményeket egyszerűsített forgalmi szolgálat ellátására berendezett illetve kijelölt vonalakon! (6.5.1., 6.5.1.1.)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az útsorompók lezárására, felnyitására vonatkozó szabályokat szolgálatszünetelés esetén mellék- és keskeny nyomtávolságú, továbbá az egyszerűsített forgalmi szolgálat ellátására berendezett vasútvonalakon! (6.7.1.)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Mellékvonali forgalomirányításra berendezett vonalakon a forgalomirányító rendelkezéseit ki köteles végrehajtani? MEFI, MERÁFI irányítóval hogyan létesíthető összeköttetés? (6.14.1.3., 6.14.1.9.)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7.sz. FÜGGELÉK 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Hogyan kell előjegyezni a Fejrovatos előjegyzési naplóba a dátumot, valamint az időjárási körülményekben bekövetkezett változásokat? (7.2.1.)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távbeszélő megjelölésére és a vágányok számozására vonatkozó előírásokat! (8.1.- 8.2.)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jelzők jelölése vonatkozó szabályozást! (8.4.)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kisiklasztósaruk és vágányzáró-sorompók jelölésére vonatkozó szabályozást! (8.6.)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11.sz.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VASÚTI ÚTÁTJÁRÓK LEZÁRÁSÁNAK, A FÉNYSOROPMPÓ BERENDEZÉSEK IDEIGLENES KIKAPCSOLÁSÁNAK ÉS AZ ÚTSOROMPÓ HIBA ELHÁRÍTÁSÁNAK SZABÁLYOZÁSA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Hol kell a sorompóberendezés előre látható kikapcsolását szabályozni? Ismertesse, hogy melyik sorompó berendezést lehet és kell kikapcsolni vágányzár idejére, továbbá melyik sorompónál kell biztosítani a helyi nyomógombos vezérlés lehetőségét? (11.1., 11.1.1.)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feladata a munka vezetőjének a fénysorompó kikapcsolásával és a visszakapcsolás előjegyzésével kapcsolatosan? (11.1.7.)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 kötelessége a sorompó műszaki hibájáról, rongálásról az észlelő dolgozónak? Meddig kell elhárítani a fénysorompó meghibásodását, rongálását? (11.2.1., 11.2.2.)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az eljárás, ha a hibaelhárításra kiérkező személy a hibát nem tudja megszüntetni? (11.2.7.)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Mi az eljárás fénysorompó berendezés visszakapcsolásáról? (11.2.9.) 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Milyen egyéb rendelkezéseket kell tenni a sorompó berendezések kikapcsolásakor? (11.4.- 11.4.1.)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Mit jelez a vonatszám utolsó számjegye? Mit jelent, ha egy vonatszám végén a „-1”, vagy „-2” szám is van? (17.1.2., 17.1.3.)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tolómozdonnyal való közlekedés esetén a személyzet értesítésérére vonatkozó szabályokat! (21.3.)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HIBAELŐJEGYZÉSI KÖNYV VEZETÉSE 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Hibaelőjegyzési könyv rendszeresítésére, használatára vonatkozó előírásokat! (28.1.- 28.1.1.)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Hibaelőjegyzési könyv felfektetésének szabályait! (28.2.1.- 28.2.5.)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Milyen általános szabály vonatkozik a Hibaelőjegyzési könyv vezetésére? (28.8.- 28.8.1.)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szabály vonatkozik a hibák előjegyzésére? (28.3.- 28.3.5.)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módon kell eljárni Szolgálatátadás esetén a Hibaelőjegyzési könyv vezetésekor? (28.6.- 28.6.1.)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7475B0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felelősség kérdését a munkavonatok közlekedésének szabályozásában! (31.3.3.)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32.sz. FÜGGELÉK 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BITONSÁGI BETÉTEK ALKALMAZÁSA ZÁRSZERKEZETTEL ELLÁTOTT VÁLTÓKNÁL  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 alkalmazásának eseteit! (32.1.)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kampózáras és a zárnyelves csúcssínrögzítő szerkezettel rendelkező váltókhoz alkalmazandó Biztonsági betét részeit! (32.2., 32.3.)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készletben tartására vonatkozó szabályokat! (32.5.- 32.5.5.)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betétekhez alkalmazott lakatok, lakatkulcsok és lakat másodkulcsok kezelésére vonatkozó előírásokat! (32.6.)</w:t>
      </w:r>
    </w:p>
    <w:p w:rsidR="007475B0" w:rsidRDefault="007475B0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7475B0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75B0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:rsidR="00D71ED1" w:rsidRPr="00D71ED1" w:rsidRDefault="00D71ED1" w:rsidP="00D71ED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főjelzők kezelésére vonatkozó előírásokat! (2.3.1.- 2.3.1.3.)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 jelzések értelmezésének alapszabályait! (2.4.2. - 2.4.2.7.)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főjelzők kiegészítő jelzéseit! (2.4.3.-2.4.3.6.)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fedezőjelző alkalmazására, kialakítására vonatkozó szabályokat! (2.5.26.1.- 2.5.26.1.1.)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alak kijárati jelző jelzéseit! (2.9.1., 2.9.2.)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előjelzők alkalmazását, csoportosítását! (2.12.1.-2.12.2.2.)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vezetőállás jelző alkalmazását, működését! (3.1.)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vezetőállás jelző alkalmazására és működésére vonatkozó előírásokat folyamatos, vagy szakaszos jelfeladás esetén! (3.1.1.-3.1.2.)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vezetőállás jelző alkalmazására és működésére vonatkozó előírásokat pontszerű Indusi jelfeladás esetén! (3.1.3.)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Mellékvonali ellenőrző jelző feladatát, kialakítását, csoportosítását! (5.1.1.1.-5.1.2.)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Útátjárójelző alkalmazását! Mikor nem kell Útátjárójelzőt alkalmazni?(5.2.1.-5.2.2.)</w:t>
      </w:r>
    </w:p>
    <w:p w:rsidR="00D71ED1" w:rsidRPr="00D71ED1" w:rsidRDefault="00D71ED1" w:rsidP="006E0C57">
      <w:pPr>
        <w:numPr>
          <w:ilvl w:val="0"/>
          <w:numId w:val="21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Mely váltók hagyhatók váltójelző nélkül? Ismertesse a váltószámozás feltüntetésének módját! (5.5.2.- 5.5.3.2.)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ERTMS körzet kezdete jelzőre vonatkozó szabályozást! (5.18.1.)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ERTMS Megállás helye-jelzőre vonatkozó előírásokat! (5.18.2.- 5.18.2.1.)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ERTMS vége jelzőre vonatkozó előírásokat! (5.18.3.)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GSM-R körzetre figyelmeztető jelet! (5.18.4.)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 és az előjelzőre figyelmeztető jelet! (9.4.-9.5.3.)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jelet! (9.9.- 9.9.5)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önálló szolgálattételre beosztás szabályait! (1.3.1.)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távközlő- és biztosítóberendezés kezelési vizsgákra? (1.3.3.)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szabályait! (1.4.7., 1.4.7.1.)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szolgálatra való jelentkezés szabályait állomáson! (1.4.12.-1.4.12.2.)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előírás vonatkozik az ólomlevételre és a számlálókészülék kezelésének ellenőrzésére? (1.5.3.- 1.5.3.1.)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 alkatrészeit! (2.1.1.- 2.1.10.)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vonatkozóan adandó utasítással összefüggő előírásokat! (2.7.1.)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Lezárási táblázattal és az Elzárási táblázattal kapcsolatos tudnivalókat! (2.10.4., 9., 10. sz. Függelék)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nyíltvonali váltózárkulcsok és védelmi berendezések zárkulcsainak kezelésére vonatkozó szabályokat! (2.11.4.-  2.11.4.3.)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váltóellenőrzés szabályait központi állítású váltóknál! (2.12.2., 2.12.2.1.)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váltóellenőrzés szabályait váltózáras váltóknál! (2.12.4.1., 2.12.4.2.)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váltóellenőrzést megtartani, ha a forgalmi szolgálattevő biztosítóberendezési művezetőnek adott át nyíltvonali váltózár és védelmi berendezés kulcsot? (2.12.4.7.)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útsorompók lezárásának és felnyitásának szabályait! (3.3.-3.3.2.)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fénysorompó zavarjelzése, valamint visszajelentő fényeinek hibája esetén? (3.4.-3.4.1.)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és miről kell értesíteni a vonatszemélyzetet teljes sorompó használhatatlanságáról? (3.9.1.)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engedélyezésének szabályait pályavasúti telephelyen! (4.1.2.4.)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mikor és milyen feltételek mellett szabad a vonat behaladása közben a vágányúttól jobbra fekvő vágányzaton a vágányút érintése nélkül tolatást végezni!(4.4.5.)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megfutamodott járművekről kap értesítést? (5.4.3., 3.3.4.)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feltételek alapján indítható menetrend nélküli munkavonat a visszajelentés vétele előtt? (15.3.2., 15.3.2.5.)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használhatatlan az önműködő térközbiztosító berendezés és hogyan kell a vonatokat közlekedtetni ebben az esetben? (15.4.2.1., 15.4.2.2.)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és mit kell közölni a vonat előre látható indulási idejének közlésekor?  Milyen időben kell közölni a vonat előre látható indulási idejét? Ki közölheti a jelzőőrrel a vonat számát és előre látható indulási idejét? (15.9.1.)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többvágányú pályákon a nyílt vonalon dolgozók védelmére? (15.13.3.)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élőszóval adott rendelkezés szabályait! (15.16.1.4., 15.16.1.5.)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felhatalmazás módozatait! (15.17.1.)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az állomásköz fedezőjelző mellett elhaladni, ha azon nincs továbbhaladást engedélyező jelzés? (15.19.1.4.1.)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nem biztosított állomásokon alkalmazott útsorompó fedezőjelző mellett elhaladni, ha azon nincs továbbhaladást engedélyező jelzés? (15.19.1.4.2., 15.19.1.4.3.)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kihaladni hívó jelzés esetén az állomásról, ha az állomásköz nem önműködő biztosított térközjelzőkkel felszerelt? (15.19.1.4.4.)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vonatok közlekedését, ha önműködő biztosított térközjelzőkkel felszerelt pályán a kijárati jelzőn nem jelenik meg a továbbhaladást engedélyező jelzés és jól működő vonatbefolyásoló berendezés van? (15.19.1.8.1.)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vonatok közlekedését, ha önműködő biztosított térközjelzőkkel felszerelt pályán a kijárati jelzőn nem jelenik meg a továbbhaladást engedélyező jelzés és jól működő vonatbefolyásoló berendezés nincs? (15.19.1.8.2.)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tolómozdony alkalmazására vonatkozó előírásokat! (15.20.1.1., 15.20.1.2.)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 és kivel közli a segélymozdonyok közlekedésével kapcsolatos információkat? (15.21.2.6.)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munkavégzés közben nyílt vonali útátjárót zár el a munkavonat? (15.21.2.16.)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minősül Megállj! jelzés meghaladásnak? Mi az eljárás Megállj! jelzés meghaladásakor? (16.2.4.-16.2.4.2.)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eljárás, ha a vonatot a nyílt vonalon veszély fenyegeti? (16.2.9.-16.2.9.2.)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sérült pályarész felfedezésekor? (16.2.10., 16.2.10.1.)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mozdonyon, tartózkodó személyek számát! (16.6.3.-16.6.3.1.)</w:t>
      </w:r>
    </w:p>
    <w:p w:rsidR="00D71ED1" w:rsidRPr="00D71ED1" w:rsidRDefault="00D71ED1" w:rsidP="007475B0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során a közlekedő vonatok értesítésére vonatkozó szabályokat, amennyiben technológiai sebességkorlátozást vezetek be. Ismertesse a nyíltvonalon, alagútban, hídon nem vágányzár keretében az elsodrási határon belül végzett munkák befejezésére vonatkozó szabályokat! (18.3.1.3.-18.3.1.5.)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az érdekeltek értesítésére az előre látott pályaműködtetői kapacitásigény felhasználás engedélyezéséről? (18.4.3.)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előre látott pályaműködtetői kapacitásigény felhasználás megkezdésére vonatkozó szabályokat? (18.4.4.- 18.4.4.2.)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közös pályaműködtetői kapacitásigény felhasználásra vonatkozó szabályokat! (18.4.5.)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6E0C57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pályahálózat működtető területi szolgálati felsőbbsége által készítendő Végrehajtási Utasítások készítésére vonatkozó szabályozást! (4.2.)</w:t>
      </w:r>
    </w:p>
    <w:p w:rsidR="00D71ED1" w:rsidRPr="00D71ED1" w:rsidRDefault="00D71ED1" w:rsidP="006E0C57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teljesíthetnek szolgálatot és mik a kötelességeik a KÖFI vonal állomásain szolgálatot teljesítő dolgozóknak? (5.1.2.)</w:t>
      </w:r>
    </w:p>
    <w:p w:rsidR="00D71ED1" w:rsidRPr="00D71ED1" w:rsidRDefault="00D71ED1" w:rsidP="006E0C57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KÖFI vonalon az értekező berendezésekre, értekezésekre vonatkozó szabályokat! (5.1.4., 5.1.5., 5.1.6., 5.1.9., 5.1.10.)</w:t>
      </w:r>
    </w:p>
    <w:p w:rsidR="00D71ED1" w:rsidRPr="00D71ED1" w:rsidRDefault="00D71ED1" w:rsidP="006E0C57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Mellékvonali forgalomirányításra berendezett vonalakon kik szabályozzák a vonatközlekedést, továbbá a forgalomirányító rendelkezéseit ki köteles végrehajtani? MEFI, MERÁFI irányítóval hogyan létesíthető összeköttetés? (6.14.1.1.- 6.14.1.6., 6.14.1.9.első mondat)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Sorolja fel milyen közleményeket kell előjegyeznie a jelzőőrnek a Fejrovatos előjegyzési naplóban!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(7.1. első-, nyolcadik-, kilencedik-, tizenegyedik-, tizennegyedik-, huszonegyedik-, huszonkilencedik és a harmincegyedik francia bekezdés)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egy vonat tekintetében a jelzőőrök részére alkalmazott Fejrovatos előjegyzési napló rovatait! (7.2. pont alapján a Sorompókezelő, jelzőőr által vezetett Fejrovatos előjegyzési napló)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 berendezés előre látott kikapcsolása miatt az útlezárásra vonatkozó szabályokat! (11.1.2.- 11.1.6.)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 teendő félsorompó csapórúdjának törésekor? Mi az eljárás, ha a fénysorompó berendezés szekrényének, jelzőjének kidöntése összetörése esetén? (11.2.3., 11.2.4.)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az eljárás teljes sorompó műszaki hibája, megrongálása esetén? Mikor kell jelzőőr kirendeléséről gondoskodni? (11.2.5., 11.2.6., 11.2.8.)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fénysorompó berendezéseken a fenntartási és javítási munkák végzésére vonatkozó szabályozást! (11.3.- 11.3.3.)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Szolgálati menetrend és a Menetrendi segédkönyv kiadására vonatkozó szabályozást! (15.1.)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Menetrendi segédkönyv tartalmát! (15.2.)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induló vonat állomáson való megtolására vonatkozó szabályokat! (21.5.- 21.5.3.)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szolgálati felsőbbség feladata biztonsági intézkedések építési, átalakítási és fenntartási munkák engedélyezése előtt! (23.1.1. - 23.1.1.2.)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Közlekedési Határozmányok táblázatait és azok tartalmát!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(28.4.- 28.4.2.)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(28.7.- 28.7.4.)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közlekedésekor? (31.3.23.)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fény-és félsorompó kikapcsolására vonatkozó szabályokat vágányzárolt vágányon! (31.3.24.)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zárszerkezeteinek felszerelésére vonatkozó szabályt! (32.4.)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 alkalmazásának módjait! (32.7.- 32.7.)</w:t>
      </w:r>
    </w:p>
    <w:p w:rsidR="00D71ED1" w:rsidRPr="00D71ED1" w:rsidRDefault="00D71ED1" w:rsidP="007475B0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7475B0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nélküli ismeret szükséges az alábbi vizsgakérdések esetében, ami azt jelenti, hogy az írásbeli és a szóbeli vizsgán az alábbi kérdésekre hibátlan választ kell adni, különben a vizsgát „nem megfelelt”-re kell értékelni.</w:t>
      </w:r>
    </w:p>
    <w:p w:rsidR="00D71ED1" w:rsidRPr="00D71ED1" w:rsidRDefault="00D71ED1" w:rsidP="007475B0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jelzőárbocok színezését és forgalomszabályozó szerepét! (1.3.10.-1.3.16.)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jelző alkalmazására vonatkozó előírásokat! (2.2.1.)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kijárati jelzők fajtáit és alkalmazását! (2.2.2.)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fedezőjelzők alkalmazására vonatkozó szabályokat! (2.2.3.)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főjelzők szabványos állását! (2.2.5.-2.2.5.3.)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főjelzők kezelésére vonatkozó előírásokat! (2.3.1.- 2.3.1.3.)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főjelzők által adható jelzések értelmezésének alapszabályait! (2.4.2. - 2.4.2.7.)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főjelzők kiegészítő jelzéseit! (2.4.3.-2.4.3.6.)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fedezőjelző alkalmazására, kialakítására vonatkozó szabályokat! (2.5.26.1.- 2.5.26.1.1.)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alak bejárati, fedező- és térközjelzők jelzéseit! (2.8.1.-2.8.3.)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alak kijárati jelző jelzéseit! (2.9.1., 2.9.2.)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előjelzők alkalmazását, csoportosítását! (2.12.1.-2.12.2.2.)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előírás vonatkozik az előjelző és az előjelzést adó jelző elhelyezésére, egymás között lévő távolságára?(2.12.3.-2.12.3.2.)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alak főjelzők háromfogalmú alak előjelzőinek jelzéseit! (2.16.1.-2.16.3.)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ismétlőjelző alkalmazását és jelzéseit! (2.21.1.- 2.21.3.)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tolatási mozgást szabályozó jelzők csoportosítását! (4.1.)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fénysorompót ellenőrző útátjárójelző alkalmazását és jelzéseit! (5.3.5.- 5.3.6.)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figyelembe nem veendő jelzőket! (8.1.)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megjelölni az érvénytelen jelzőt és mi az eljárás, ha a jelző érvénytelen? (8.3.- 8.4.3.)</w:t>
      </w:r>
    </w:p>
    <w:p w:rsidR="00D71ED1" w:rsidRPr="00D71ED1" w:rsidRDefault="00D71ED1" w:rsidP="006E0C57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a jelzőt használhatatlannak minősíteni és mi az eljárás, ha a jelző használhatatlan? (8.5.- 8.6.5.)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jelző lámpája nem világít? (8.7.)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Utasítás: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 alkatrészeit! (2.1.1.- 2.1.10.)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váltókat forgalmi szempontból! Ismertesse a lezárható, le nem zárható, biztosított és nem biztosított váltókat! (2.2.1.-2.2.3.)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váltókörzetek kijelölésére és őrzésére vonatkozó szabályokat! (2.3.1.)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használható egy váltó forgalmi szempontból? (2.8.1.)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váltók használhatóságáról meggyőződni?(2.8.2.)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 használhatóságának ellenőrzését váltóállítás alkalmával! (2.8.4.- 2.8.4.2.)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 használhatóságának ellenőrzését vágányút beállításakor! (2.8.5.)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Lezárási táblázattal és az Elzárási táblázattal kapcsolatos tudnivalókat! (2.10.4., 9., 10. sz. Függelék)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lezárására, felnyitására és feloldására vonatkozó alapszabályokat!(2.10.1., 2.10.1.2.)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váltók lezárására vonatok részére?(2.10.2.-2.10.2.2.)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váltózárak és védelmi berendezések másodkulcsaival kapcsolatos tudnivalókat! (2.11.6.)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általános szabályait! (3.1.- 3.1.6.)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nyíltvonali fénysorompókkal abban az esetben, ha önműködő térközbiztosító berendezéssel felszerelt vonalakon a térközbiztosító berendezés használhatatlan? (3.3.3.)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fénysorompó zavarjelzése, valamint visszajelentő fényeinek hibája esetén? (3.4.-3.4.1.)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fénysorompók használhatatlanságának eseteit! (3.5.)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és ki küldi meg a nyíltvonali útátjárók helyét és biztosítási módját tartalmazó kimutatást? (3.6.5.)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és miről kell értesíteni a vonatszemélyzetet teljes sorompó használhatatlanságáról? (3.9.1.)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hibaelhárító személy a hibát nem tudja megjavítani az útsorompó használhatatlansága esetén? (3.10.3.)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azonos irányú és az ellenkező irányú vonatok közlekedésére vonatkozó szabályokat! (15.1.3., 15.1.4.)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használhatatlan az önműködő térközbiztosító berendezés és hogyan kell a vonatokat közlekedtetni ebben az esetben? (15.4.2.1., 15.4.2.2.)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vonatközlekedés szabályait önműködő biztosított térközjelzőkkel fel nem szerelt pályán! (15.4.3.- 15.4.3.1.)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melyek a terelési lehetőség nélkül, más feltételek mellett lebonyolítható egyidejű menetek? (15.18.10.- 15.18.10.1.)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kihaladásra érkező vonat vágányútját érintő vagy metsző kijáraton át az érkezési oldalon? (15.18.11.)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használhatatlan főjelző után következő váltó(ko)n való közlekedés szabályait! (15.19.1., 15.19.1.2., 15.19.1.4.)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sérült pályarész felfedezésekor? (16.2.10., 16.2.10.1.)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mozdonyon, tartózkodó személyek számát! (16.6.3.-16.6.3.1.)</w:t>
      </w:r>
    </w:p>
    <w:p w:rsidR="00D71ED1" w:rsidRPr="00D71ED1" w:rsidRDefault="00D71ED1" w:rsidP="007475B0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során a közlekedő vonatok értesítésére vonatkozó szabályokat, amennyiben technológiai sebességkorlátozást vezetek be. Ismertesse a nyíltvonalon, alagútban, hídon nem vágányzár keretében az elsodrási határon belül végzett munkák befejezésére vonatkozó szabályokat! (18.3.1.3.-18.3.1.5.)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értesítést az új vagy megváltozott helyzetről? (18.4.10.)</w:t>
      </w:r>
    </w:p>
    <w:p w:rsidR="00D71ED1" w:rsidRPr="00D71ED1" w:rsidRDefault="00D71ED1" w:rsidP="007475B0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 jelző- és biztosítóberendezésekre vonatkozó követelményeket egyszerűsített forgalmi szolgálat ellátására berendezett, illetve kijelölt vonalakon! (6.5.1., 6.5.1.1.)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jelzők jelölése vonatkozó szabályozást! (8.4.)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kisiklasztósaruk és vágányzáró-sorompók jelölésére vonatkozó szabályozást! (8.6.)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Hol kell a sorompóberendezés előre látható kikapcsolását szabályozni? Ismertesse, hogy melyik sorompó berendezést lehet és kell kikapcsolni vágányzár idejére, továbbá melyik sorompónál kell biztosítani a helyi nyomógombos vezérlés lehetőségét! (11.1., 11.1.1.)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 berendezés előre látott kikapcsolása miatt az útlezárásra vonatkozó szabályokat! (11.1.2.- 11.1.6.)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feladata a munka vezetőjének a fénysorompó kikapcsolásával és a visszakapcsolás előjegyzésével kapcsolatosan? (11.1.7.)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 kötelessége a sorompó műszaki hibájáról, rongálásról az észlelő dolgozónak? Meddig kell elhárítani a fénysorompó meghibásodását, rongálását? (11.2.1., 11.2.2.)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 teendő félsorompó csapórúdjának törésekor? Mi az eljárás, ha a fénysorompó berendezés szekrényének, jelzőjének kidöntése összetörése esetén? (11.2.3., 11.2.4.)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az eljárás teljes sorompó műszaki hibája, megrongálása esetén? Mikor kell jelzőőr kirendeléséről gondoskodni? (11.2.5., 11.2.6., 11.2.8.)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 az eljárás, ha a hibaelhárításra kiérkező személy a hibát nem tudja megszüntetni? (11.2.7.)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Mi az eljárás fénysorompó berendezés visszakapcsolásáról? (11.2.9.) </w:t>
      </w:r>
    </w:p>
    <w:p w:rsidR="00D71ED1" w:rsidRPr="00D71ED1" w:rsidRDefault="00D71ED1" w:rsidP="006E0C57">
      <w:pPr>
        <w:numPr>
          <w:ilvl w:val="0"/>
          <w:numId w:val="205"/>
        </w:numPr>
        <w:autoSpaceDE w:val="0"/>
        <w:autoSpaceDN w:val="0"/>
        <w:adjustRightInd w:val="0"/>
        <w:spacing w:after="120" w:line="276" w:lineRule="auto"/>
        <w:ind w:left="709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fénysorompó berendezéseken a fenntartási és javítási munkák végzésére vonatkozó szabályozást! (11.3.- 11.3.3.)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hibák előjegyzésére? (28.3.- 28.3.5.)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(28.4.- 28.4.2.)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(28.7.- 28.7.4.)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 alkalmazásának eseteit! (32.1.)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kampózáras és a zárnyelves csúcssínrögzítő szerkezettel rendelkező váltókhoz alkalmazandó Biztonsági betét részeit! (32.2., 32.3.)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zárszerkezeteinek felszerelésére vonatkozó szabályt! (32.4.)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betétek készletben tartására vonatkozó szabályokat! (32.5.- 32.5.5.)</w:t>
      </w:r>
    </w:p>
    <w:p w:rsidR="00D71ED1" w:rsidRPr="00D71ED1" w:rsidRDefault="00D71ED1" w:rsidP="007475B0">
      <w:pPr>
        <w:spacing w:after="12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7475B0" w:rsidRPr="00487EBA" w:rsidRDefault="007475B0" w:rsidP="006E0C57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40" w:name="_Toc162431541"/>
      <w:r w:rsidRPr="00487EBA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="00192A55" w:rsidRPr="00487EBA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</w:t>
      </w:r>
      <w:r w:rsidR="00192A55" w:rsidRPr="00487EBA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="00192A55" w:rsidRPr="00487EBA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Egyszerűsített forgalmi erősáramú szakszolgálat (MÁV Zrt. F.2. Forgalmi Utasítás és kapcsolódó szabályozások)</w:t>
      </w:r>
      <w:bookmarkEnd w:id="40"/>
    </w:p>
    <w:p w:rsidR="007475B0" w:rsidRDefault="007475B0" w:rsidP="00D71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192A55" w:rsidRPr="007475B0" w:rsidRDefault="00192A55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475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 VIZSGA LEÍRÁSA ÉS MÓDSZERTANA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írásbeli vizsga időtartama: 2,5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F.1.sz. Jelzési Utasításból (UVH/VF/NS/A/3445/1/2014),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F.2.sz. Forgalmi Utasításból (UVH/VF/NS/A/3445/1/2014),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(UVH/VF/NS/A/3445/1/2014),</w:t>
      </w:r>
    </w:p>
    <w:p w:rsidR="00D71ED1" w:rsidRPr="007475B0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7475B0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D71ED1" w:rsidRPr="00D71ED1" w:rsidRDefault="00D71ED1" w:rsidP="006E0C57">
      <w:pPr>
        <w:numPr>
          <w:ilvl w:val="2"/>
          <w:numId w:val="200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D71ED1" w:rsidRPr="00D71ED1" w:rsidRDefault="00D71ED1" w:rsidP="006E0C57">
      <w:pPr>
        <w:numPr>
          <w:ilvl w:val="2"/>
          <w:numId w:val="200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D71ED1" w:rsidRPr="00D71ED1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szóbeli vizsga időtartama: 45 perc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F.1.sz. Jelzési Utasításból (UVH/VF/NS/A/3445/1/2014),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(UVH/VF/NS/A/3445/1/2014),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 sz. Forgalmi Utasítás Függelékeiből (UVH/VF/NS/A/3445/1/2014).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iCs/>
          <w:color w:val="000000"/>
          <w:sz w:val="24"/>
          <w:szCs w:val="24"/>
        </w:rPr>
      </w:pPr>
    </w:p>
    <w:p w:rsidR="00D71ED1" w:rsidRPr="00B049CB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B049C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1ED1" w:rsidRPr="00B049CB" w:rsidRDefault="00D71ED1" w:rsidP="00B049CB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</w:pPr>
      <w:bookmarkStart w:id="41" w:name="_Toc100647106"/>
      <w:bookmarkStart w:id="42" w:name="_Toc100734335"/>
      <w:r w:rsidRPr="00B049CB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>TUDÁSANYAG</w:t>
      </w:r>
      <w:bookmarkEnd w:id="41"/>
      <w:bookmarkEnd w:id="42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ind w:left="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 előtti szakaszolás (1.2.2.)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Áramszedő (1.2.3.)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(1.2.4.)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jelző (1.2.9.)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Fénysorompó, fénysorompóval kiegészített fénysorompó (továbbiakban: fénysorompó (1.2.15.)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Főmegszakító (1.2.19.)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Jelzőkocsi (1.2.28.)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ellenőrzött útsorompó (1.2.29.)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függésben lévő útsorompó (1.2.30.)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Lassan bejárandó pályarész (1.2.36.)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Legnagyobb sebesség (1.2.37.)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Szabadlátás korlátozottsága (1.2.40.)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Teljes sorompó (1.2.45.)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 (1.2.46.)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(1.2.47.)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által vezérelt útsorompó (1.2.55.)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jelzők csoportosítása (1.3.7. - 1.3.7.4.)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jelzőárbocok színezése (1.3.10. - 1.3.16.)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Alakjelző fogalmát! (1.2.1.)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 előtti szakaszolás fogalmát! (1.2.2.)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Áramszedő fogalmát! (1.2.3.)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jelző fogalmát! (1.2.4.)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főjelző (bejárati-, kijárati-, fedező- és térközjelző) fogalmát! (1.2.5.)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tolatásjelző fogalmát! (1.2.6.)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Csonkavágány fogalmát! (1.2.7.)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Ellenőrzőjelző fogalmát! (1.2.9.)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Fedezendő pont fogalmát! (1.2.11.)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Fedezőjelző fogalmát! (1.2.12.)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</w:t>
      </w: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Felsővezetéki villamos vontatásra berendezett vonal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fogalmát! (1.2.13.)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Fényjelző fogalmát! (1.2.14.)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Fénysorompó. félsorompóval kiegészített fénysorompó fogalmát! (1.2.15.)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Fényvisszaverős kialakítású jelző, jelzőeszköz fogalmát! (1.2.16.)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Figyelmeztető jel fogalmát! (1.2.17.)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Főmegszakító fogalmát! (1.2.19.)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Hallható jelzés fogalmát! (1.2.21.)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Jelzés fogalmát! (1.2.24.)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Jelzőárbóc fogalmát! (1.2.25.)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Jelzőeszköz fogalmát! (1.2.26.)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Fedezendő pont fogalmát! (1.2.27.)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Fedezendő pont fogalmát! (1.2.28.)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Jelzővel ellenőrzött útsorompó fogalmát! (1.2.29.)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Jelzővel függésben lévő útsorompó fogalmát! (1.2.30.)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Kézi jelzés fogalmát! (1.2.32.)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Kijárati jelző fogalmát! (1.2.33.)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Kisiklasztó saru, zártuskó fogalmát! (1.2.34.)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 fogalmát! (1.2.36.)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Legnagyobb sebesség fogalmát! (1.2.37.)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főjelző fogalmát! (1.2.38.)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Rálátási távolság fogalmát! (1.2.39.)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Szabadlátás korlátozottságának fogalmát! (1.2.40.)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Szabványos állás fogalmát! (1.2.41.)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Szelvényezés fogalmát! (1.2.42.)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Távolbalátás korlátozottsága fogalmát! (1.2.43.)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Teljes sorompó fogalmát! (1.2.45.)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Térköz fogalmát! (1.2.46.)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Térközjelző fogalmát! (1.2.47.)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Tolatásjelző fogalmát! (1.2.48.)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Ütközőbak, földkúp fogalmát! (1.2.50.)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 fogalmát! (1.2.52.)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 sorompó fogalmát! (1.2.53.)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 eleje fogalmát! (1.2.57.)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 vége fogalmát! (1.2.58.)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Zárjelző tárcsa fogalmát! (1.2.59.)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Mivel adhatók a vasúti jelzések és figyelmeztetések? (1.3.1.)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jelzésadás idejére, helyére és módjára? (1.3.3.)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jelzők csoportosítását! (1.3.7.- 1.3.7.4.)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jelzőárbocok színezését és forgalomszabályozó szerepét! (1.3.10.- 1.3.1.16.)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A fényjelzők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fényjelzők és jelzéseik (2.4.1. – 2.4.1.2.)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értelmezésének alapszabálya (2.4.2. - 2.4.2.7.)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kiegészítő jelzései (2.4.3. - 2.4.3.6.)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jelzőlapok alakja és elhelyezkedése az árbocon (2.4.4. - 2.4.4.2.)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 (2.5.1. -2.5.25.)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2.5.26.Az Útsorompót ellenőrző fedezőjelző alkalmazása, kialakítása és jelzései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alkalmazása, kialakítása (2.5.26.1.- 2.5.26.1.1.)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jelzései (2.5.26.2. - 2.5.26.2.4.)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nem biztosított fény bejárati jelzők jelzései (2.6.1. - 2.6.2.)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nem biztosított (vonatjelentő) fény térközjelzők jelzései (2.7.1. - 2.7.2.)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2.12. Az előjelzők csoportosítása, helye, szabványos állása és az alak előjelzők kezelése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előjelzők csoportosítsa (2.12.2. - 2.12.2.2.)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2.13. A biztosított fény főjelzők külön előjelzőjének jelzései (2.13.1. - 2.13.4.)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2.14. A nem biztosított fény bejárati jelzők előjelzőinek jelzései (2.14.1. - 2.14.2.)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2.15. A nem biztosított fény térközjelzők előjelzőinek jelzései (2.15.1. - 2.15.2.)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2.21. Az ismétlőjelző alkalmazása és jelzései (2.21.1. - 2.21.3.)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főjelzőket! Ismertesse a főjelzők feladatát! (2.1.1.-2.1.2.1)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 jelzések értelmezésének alapszabályait! (2.4.2. - 2.4.2.7.)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főjelzők kiegészítő jelzéseit! (2.4.3.-2.4.3.6.)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jelzőlapok alakját és elhelyezkedését az árbocon! (2.4.4.-2.4.4.2)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bejárati, kijárati, fedező és térközjelzők, valamint a tolatásjelzővel egyesített fény főjelzők vonatközlekedést szabályozó jelzései közül az alábbiakat…………. (2.5.1.-2.5.25.)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fedezőjelző alkalmazására, kialakítására vonatkozó szabályokat! (2.5.26.1.- 2.5.26.1.1.)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fedezőjelző jelzéseit! (2.5.26.2.- 2.5.26.2.4.)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bejárati jelzők jelzéseit! (2.6.1., 2.6.2.)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térközjelzők jelzéseit! (2.7.1.- 2.7.2.)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előjelzők csoportosítását! (2.12.2.- 2.12.2.2.)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bejárati jelzők előjelzőinek jelzéseit! (2.14.1.-2.14.2.)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 a nem biztosított fény térközjelzők előjelzőinek jelzéseit! (2.15.1.-2.15.2.)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ismétlőjelző alkalmazását és jelzéseit! (2.21.1.-2.21.3.)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mozgást szabályozó jelzők csoportosítása (4.1.)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tolatásjelzővel egyesített fény főjelzők alkalmazása (4.2.5. – 4.2.7.) {4.2.1., 4.2.3., 4.2.4.}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tolatási mozgást szabályozó jelzők csoportosítását! (4.1.)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tolatásjelzők csoportosítását! (4.3.- 4.3.3.)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tolatásjelzők jelzéseit! (4.3.4.1.- 4.3.8.)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Mellékvonali ellenőrző jelző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 feladata, kialakítása (5.1.1.1., 5.1.1.2., 5.1.1.4.)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jelzők csoportosítása (5.1.2.)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alkalmazása (5.1.3.) {5.1.4.1.}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jelzései (5.1.6. - 5.1.6.4.)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alkalmazása (5.1.7.1., 5.1.7.2.)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szabványos állása (5.1.8.)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jelzései (5.1.9. - 5.1.9.4.)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Mellékvonali ellenőrző jelző használhatatlan (5.1.10.)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Az útátjárójelző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útátjárójelző alkalmazása (5.2.1. - 5.2.1.5.)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Az útsorompót ellenőrző jelzők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jelzők csoportosítása (5.3.1. - 5.3.1.1.)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Fénysorompót ellenőrző útátjárójelző alkalmazása (5.3.5.1., 5.3.5.2. - 5.3.5.5.)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Fénysorompót ellenőrző útátjárójelzőre figyelmeztető jel (5.3.6.1. - 5.3.6.2.)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átjáró kezdete jelző (5.4.1. - 5.4.2.)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 - 5.5.6.6.)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Vágányzáró-jelző (5.6.1. - 5.6.4.4.)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Megállás helye-jelző alkalmazása (5.7.3. b., c., d.)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5.10. A V-betűs jelző 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V-betűs jelző (5.10.1. - 5.10.7.)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5.11. A Fékút eleje jelző (5.11.1.)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kétvágányú pálya szolgálati helye előtt (5.11.2. -5.11.2.2.)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a Mellékvonali bejárati irányú ellenőrző jelző előtt (5.11.3. - 5.11.3.2.)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5.14. Csak a villamosmozdonyokra vonatkozó jelzők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Csak a villamosmozdonyokra vonatkozó jelzők (5.14.1. – 5.14.9.)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5.15. A lassan bejárandó pályarészek megjelölésére használt jelzők és jelzéseik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lassan bejárandó pályarész (vágány) jelzése (5.15.2., 5.15.2.7.)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előjelző (5.15.3. - 5.15.3.3., 5.15.3.6.)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eleje jelző (5.15.4. - 5.15.4.2., 5.15.4.5.)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vége jelző (5.15.5. - 5.15.5.3.)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 - 5.16.1.3.)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(5.16.3. - 5.16.6.)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vágányzárolt pályarész fedezése (5.16.7. 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nyílt pályán (5.17.1. - 5.17.1.5.)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szolgálati helyen (5.17.2.)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Mellékvonali ellenőrző jelző feladatát, kialakítását! (5.1.1.1., 5.1.1.2., 5.1.1.4.)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Mellékvonali ellenőrző jelzők csoportosítását! (5.1.2.)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irányú ellenőrző jelző alkalmazására vonatkozó szabályokat!(5.1.3.)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bejárati irányú ellenőrző jelző jelzéseit! (5.1.6.-5.1.6.4.)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kijárati irányú ellenőrző jelző alkalmazására vonatkozó szabályozást! (5.1.7., 5.1.7.2., 5.1.8.)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Ismertese a kijárati irányú ellenőrző jelző jelzéseit! (5.1.9.-5.1.9.4.)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Mia az eljárás, ha a Mellékvonali ellenőrző jelző használhatatlan? (5.1.10.)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fénysorompót ellenőrző útátjárójelző alkalmazását! </w:t>
      </w:r>
      <w:r w:rsidRPr="00D71ED1">
        <w:rPr>
          <w:rFonts w:ascii="Times New Roman" w:eastAsia="Calibri" w:hAnsi="Times New Roman" w:cs="Times New Roman"/>
          <w:sz w:val="24"/>
          <w:szCs w:val="24"/>
        </w:rPr>
        <w:t>(5.3.5.1., 5.3.5.2. - 5.3.5.5.)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Ismertese a fénysorompót ellenőrző útátjárójelzőre figyelmeztető jelet! (5.3.6.1., 5.3.6.2.)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jelzőt alkalmazunk a vasúti átjáró megjelölésére? (5.4.1.- 5.4.2.)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csoportosítását! (5.5.1. - 5.5.2.)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váltószámozás feltüntetésének módját! (5.5.3.- 5.5.3.2.)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jelzéseit! (5.5.4. - 5.5.6.6.)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egyszerű váltó váltójelzőjének jelzéseit és az állítókészülékek (ellensúlyok) színezésére vonatkozó szabályokat. (5.5.5.- 5.5.5.3., 5.5.7.- 5.5.7.4.)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átszelési váltó váltójelzőjének jelzéseit! (5.5.6.1.- 5.5.6.4.)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 jelző alkalmazására vonatkozó szabályokat! (5.6.1.- 5.6.3.)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 jelző jelzéseit! (5.6.4.- 5.6.4.4.)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megállás helye jelzőt! (5.7.2.)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megállás helye jelző alkalmazására vonatkozó előírásokat! (5.7.3. b.), c.), d.)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alkalmazását! (5.8.- 5.8.4.)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tolatási határjelzőt és alkalmazását! (5.9.- 5.9.5.)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 – betűs jelzőt és alkalmazását! (5.10.- 5.10.7.)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fékút eleje – jelzőt, alkalmazását! (5.11.- 5.11.3.2.)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jelzőket és jelzéseit, illetve a figyelmeztető jelző jelzéseit! (5.14.- 5.14.9.)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pályarészek megjelölésére használt jelzőket! (5.15.2., 5.15.2.7.)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előjelzőre vonatkozó szabályokat! (5.15.3. - 5.15.3.3., 5.15.3.6.)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eleje jelzőre vonatkozó előírásokat! (5.15.4. - 5.15.4.2., 5.15.4.5.)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és a fedezés ellenőrzésére vonatkozó szabályokat! (5.16.7.- 5.16.8.1.)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(6.1.1.1.)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az indításra (6.1.1.4.)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az áthaladásra (6.1.1.5.)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 az áthaladás (6.1.1.6.)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Lassan! (6.1.1.8.)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Közeledj felém! (6.1.1.10.)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Távolodj tőlem! (6.1.1.11.)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Figyelj! (6.2.1.)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féket húzd meg! (6.2.6.)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Veszély! jelzés (6.2.8.)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mozdony, vezérlőkocsi hangjelzést adó berendezése elromlott (6.2.11.)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 (6.3.1. - 6.3.9.)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 - 6.3.10.8.)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adott Felhívás az indításra, Felhívás az áthaladásra és a Megállj! jelzést!  (6.1.1.4., 6.1.1.5., 6.1.1.9.)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adott Szabad az elhaladás, Lassan!, Közeledj felém!, Távolodj tőlem!!  (6.1.1.6., 6.1.1.8., 6.1.1.10., 6.1.1.11.)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Figyelj! jelzés adására vonatkozó szabályokat! (6.2 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féket húzd meg! jelzés adására vonatkozó szabályokat. (6.2 6.)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Veszély! jelzés adására vonatkozó szabályokat! (6.2 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mozdony, vezérlőkocsi hangjelzést adó berendezése elromlott? (6.2.11.)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 a tolatás közben alkalmazható kézijelzéseket! Ismertesse ezek közül a Határig, Nyomás!, Gyorsíts! jelzéseket! (6.3.1.-6.3.9.)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 közben alkalmazott kézijelzések alkalmazására vonatkozó szabályokat! (6.3.10.-6.3.10.8.)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végének jelzése (7.1.2.)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7.2. A vonatokon alkalmazandó jelzésekkel kapcsolatos rendelkezések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(7.2.1.)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végének megjelölésére szolgáló eszközök kezelése (7.2.2.)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ellenőrzése és megfigyelése (7.2.3.)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tolatást végző járműveket megjelölni? (7.1.4.- 7.1.4.1.)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vonatokon alkalmazható jelzésekkel kapcsolatos ismereteket! (7.2.1.-7.2.3.)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figyelembe nem veendő jelzők (8.1.)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Figyelmen kívül hagyandó jelzők (8.2.)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érvénytelen jelzők (8.3. - 8.3.2.)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jelzőt nem kell figyelembe venni? (8.1.)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jelzőket lehet figyelmen kívül hagyni? (8.2.)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jelző érvénytelen? (8.3.-8.3.2.)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jelzőre figyelmeztető jel (9.2.)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Útsorompót ellenőrző fedezőjelzőre figyelmeztető jel (9.4.)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Előjelzőre figyelmeztető jel (9.5. - 9.5.3.)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Helyszíni őrzés alatt nem álló, nem biztosított váltóra figyelmeztető jel (9.7. - 9.7.3.)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Kihúzóvágányon az ütközőbak (földkúp) távolságára figyelmeztető jel. (9.8.)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 -9.9.5.)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előfűtésre (hűtésre) figyelmeztető jel. (9.12. – 9.12.4.)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Tolató-vágányutas biztosítóberendezés hatáskörzetének végére figyelmeztető jelet! (9.13.)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Bejárati jelzőre és a Külön előjelzővel nem rendelkező fény bejárati, illetve fedezőjelzőre jelzőre figyelmeztető jelet! (9.2.- 9.3.)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jelet, valamint az Előjelzőre figyelmeztető jelet. (9.4.- 9.5.3.)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„Az alak főjelző továbbhaladást engedélyező szabványos állására figyelmeztető jelet”, továbbá a Helyszíni őrzés alatt nem álló, nem biztosított váltóra figyelmeztető jelet. (9.6.- 9.7.3.)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Kihúzóvágányon az ütközőbak (földkúp) távolságára figyelmeztető jelet és az Űrszelvénybe nyúló létesítményre figyelmeztető jelet. (9.8.- 9.9.5)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6E0C57">
      <w:pPr>
        <w:numPr>
          <w:ilvl w:val="0"/>
          <w:numId w:val="112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tartalma (1.1.2.)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kéznél tartása (1.1.6.)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Állomásfőnök (1.2.3.)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Állomáskezelő (1.2.4.)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Állomásközi távbeszélő (1.2.5.)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Átmenő fővágány (1.2.8.)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Deltavágány (1.2.15.)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hatóság (1.2.25.)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Felhatalmazás (1.2.29.)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vonalirányító (1.2.33.)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Helyi forgalmi távbeszélő (1.2.37.)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Jobb és bal vágány (1.2.46.)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 (1.2.58.)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Mozdonyszemélyzet (1.2.67.)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 vonat (1.2.72.)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 (1.2.74.)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Pályaelágazásnak minősülő sajátcélú vasúti pályahálózat-kiágazás (1.2.75.)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Pályasebesség (1.2.76.)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Rendező-pályaudvar (1.2.86.)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áthaladás (1.2.87.)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Csatlakozó vasúti pálya (1.2.92.a))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 vasúti pálya (1.2.92.b.))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Szigetperon (1.2.96.)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Utasperon (1.2.112.)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Vonathossz megállapítása (1.2.130.)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Vonatkísérő személyzet (1.2.135.)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 (1.2.139. a-e;g-i)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Kémszemle vonat (1.2.141.)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Vonatok készre jelentése (1.2.145.)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Megállás forgalmi okból (1.2.146.)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Pályaműködtetői kapacitásigény felhasználás (1.2.147.)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ismertekből (1.3.4.)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ismerete, vizsgák újabb letétele (1.3.5. – 1.3.5.1.)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 c.)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Közlemények nyugtázása, előjegyzése (1.4.17. - 1.4.17.1.)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 hatályát, tartamát! (1.1.1.- 1.1.2.)</w:t>
      </w:r>
    </w:p>
    <w:p w:rsidR="00D71ED1" w:rsidRPr="00D71ED1" w:rsidRDefault="00D71ED1" w:rsidP="006E0C57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Utasítások kezelésére vonatkozó szabályokat! (1.1.5.-1.1.5.1.)</w:t>
      </w:r>
    </w:p>
    <w:p w:rsidR="00D71ED1" w:rsidRPr="00D71ED1" w:rsidRDefault="00D71ED1" w:rsidP="006E0C57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Utasítások kéznél tartásának szabályait az egyes szolgálati helyeken! (1.1.6.)</w:t>
      </w:r>
    </w:p>
    <w:p w:rsidR="00D71ED1" w:rsidRPr="00D71ED1" w:rsidRDefault="00D71ED1" w:rsidP="006E0C57">
      <w:pPr>
        <w:numPr>
          <w:ilvl w:val="0"/>
          <w:numId w:val="224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az utasítások értelmezésére? (1.1.7.- 1.1.7.1.)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 (pályaudvar) fogalmát! (1.2.1.)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 területének fogalmát! (1.2.2.)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Állomásfőnök fogalmát! (1.2.3.)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Állomáskezelő fogalmát! (1.2.4.)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Állomásközi távbeszélő fogalmát! (1.2.5.)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Állomási személyzet fogalmát! (1.2.6.)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Átmenő fővágány fogalmát! (1.2.8.)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Átszelési kitérő fogalmát! (1.2.9.)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Biztosított szolgálati hely fogalmát! (1.2.11.)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Deltavágány fogalmát! (1.2.15.)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Egyszerű kitérő fogalmát! (1.2.16.)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Elsodrási határ fogalmát! (1.2.20.)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Emelet peron fogalmát! (1.2.21.)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Eseménykönyv, Eseménylap fogalmát! (1.2.22.)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Fejállomás fogalmát! (1.2.24.)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Felügyeleti hatóság fogalmát! (1.2.25.)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Felügyeleti szolgálat fogalmát! (1.2.26.)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Feszültségmentesítés fogalmát! (1.2.27.)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Felhatalmazás fogalmát! (1.2.29.)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Forgalmi kitérő fogalmát! (1.2.30.)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Forgalmi szolgálattevő fogalmát! (1.2.32.)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Forgalomszabályozást végző szolgálati hely fogalmát (1.2.32.a)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forgalmi vonalirányító fogalmát! (1.2.33.)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Fővágány fogalmát! (1.2.34.)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Helyes és helytelen vágány fogalmát! (1.2.36.)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helyi forgalmú távbeszélő fogalmát! (1.2.37.)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Hordozható rádió fogalmát! (1.2.39.)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Jelenlétes forgalmi szolgálattevő fogalmát! (1.2.44.)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 fogalmát! (1.2.45.)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Jobb és bal vágány fogalmát! (1.2.46.)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Kezdőpont, végpont fogalmát! (1.2.47.)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Kitérő (továbbiakban forgalmi szempontból: váltó) fogalmát! (1.2.49.)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Központi forgalomirányító szolgálat (KÖFI) fogalmát! (1.2.54.)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Külső forgalmi szolgálattevő fogalmát! (1.2.56.)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Megállóhely fogalmát! (1.2.58.)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Megálló-rakodóhely fogalmát! (1.2.59.)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Mellékvágány fogalmát! (1.2.60.)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Mobil telefon fogalmát! (1.2.62.)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 (vontatójármű) fogalmát! (1.2.65.)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Mozdonyvonat fogalmát! (1.2.65.b))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fogalmát! (1.2.67.)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Mozdonyvezető fogalmát! (1.2.68.)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Nem biztosított szolgálati hely fogalmát! (1.2.69.)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Nyílt vonal (pálya) fogalmát! (1.2.70.)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Nyomtávolság fogalmát! (1.2.71.)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Próbavonat fogalmát! (1.2.72.)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Pályaelágazás fogalmát! (1.2.74.)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Pályaelágazásnak minősülő sajátcélú vasú pályahálózat kiágazás fogalmát! (1.2.75.)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Pályasebesség fogalmát! (1.2.76.)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Pályaszemélyzet fogalmát! (1.2.77.)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Pályatelefon fogalmát! (1.2.79.)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Rakodóhely fogalmát! (1.2.81.)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Rakszelvény fogalmát! (1.2.82.)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Rendező-pályaudvar fogalmát! (1.2.86.)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Rendkívüli áthaladás fogalmát! (1.2.87.)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Rendkívüli esemény fogalmát! (1.2.88.)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Rögzítősarú fogalmát! (1.2.90.)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Rugós váltó fogalmát! (1.2.91.)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Sajátcélú vasúti pályahálózat fogalmát! (1.2.92.)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Csatlakozó vasúti pálya fogalmát (1.2.92.a))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Összekötő vasúti pálya fogalmát! (1.2.92.b))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Személyszállító vonat fogalmát! (1.2.95.)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szerelvényvonat fogalmát! (1.2.95.a))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Szigetperon fogalmát! (1.2.96.)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Szolgálati felsőbbség fogalmát! (1.2.97.)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Szolgálati főnök fogalmát! (1.2.98.)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Szolgálati hely fogalmát! (1.2.99.)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Szolgálati vonat fogalmát! (1.2.100.)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 fogalmát! (1.2.106.)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Tolatásvezető fogalmát! (1.2.107.)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Tolatószemélyzet fogalmát! (1.2.108.)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Tolt vonat fogalmát! (1.2.110.)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Utasítást adó hangszórós távbeszélő fogalmát! (1.2.111.)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Utasperon fogalmát! (1.2.112.)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 kezelő fogalmát! (1.2.113.)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Űrszelvény fogalmát! (1.2.115.)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Üzemi vonat fogalmát (1.2.116.a))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Vágányzár fogalmát! (1.2.119.)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Váltókezelő fogalmát! (1.2.120.)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Vezető váltókezelő fogalmát! (1.2.123.)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Vonali tolatásvezető fogalmát! (1.2.128.)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 fogalmát! (1.2.129.)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Vonathossz megállapítás fogalmát! (1.2.130.)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Vonatkísérő személyzet fogalmát! (1.2.135.)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Vonatszemélyzet fogalmát! (1.2.136.)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szövegében előforduló kifejezések közül „a vonatszemélyzetet értesíteni kell”, „élőszóval” kifejezéseket! (1.2.139. a., b.)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szövegében előforduló kifejezések közül „„jól működő vonatbefolyásoló berendezés”, „csak mozdonyvezetővel (CSM) közlekedik” kifejezéseket! (1.2.139. c., h.)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szövegében előforduló kifejezések közül „„az értekezés lehetetlen”, „a Fejrovatos előjegyzési naplóba kell előjegyezni” kifejezéseket! (1.2.139. d., i.)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Utasítás szövegében előforduló kifejezések közül ”a járműmegfutamodás”, „távműködtetésű ajtó”„, „dolgozó” kifejezéseket! (1.2.139. e.,., g.)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Kémszemle vonat fogalmát! (1.2.141.)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 készre jelentésének fogalmát! (1.2.145.)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„Megállás forgalmi okból” fogalom meghatározást! (1.2.146.)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Pályaműködtetői kapacitásigény felhasználás fogalmát! (1.2.147.)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Segélymozdony, segélyvonat fogalmát! (1.2.148.)</w:t>
      </w:r>
    </w:p>
    <w:p w:rsidR="00D71ED1" w:rsidRPr="00D71ED1" w:rsidRDefault="00D71ED1" w:rsidP="006E0C57">
      <w:pPr>
        <w:numPr>
          <w:ilvl w:val="0"/>
          <w:numId w:val="225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önálló szolgálattételre beosztás szabályait! (1.3.1.)</w:t>
      </w:r>
    </w:p>
    <w:p w:rsidR="00D71ED1" w:rsidRPr="00D71ED1" w:rsidRDefault="00D71ED1" w:rsidP="006E0C57">
      <w:pPr>
        <w:numPr>
          <w:ilvl w:val="0"/>
          <w:numId w:val="22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villamosított vonalakra, valamint a villamos fűtésre, hűtésre vonatkozó ismeretek vizsgáira? (1.3.4.)</w:t>
      </w:r>
    </w:p>
    <w:p w:rsidR="00D71ED1" w:rsidRPr="00D71ED1" w:rsidRDefault="00D71ED1" w:rsidP="006E0C57">
      <w:pPr>
        <w:numPr>
          <w:ilvl w:val="0"/>
          <w:numId w:val="226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önképzés? (1.3.6.)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felelősségre vonatkozó szabályokat! (1.4.1.- 1.4.1.1.)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magatartásra a vágányok között? (1.4.2.- 1.4.2.4.)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vágányokon való átjárásra? (1.4.2.2.- 1.4.2.4.)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vezetője szolgálatképtelenné válik? (1.4.4.)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(1.4.6.)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rendelkezések adásának és végrehajtásának szabályait. (1.4.7.- 1.4.7.1.)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munkavégzés szabályait rendkívüli helyzetben! (1.4.8.)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Parancskönyvvel kapcsolatos tudnivalókat! (1.4.9.)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szolgálati jelvényeket ismer? (1.4.10.- 1.4.10.1.)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dohányzásra, nyílt láng használatára vonatkozó szabályokat! (1.4.11.)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Kik kötelesek a forgalmi tevékenységet ellátó munkavállalók munkavégzését ellenőrizni?(1.4.16. c.)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az élőszóval adott közleményekre?(1.4.17.- 1.4.17.1.)</w:t>
      </w:r>
    </w:p>
    <w:p w:rsidR="00D71ED1" w:rsidRPr="00D71ED1" w:rsidRDefault="00D71ED1" w:rsidP="006E0C57">
      <w:pPr>
        <w:numPr>
          <w:ilvl w:val="0"/>
          <w:numId w:val="22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létesítmények jelölésére vonatkozó szabályokat! (1.5.1.)</w:t>
      </w:r>
    </w:p>
    <w:p w:rsidR="00D71ED1" w:rsidRPr="00D71ED1" w:rsidRDefault="00D71ED1" w:rsidP="006E0C57">
      <w:pPr>
        <w:numPr>
          <w:ilvl w:val="0"/>
          <w:numId w:val="22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az élőszóval adott közleményekre?(1.4.17.- 1.4.17.1.)</w:t>
      </w:r>
    </w:p>
    <w:p w:rsidR="00D71ED1" w:rsidRPr="00D71ED1" w:rsidRDefault="00D71ED1" w:rsidP="006E0C57">
      <w:pPr>
        <w:numPr>
          <w:ilvl w:val="0"/>
          <w:numId w:val="22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létesítmények jelölésére vonatkozó szabályokat! (1.5.1.)</w:t>
      </w:r>
    </w:p>
    <w:p w:rsidR="00D71ED1" w:rsidRPr="00D71ED1" w:rsidRDefault="00D71ED1" w:rsidP="006E0C57">
      <w:pPr>
        <w:numPr>
          <w:ilvl w:val="0"/>
          <w:numId w:val="22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alkatrészek felsorolása (2.1.1.)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Feles állás (2.1.4.)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Váltójelző (2.1.10.)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Váltófelvágás (2.9.4.)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váltók alkatrészeit, majd írja le a csúcssínek feles állását és a váltójelző meghatározásokat! (2.1.1., 2.1.4., 2.1.10.)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váltófelvágás fogalmát! (2.9.4.)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mozdonyon, vezérlőkocsin szolgálatot végzők létszáma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közlekedhetnek a vonatok a mozdonyon, vezérlőkocsin szolgálatot végzők létszáma alapján?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Közlekedésszabályzó személyek (15.1.1.)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Figyelési, tájékozódási és értesítési kötelezettség (15.1.12., 15.1.12.2.)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15.13. A HELYTELEN VÁGÁNY FELHASZNÁLÁSA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vonalon dolgozók védelme (15.13.3.)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(15.16.1., 15.16.1.4., 15.16.1.5.)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közlekedés-szabályozó személyeket és a közlekedés-szabályozás rendszerét! (15.1.1.-15.1.2.)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és kiket köteles tájékoztatni a jelzőőr a vonatközlekedés lebonyolításának általános rendelkezései ismeretében? (15.1.12., 15.1.12.2.)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többvágányú pályákon a nyílt vonalon dolgozók védelmére? (15.13.3.)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rendelkezés közlésének alapszabályát! (15.16.1., 15.16.1.5.)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téli időjárásra vonatkozó általános rendelkezés? (19.1.)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intézkedések (20.1.,  20.1.2., 20.1.3.)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akadályok bejelentése és az érdekeltek értesítése (20.4., 20.4.3.)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Ki, milyen intézkedést köteles tenni, ha rendkívüli esemény – baleset – következett be? (20.1.-</w:t>
      </w:r>
      <w:r w:rsidRPr="00D71ED1">
        <w:rPr>
          <w:rFonts w:ascii="Times New Roman" w:eastAsia="Calibri" w:hAnsi="Times New Roman" w:cs="Times New Roman"/>
          <w:strike/>
          <w:sz w:val="24"/>
          <w:szCs w:val="24"/>
        </w:rPr>
        <w:t xml:space="preserve">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20.1.3.)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forgalmi akadályok bejelentése és az érdekeltek értesítésére? (20.4., 20.4.3.)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KÖFI és KÖFE vonalakra vonatkozó általános rendelkezések (5.1.2., 5.1.4., 5.1.5., 5.1.6., 5.1.9., 5.1.10., 5.1.13.)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teljesíthetnek szolgálatot és mik a kötelességeik a KÖFI vonal állomásain szolgálatot teljesítő dolgozóknak? (5.1.2.)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KÖFI vonalon az értekező berendezésekre, értekezésekre vonatkozó szabályokat! (5.1.4., 5.1.5., 5.1.6., 5.1.9., 5.1.10.)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8.sz.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LÉTESÍTMÉNYEK JELÖLÉSE, ANYAGHALMOK ELHELYEZÉSE A VÁGÁNYOK MELLETT 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Távbeszélő jelzése (8.1.)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vágányok számozása (8.2. - 8.2.1.)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(8.3. - 8.3.6.)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 jelölése (8.4.)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sorompók jelölése (8.5.)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Kisiklasztósaruk és vágányzáró-sorompók jelölése (8.6.)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Anyaghalmok és tárgyak elhelyezése a pálya mentén (8.8. - 8.8.3.)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távbeszélő jelzését! (8.1.)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vágányok számozására vonatkozó előírásokat! (8.2.-8.2.1.)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váltók számozására vonatkozó előírásokat! (8.3.-.)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jelzők jelölésére vonatkozó előírásokat (8.4.)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kisiklasztósaruk és a vágányzáró-sorompók jelölésére vonatkozó előírásokat! (8.6.)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 sz. FÜGGELÉK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23.1 Biztonsági intézkedések építési, átalakítási és fenntartási munkák engedélyezése előtt és végzése közben 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(23.1.1. - 23.1.1.2.)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23.2. Tervezési, engedélyezési irányelvek, forgalmi technológiai és koordinációs intézkedési terv készítése, jóváhagyása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szolgálati felsőbbség feladata biztonsági intézkedések építési, átalakítási és fenntartási munkák engedélyezése előtt! (23.1.1.-23.1.1.2.)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 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27.1. Általános rendelkezések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küldemények meghatározása, az engedélyek fajtái (27.1.1. - 27.1.1.2.)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küldemény minősül rendkívülinek? Hogyan történhet a rendkívüli küldemény továbbítása? (27.1.1., 27.1.2.)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29.sz. FÜGGELÉK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29.1. A próbavonatok közlekedtetése és engedélyeztetése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forgalmi szempontból (29.1.1. - 29.1.1.1.)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rendeltetésük szerint (29.1.2., 29.1.2.4.)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próbavonatok (29.1.3.)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(29.1.4. - 29.1.4.4., 29.1.4.10., 29.1.4.16.)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29.2. Mérőkocsival történő mérések engedélyeztetése, végzése (29.2.10.)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témakör ellenőrző kérdései: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próbavonatokat forgalmi szempontból! (29.1.1.- 29.1.1.1.)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hatósági és a kísérleti próbavonatok meghatározását (29.1.2., 29.1.2.4.)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próbavonat minősül különleges próbavonatnak? (29.1.3.)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alapján kell a próbavonatokat közlekedtetni? Ismertesse próbavonat műszaki vezetőjével kapcsolatos szabályokat! (29.1.4.-29.1.4.3.)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próbavonat műszaki vezetője kinek és milyen utasításokat adhat? (29.1.4.4., 29.1.4.16.)</w:t>
      </w:r>
    </w:p>
    <w:p w:rsidR="00B049CB" w:rsidRDefault="00B049CB" w:rsidP="00B049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3" w:name="_Toc100647107"/>
      <w:bookmarkStart w:id="44" w:name="_Toc100734336"/>
    </w:p>
    <w:p w:rsidR="00D71ED1" w:rsidRPr="00B049CB" w:rsidRDefault="00B049CB" w:rsidP="00B049CB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V</w:t>
      </w:r>
      <w:r w:rsidR="00D71ED1" w:rsidRPr="00B049CB">
        <w:rPr>
          <w:rFonts w:ascii="Times New Roman" w:eastAsia="Times New Roman" w:hAnsi="Times New Roman" w:cs="Times New Roman"/>
          <w:b/>
          <w:sz w:val="24"/>
          <w:szCs w:val="24"/>
        </w:rPr>
        <w:t>IZSGAKÉRDÉSEK</w:t>
      </w:r>
      <w:bookmarkEnd w:id="43"/>
      <w:bookmarkEnd w:id="44"/>
    </w:p>
    <w:p w:rsidR="00D71ED1" w:rsidRPr="00B049CB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049CB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Mivel adhatók a vasúti jelzések és figyelmeztetések? (1.3.1.)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jelzők csoportosítását! (1.3.7.- 1.3.7.4.)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(1.3.10.- 1.3.1.16.)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Sorolja fel a főjelzőket! Ismertesse a főjelzők feladatát! (2.1.1.-2.1.2.1)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főjelző jelzések értelmezésének alapszabályait! (2.4.2. - 2.4.2.7.)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kiegészítő jelzéseit! (2.4.3.- 2.4.3.6.)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bejárati, kijárati, fedező és térközjelzők, valamint a tolatásjelzővel egyesített fény főjelzők vonatközlekedést szabályozó jelzéseit (2.5.1.-2.5.25.)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útsorompót ellenőrző fedezőjelző jelzéseit! (2.5.26.2.-2.5.26.2.4.)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bejárati jelzők jelzéseit! (2.6.1., 2.6.2.)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nem biztosított fény térközjelzők jelzéseit! (2.7.1.- 2.7.2.)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előjelzők csoportosítását! (2.12.2.- 2.12.2.2.)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 biztosított fény bejárati jelzők előjelzőinek jelzéseit! (2.14.1.-2.14.2.)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 a nem biztosított fény térközjelzők előjelzőinek jelzéseit! (2.15.1.-2.15.2.)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ismétlőjelző alkalmazását és jelzéseit! (2.21.1. - 2.21.3.)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jelzéseit! (4.3.4.-4.3.5.)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tolatásjelző jelzéseit és a jelzéseikre vonatkozó szabályokat! (4.3.4.-4.3.5.)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megállás helye jelzőt! (5.7.2.)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megállás helye jelző alkalmazására vonatkozó előírásokat! (5.7.3. b.), c.), d.)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vonatközlekedés közben adható, a tudásanyagban szereplő jelzéseket! (6.1.1.4.- 6.1.1.11.)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Figyelj! jelzés adására vonatkozó szabályokat és a Veszély! jelzés adását! (6.2 1., 6.2.8.)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személyek által elfoglalt kocsikat megjelölni? (7.1.6., 7.1.6.1.)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vonatokon alkalmazható jelzésekkel kapcsolatos ismereteket! (7.2.1.-7.2.3.)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Bejárati jelzőre és a Külön előjelzővel nem rendelkező fény bejárati, illetve fedezőjelzőre jelzőre figyelmeztető jelet! (9.2.- 9.3.)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felelősségre vonatkozó ismereteket! (1.4.1., 1.4.1.1.)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(1.4.6.)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rendelkezések adásának és végrehajtásának szabályait! (1.4.7.- 1.4.7.1.)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dohányzásra és a nyílt láng használatára vonatkozó előírásokat! (1.4.11.)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644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közlekedhetnek a vonatok a mozdonyon, vezérlőkocsin szolgálatot végzők létszáma alapján?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rendelkezés közlésének alapszabályát nem ERTMS üzemben közlekedő vontok személyzetének részére! (15.16.1., 15.16.1.5.)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cselekedni rendkívüli esemény bekövetkezésekor? (20.1.)</w:t>
      </w:r>
    </w:p>
    <w:p w:rsidR="00D71ED1" w:rsidRPr="00D71ED1" w:rsidRDefault="00D71ED1" w:rsidP="006E0C57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forgalmi akadályok bejelentése és az érdekeltek értesítésére? (20.4., 20.4.3.)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8.sz.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LÉTESÍTMÉNYEK JELÖLÉSE, ANYAGHALMOK ELHELYEZÉSE A VÁGÁNYOK MELLETT  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távbeszélő jelzését! (8.1.)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Ismertesse a váltók számozására vonatkozó előírásokat! (8.3..)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Ismertesse a jelzők jelölésére vonatkozó előírásokat (8.4.)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046602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602">
        <w:rPr>
          <w:rFonts w:ascii="Times New Roman" w:eastAsia="Calibri" w:hAnsi="Times New Roman" w:cs="Times New Roman"/>
          <w:b/>
          <w:sz w:val="24"/>
          <w:szCs w:val="24"/>
        </w:rPr>
        <w:t>Szóbeli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előjelzők csoportosítását! (2.12.2.- 2.12.2.2.)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jelzőket és jelzéseit, illetve a figyelmeztető jelző jelzéseit! (5.14.- 5.14.9.)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tolatást végző járműveket megjelölni? (7.1.4.- 7.1.4.1.)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jelet, valamint az Előjelzőre figyelmeztető jelet. (9.4.- 9.5.3.)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Kihúzóvágányon az ütközőbak (földkúp) távolságára figyelmeztető jelet és az Űrszelvénybe nyúló létesítményre figyelmeztető jelet. (9.8.- 9.9.5)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fel, kik tartózkodhatnak idegen személyek részére meg nem nyitott helyiségekben! (1.4.3.- 1.4.3.1.)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tudnivalóka! (1.4.9.)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közlekedhetnek a vonatok a mozdonyon, vezérlőkocsin szolgálatot végzők létszáma alapján?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vágányok számozására vonatkozó előírásokat! (8.2.-8.2.1.)</w:t>
      </w:r>
    </w:p>
    <w:p w:rsidR="00D71ED1" w:rsidRPr="00D71ED1" w:rsidRDefault="00D71ED1" w:rsidP="006E0C57">
      <w:pPr>
        <w:numPr>
          <w:ilvl w:val="0"/>
          <w:numId w:val="215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váltók számozására vonatkozó előírásokat! (8.3.-.)</w:t>
      </w:r>
    </w:p>
    <w:p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322B5E" w:rsidRDefault="00D71ED1" w:rsidP="00322B5E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322B5E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megfelelt”-re kell értékelni.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jelzőárbocok színezését és forgalomszabályozó szerepét! (1.3.10.- 1.3.1.16.)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főjelző jelzések értelmezésének alapszabályait! (2.4.2. - 2.4.2.7.)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csak villamos mozdonyokra vonatkozó jelzőket és jelzéseit, illetve a figyelmeztető jelző jelzéseit! (5.14.- 5.14.9.)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személyek által elfoglalt kocsikat megjelölni? (7.1.6., 7.1.6.1.)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felelősségre vonatkozó ismereteket! (1.4.1., 1.4.1.1.)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többvágányú pályákon a nyílt vonalon dolgozók védelmére? (15.13.3.)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közlekedhetnek a vonatok a mozdonyon, vezérlőkocsin szolgálatot végzők létszáma alapján?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6E0C57">
      <w:pPr>
        <w:numPr>
          <w:ilvl w:val="0"/>
          <w:numId w:val="20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vágányok számozására vonatkozó előírásokat! (8.2.-8.2.1.)</w:t>
      </w:r>
    </w:p>
    <w:p w:rsidR="00D71ED1" w:rsidRDefault="00D71ED1" w:rsidP="006E0C57">
      <w:pPr>
        <w:numPr>
          <w:ilvl w:val="0"/>
          <w:numId w:val="208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váltók számozására vonatkozó előírásokat! (8.3.)</w:t>
      </w:r>
    </w:p>
    <w:p w:rsidR="00046602" w:rsidRDefault="00046602" w:rsidP="00046602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</w:p>
    <w:p w:rsidR="00322B5E" w:rsidRDefault="00322B5E">
      <w:pPr>
        <w:spacing w:after="200" w:line="276" w:lineRule="auto"/>
        <w:rPr>
          <w:rFonts w:ascii="Times New Roman" w:eastAsia="Calibri" w:hAnsi="Times New Roman" w:cs="Times New Roman"/>
          <w:bCs/>
          <w:i/>
          <w:sz w:val="24"/>
          <w:szCs w:val="24"/>
        </w:rPr>
      </w:pPr>
      <w:r>
        <w:rPr>
          <w:rFonts w:ascii="Times New Roman" w:eastAsia="Calibri" w:hAnsi="Times New Roman" w:cs="Times New Roman"/>
          <w:bCs/>
          <w:i/>
          <w:sz w:val="24"/>
          <w:szCs w:val="24"/>
        </w:rPr>
        <w:br w:type="page"/>
      </w:r>
    </w:p>
    <w:p w:rsidR="00046602" w:rsidRPr="00322B5E" w:rsidRDefault="00046602" w:rsidP="006E0C57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45" w:name="_Toc100647109"/>
      <w:bookmarkStart w:id="46" w:name="_Toc100734338"/>
      <w:bookmarkStart w:id="47" w:name="_Toc162431542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 Egyszerűsített forgalmi pálya (MÁV Zrt. F.2. Forgalmi Utasítás és kapcsolódó szabályozások</w:t>
      </w:r>
      <w:bookmarkEnd w:id="47"/>
    </w:p>
    <w:p w:rsidR="00046602" w:rsidRDefault="00046602" w:rsidP="0004660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046602" w:rsidRDefault="00D71ED1" w:rsidP="0004660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602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45"/>
      <w:bookmarkEnd w:id="46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71ED1" w:rsidRPr="00046602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46602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3,5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12 kérdésből kell összeállítani. A 12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 Függelékeiből (MÁV Zrt. F.2. sz. Forgalmi Utasítás Függelékei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E. 2. sz. Fékutasításból (UVH/VF/NS/A/1180/1/2015),</w:t>
      </w:r>
    </w:p>
    <w:p w:rsidR="00D71ED1" w:rsidRPr="00D71ED1" w:rsidRDefault="00D71ED1" w:rsidP="00192A5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D.2. sz. Utasítás a Vasúti Munkagépnek és Munkavonatoknak Közlekedtetésére és az ezekkel Összefüggő Műszaki Előírásokra című utasításból (117/2008).</w:t>
      </w:r>
    </w:p>
    <w:p w:rsidR="00D71ED1" w:rsidRPr="00046602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046602">
        <w:rPr>
          <w:rFonts w:ascii="Times New Roman" w:eastAsia="Calibri" w:hAnsi="Times New Roman" w:cs="Times New Roman"/>
          <w:b/>
          <w:bCs/>
          <w:iCs/>
          <w:sz w:val="24"/>
          <w:szCs w:val="24"/>
        </w:rPr>
        <w:t>Alkalmazott módszertan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D71ED1" w:rsidRPr="00D71ED1" w:rsidRDefault="00D71ED1" w:rsidP="006E0C57">
      <w:pPr>
        <w:numPr>
          <w:ilvl w:val="0"/>
          <w:numId w:val="200"/>
        </w:numPr>
        <w:spacing w:after="120" w:line="276" w:lineRule="auto"/>
        <w:ind w:left="1418" w:hanging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D71ED1" w:rsidRPr="00D71ED1" w:rsidRDefault="00D71ED1" w:rsidP="006E0C57">
      <w:pPr>
        <w:numPr>
          <w:ilvl w:val="2"/>
          <w:numId w:val="200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D71ED1" w:rsidRPr="00D71ED1" w:rsidRDefault="00D71ED1" w:rsidP="006E0C57">
      <w:pPr>
        <w:numPr>
          <w:ilvl w:val="2"/>
          <w:numId w:val="200"/>
        </w:numPr>
        <w:spacing w:after="120" w:line="276" w:lineRule="auto"/>
        <w:ind w:left="1701" w:hanging="283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D71ED1" w:rsidRPr="00D71ED1" w:rsidRDefault="00D71ED1" w:rsidP="006E0C57">
      <w:pPr>
        <w:numPr>
          <w:ilvl w:val="0"/>
          <w:numId w:val="199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D71ED1" w:rsidRPr="00046602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46602">
        <w:rPr>
          <w:rFonts w:ascii="Times New Roman" w:eastAsia="Calibri" w:hAnsi="Times New Roman" w:cs="Times New Roman"/>
          <w:b/>
          <w:sz w:val="24"/>
          <w:szCs w:val="24"/>
        </w:rPr>
        <w:t>A szóbeli vizsga időtartama: 1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6 kérdésből kell összeállítani. A 6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autoSpaceDE w:val="0"/>
        <w:autoSpaceDN w:val="0"/>
        <w:adjustRightInd w:val="0"/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E. 2. sz. Fékutasításból (UVH/VF/NS/A/1180/1/2015), vagy 1 kérdés a MÁV Zrt. D.2. sz. Utasítás a Vasúti Munkagépnek és Munkavonatoknak Közlekedtetésére és az ezekkel Összefüggő Műszaki Előírásokra című utasításból (117/2008), vagy 1 kérdés a H.6. sz. Utasításból (jóváhagyta a Nemzeti Közlekedési Hatóság Útügyi, Vasúti és Hajózási hivatal (UVH/VF/NS/A/3435/1/2016. sz. alatt).</w:t>
      </w:r>
    </w:p>
    <w:p w:rsidR="00D71ED1" w:rsidRPr="00046602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046602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D71ED1" w:rsidRPr="00046602" w:rsidRDefault="00D71ED1" w:rsidP="00046602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48" w:name="_Toc100647110"/>
      <w:bookmarkStart w:id="49" w:name="_Toc100734339"/>
      <w:r w:rsidRPr="00046602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48"/>
      <w:bookmarkEnd w:id="49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Bejárati jelző (1.2.4.)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jelző (1.2.9.)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Fedezendő pont (1.2.11.)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Fordítókorong (1.2.18.)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Gurításjelző (1.2.20.)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Jelzőkocsi (1.2.28.)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ellenőrzött útsorompó (1.2.29.)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Jelzővel függésben lévő útsorompó (1.2.30.)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állító készülék (ellensúly) (1.2.31.) {1.2.35.}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Lassan bejárandó pályarész (1.2.36.)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Rálátási távolság (1.2.39.)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Szabadlátás korlátozottsága (1.2.40.)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Távolságjelző (1.2.44.)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 (1.2.46.)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Térközjelző (1.2.47.)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Tolópad (1.2.49.)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Vezetőállás jelző (1.2.54.)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Zsámolyozó vágány (1.2.60.)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gyalogos-átkelőhelynél szükséges szabad rálátás (1.2.61.)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jelzésadás ideje, helye, módja (1.3.3.)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jelzők csoportosítása (1.3.7. - 1.3.7.4.) 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Jelzők, jelzőeszközök és figyelmeztető jelek helye (1.3.9.)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jelzőárbocok színezése (1.3.10. - 1.3.16.) 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A fényjelzők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fényjelzők és jelzéseik (2.4.1. – 2.4.1.2.)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értelmezésének alapszabálya (2.4.2. - 2.4.2.7.)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kiegészítő jelzései (2.4.3. - 2.4.3.6.)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jelzőlapok alakja és elhelyezkedése az árbocon (2.4.4. - 2.4.4.2.)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 (2.5.1. -2.5.25.)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2.5.26.Az Útsorompót ellenőrző fedezőjelző alkalmazása, kialakítása és jelzései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alkalmazása, kialakítása (2.5.26.1. - 2.5.26.1.1.)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fedezőjelző jelzései (2.5.26.2. - 2.5.26.2.4.)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nem biztosított fény bejárati jelzők jelzései (2.6.1. - 2.6.2.)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nem biztosított (vonatjelentő) fény térközjelzők jelzései (2.7.1. - 2.7.2.)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2.8. A biztosított alak bejárati, fedező- és térközjelzők jelzései (2.8.1. - 2.8.3.)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Az alak kijárati jelzők jelzései (2.9. - 2.9.2.)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2.10. A nem biztosított alak bejárati jelzők jelzései (2.10.1. - 2.10.2.)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nem biztosított (vonatjelentő) alak térközjelzők jelzései (2.11.1. -2.11.2.)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2.12. Az előjelzők csoportosítása, helye, szabványos állása és az alak előjelzők kezelése 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alkalmazása (2.12.1.)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előjelzők csoportosítsa (2.12.2. - 2.12.2.2.)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előjelző és az előjelzést is adó főjelző helye (2.12.3.) {2.12.3.1., 2.12.3.2.}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2.13. A biztosított fény főjelzők külön előjelzőjének jelzései (2.13.1. - 2.13.4.)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2.14. A nem biztosított fény bejárati jelzők előjelzőinek jelzései (2.14.1. - 2.14.2.)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2.15. A nem biztosított fény térközjelzők előjelzőinek jelzései (2.15.1. - 2.15.2.)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2.16. A biztosított alak főjelzők háromfogalmú alak előjelzőinek jelzései (2.16.1. -2.16.3.)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2.17. A biztosított alak főjelzők kétfogalmú alak előjelzőinek jelzései (2.17.1. -2.17.2.)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2.18. A nem biztosított alak bejárati jelzők kétfogalmú alak előjelzőinek jelzései (2.18.1. - 2.18.3.)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2.19. A nem biztosított alak térközjelzők kétfogalmú alak előjelzőinek jelzései (2.19.1. - 2.19.3.)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2.20. Az előjelzővel egyesített alak főjelzők (2.20.1.)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2.21. Az ismétlőjelző alkalmazása és jelzései (2.21.1. - 2.21.3.)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tolatási mozgást szabályozó jelzők csoportosítása (4.1.)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tolatásjelzővel egyesített fény főjelzők alkalmazása (4.2.5.- 4.2.7.) {4.2.1., 4.2.3., 4.2.4.}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jelzései (4.3.4.-4.3.8.)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Mellékvonali ellenőrző jelző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 feladata, kialakítása (5.1.1.1. - 5.1.1.4.)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Mellékvonali ellenőrző jelzők csoportosítása (5.1.2.)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alkalmazása (5.1.3.) {5.1.4.1.}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bejárati irányú ellenőrző jelző jelzései (5.1.6. - 5.1.6.4.)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alkalmazása (5.1.7.- 5.1.7.2.)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kijárati irányú ellenőrző jelző jelzései (5.1.9. - 5.1.9.4.)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Mellékvonali ellenőrző jelző használhatatlan (5.1.10.)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Az útátjárójelző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útátjárójelző alkalmazása (5.2.1. - 5.2.1.6.)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kell külön útátjárójelzőt elhelyezni (5.2.2.)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Az útsorompót ellenőrző jelzők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útsorompót ellenőrző jelzők csoportosítása (5.3.1. - 5.3.1.1.)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Fénysorompót ellenőrző útátjárójelző alkalmazása (5.3.5. - 5.3.5.5.)</w:t>
      </w:r>
    </w:p>
    <w:p w:rsidR="00D71ED1" w:rsidRPr="00D71ED1" w:rsidRDefault="00D71ED1" w:rsidP="006E0C57">
      <w:pPr>
        <w:numPr>
          <w:ilvl w:val="0"/>
          <w:numId w:val="204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Fénysorompót ellenőrző útátjárójelzőre figyelmeztető jel (5.3.6.1. - 5.3.6.2.)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(5.4.1. -5.4.2.)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(5.5.4.-5.5.6.6.)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Vágányzáró-jelző (5.6.1. - 5.6.4.4.)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helyének megjelölése (5.7.1.)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Megállás helye-jelző alkalmazása (5.7.3.- 5.7.3.4.) 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Távolságjelző (5.7.4. - 5.7.5.)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- 5.9.5.) {1.2.2.}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5.10. A V-betűs jelző 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V-betűs jelző (5.10.1. - 5.10.7.)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5.11. A Fékút eleje jelző (5.11.1.)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kétvágányú pálya szolgálati helye előtt (5.11.2. -5.11.2.2.)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Fékút eleje jelző alkalmazása a Mellékvonali bejárati irányú ellenőrző jelző előtt (5.11.3. - 5.11.3.2.)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5.12. A Tűzveszély 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Tűzveszély jelző (5.12.1.- 5.12.6.)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5.13. Jelző a hótörő menetek részére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 a hótörő menetek részére (5.13.1.-5.13.5.)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5.14. Csak villamosmozdonyokra vonatkozó jelzők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Üzemben lévő villamosmozdonyokkal nem járható pályaszakasz eleje jelző jelzése (5.14.6.)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5.15. A lassan bejárandó pályarészek megjelölésére használt jelzők és jelzéseik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 lassan bejárandó pályarészekről (5.15.1. - 5.15.1.2.)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lassan bejárandó pályarész (vágány) jelzése (5.15.2. - 5.15.2.7.)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előjelző (5.15.3. - 5.15.3.6.)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eleje jelző (5.15.4. - 5.15.4.5.)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Lassúmenet vége jelző (5.15.5. - 5.15.5.3.)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jelzők kitűzése és a kitűzés ellenőrzése (5.15.6. - 5.15.6.9.)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 - 5.16.1.3.)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(5.16.3.- 5.16.6.)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vágányzárolt pályarész fedezése (5.16.7. 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fedezés ellenőrzése (5.16.8. - 5.16.8.1.)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nyílt pályán (5.17.1. - 5.17.1.5.)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Munkaterület fedezése a szolgálati helyen (5.17.2. - 5.17.2.1.)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 (6.1.1.)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(6.1.1.1.)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az indításra (6.1.1.4.)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Felhívás az áthaladásra (6.1.1.5.)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 az áthaladás (6.1.1.6.)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Lassan! (6.1.1.8.)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Közeledj felém! (6.1.1.10.)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Távolodj tőlem! (6.1.1.11.)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Figyelj! (6.2.1., 6.2.1.1.)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indul! (6.2.5.)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Veszély! jelzés (6.2.8.)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 (6.3.1. - 6.3.9.)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 - 6.3.10.8.)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Jelzések a személyek által elfoglalt kocsikon (7.1.6. - 7.1.6.1.)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7.2. A vonatokon alkalmazandó jelzésekkel kapcsolatos rendelkezések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(7.2.1.)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végének megjelölésére szolgáló eszközök kezelése (7.2.2.)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ellenőrzése és megfigyelése (7.2.3.)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figyelembe nem veendő jelzők (8.1.)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Figyelmen kívül hagyandó jelzők (8.2.)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érvénytelen jelzők (8.3.)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Megállóhelyre figyelmeztető jel. (9.1.)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jelzőre figyelmeztető jel (9.2.)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előjelzővel nem rendelkező fény bejárati jelzőre, illetve fedezőjelzőre figyelmeztető jel (9.3.)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Útsorompót ellenőrző fedezőjelzőre figyelmeztető jel (9.4.)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Előjelzőre figyelmeztető jel (9.5. - 9.5.3.)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alak főjelző továbbhaladást engedélyező szabványos állására figyelmeztető jel (9.6. - 9.6.2.)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Helyszíni őrzés alatt nem álló, nem biztosított váltóra figyelmeztető jel (9.7. - 9.7.3.)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Kihúzóvágányon az ütközőbak (földkúp) távolságára figyelmeztető jel. (9.8.)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 - 9.9.5)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Villamos előfűtésre (hűtésre) figyelmeztető jel. (9.12.-9.12.4.)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sz. függelék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dolgozók, szolgálati helyek és járművek felszerelése jelzőeszközökkel (1. sz. Függelék 9. pont., 15. pont)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sz. függelék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Lassúmenetek kitűzése (2. sz. Függelék)</w:t>
      </w:r>
    </w:p>
    <w:p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MÁV Zrt. F.2. sz. Forgalmi Utasítás, 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Utasítás, F.2. sz. Forgalmi Utasítás Függelékei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6E0C57">
      <w:pPr>
        <w:numPr>
          <w:ilvl w:val="0"/>
          <w:numId w:val="112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Átmenő fővágány (1.2.8.)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Csatlakozó állomás (1.2.12.)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Deltavágány (1.2.15.)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Elágazó állomás (1.2.17.)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Elegy (1.2.18.)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Éberségellenőrző (éberségi) berendezés (1.2.23.)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hatóság (1.2.25.)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Féksaru (1.2.28.)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Felhatalmazás (1.2.29.)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kitérő (1.2.30.)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 (1.2.31.)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Forgalmi vonalirányító (1.2.33.)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Helyi forgalmi távbeszélő (1.2.37.)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Középállomás (1.2.52.)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(1.2.53).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mozdonyvezető mellett figyelő szolgálatot ellátó dolgozó (1.2.57.)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Megállóhely (1.2.58.)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Mozdonyrádió (1.2.66.)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Mozdonyszemélyzet (1.2.67.)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 (1.2.72.)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 (1.2.74.)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Pályaelágazásnak minősülő sajátcélú vasúti pályahálózat-kiágazás (1.2.75.)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Pályasebesség (1.2.76.)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Pályaszinti vágánykeresztezés (1.2.78.)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Rendelkezési szakasz (1.2.83.)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Rendelkező állomás (1.2.84.)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Rendező-pályaudvar (1.2.86.)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áthaladás (1.2.87.)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Csatlakozó vasúti pálya (1.2.92.a))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Összekötő vasúti pálya (1.2.92.b.))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Szigetperon (1.2.96.)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hely (1.2.99.)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 (1.2.102.)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Utasperon (1.2.112.)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Vágányfonódás (1.2.117.)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jegyvizsgáló (1.2.122.)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Védőváltó (1.2.125.) {1.2.118}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Vonali távbeszélő (1.2.127.)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Vonathossz megállapítása (1.2.130.)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Vonatkísérő személyzet (1.2.135.)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Kémszemle vonat (1.2.141.)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(1.2.143.)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Vonatok készre jelentése (1.2.145.)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Megállás forgalmi okból (1.2.146.)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Pályaműködtetői kapacitásigény felhasználás (1.2.147.)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ismeretekből (1.3.4.)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egy személy által kiszolgált mozdony vezetőjének cselekvőképtelensége (1.4.4.)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Szolgálatátadás-átvétel folytatólagos szolgálat esetén (1.4.14., 1.4.14.3.)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D71ED1" w:rsidRPr="00D71ED1" w:rsidRDefault="00D71ED1" w:rsidP="006E0C57">
      <w:pPr>
        <w:numPr>
          <w:ilvl w:val="0"/>
          <w:numId w:val="205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58/2019. (IX. 27. MÁV Ért.21.) EIVIG sz. elnök vezérigazgatói utasítás a vonatközlekedés és vonatközlekedés lebonyolítása során az értekező berendezéseken történő forgalmazásokra vonatkozó előírások.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berendezések jelölése (1.5.1.)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könyv, Hibanapló (1.5.2.)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4.sz.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VÉGREHAJTÁSI UTASÍTÁSOK KÉSZÍTÉSÉRE VONATKOZÓ ELŐÍRÁSOK 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Állomási Végrehajtási Utasítás (4.1.1.)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 - 8.2.1.)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 - 8.3.6.)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Helyszínrajz (8.7.)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(8.8. - 8.8.3.)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alkatrészek felsorolása (2.1.1.)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Tősínek és csúcssínek (2.1.2.)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csúcssínek szabványos állása (2.1.3.)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Feles állás (2.1.4.)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Gyökkötések (2.1.5.)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Sínszékek, csúcssínemelő szerkezetek (2.1.6.)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Összekötő rúd (rudak) (2.1.7.)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Csúcssínrögzítő szerkezetek (2.1.8.)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Állítószerkezetek (2.1.9.)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Váltójelző (2.1.10.)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váltók csoportosítása forgalombiztonsági szempontból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Csoportosítás (2.2.1.)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Lezárható és le nem zárható váltók (2.2.2.)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Biztosított és nem biztosított váltók (2.2.3.)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Váltógondozás (2.5.2.)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váltók szabványos állása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Szabványos állás (2.6.1. - 2.6.1.1.)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szabványos állás közlése (2.6.2.)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 a vonat vágányútjának beállítására (2.7.1.) {1.2.19.}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forgalmi feltételei (2.8.1.)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ellenőrzése (2.8.2.)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 - 2.9.4.5.)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váltózárkulcsok és védelmi berendezések zárkulcsainak megjelölése és kezelése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Megjelölés (2.11.1.)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kezelés általános szabályai (2.11.2.)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Nyíltvonali váltózárkulcsok és védelmi berendezések zárkulcsainak kezelése (2.11.4. - 2.11.4.4.)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Váltózár-és védelmi berendezés másodkulcsok (2.11.6.)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32.SZ. FÜGGELÉK: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BITONSÁGI BETÉTEK ALKALMAZÁSA ZÁRSZERKEZETTEL ELLÁTOTT VÁLTÓKNÁL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alkalmazás esetei (32.1.)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Biztonsági betét kampózáras váltókhoz (32.2.)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betét zárnyelves váltókhoz (32.3.)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zárszerkezetek felszerelése (32.4.)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Készletben tartás (32.5.4.)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Oktatás (32.8.)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– 3.1.2., 3.1.5.)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útsorompók lezárása, felnyitása (3.3., 3.3.1., 3.3.2., 3.3.4.)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Intézkedés az útsorompó használhatatlanságának elhárítására, jelzőőrök kirendelésére (3.10., 3.10.3., 3.10.4., 3.10.8.)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Jelzőőr (jelzőőrök) alkalmazása (3.11. - 3.11.2.)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Eljárás a Vasúti átjáró kezdete-jelző, illetve az Útátjárójelző hiánya, valamint a fénysorompó berendezés jelzőjének megrongálása összetörése, kidöntése esetén (3.13.)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VASÚTI ÚTÁTJÁRÓK LEZÁRÁSÁNAK, A FÉNYSOROPMPÓ BERENDEZÉSEK IDEIGLENES KIKAPCSOLÁSÁNAK ÉS AZ ÚTSOROMPÓ HIBA ELHÁRÍTÁSÁNAK SZABÁLYOZÁSA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látható kikapcsolás és útátjáró lezárása (11.1. - 11.1.7.) {11.3.2.}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(11.4. - 11.4.1.)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HIBAELŐJEGYZÉSI KÖNYV VEZETÉSE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Hibaelőjegyzési könyv rendszeresítése, használata (28.1. - 28.1.1.)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Hibaelőjegyzési könyv felfektetése (28.2. - 28.2.4.)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hiba előjegyzése (28.3. - 28.3.5.)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munkavégzés előjegyzése (28.4. - 28.4.2.)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Előjegyzés műszaki vizsgálatkor (28.5. - 28.5.1.)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Ellenőrzések bejegyzése (28.7. - 28.7.4.)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(28.8. - 28.8.1.)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tolatás engedélyezése (4.1.2.2. - 4.1.2.4.)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a nyílt vonal felé (4.1.9. - 4.1.9.2.)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RENDEZŐ-, ILLETVE EGYÉB PÁLYAUDVAROKON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30.3. Fékezés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féksaru használata (30.3.3., 30.3.3.7., 30.3.3.16., 30.3.6.)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 JÁRMŰKAPCSOLÁSOK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Kapcsolókészülékek (7.1.)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csavarkapoccsal (7.3. - 7.3.10.)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merev kapcsolórúddal (7.4. - 7.4.2.)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a rakománnyal (7.5.)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Szükségkapcsolás (7.6.)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Más alkatrészek kapcsolása (7.9. - 7.9.1.)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Kapcsolásra kötelezett dolgozók (7.10. - 7.10.4.)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Mozdonyok kapcsolásának ellenőrzése (7.11.)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A VONATOK TERHELÉSE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elegytömeg megállapítása (9.3. - 9.3.1., 9.3.4.)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Kerekítés (9.4.)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 A VONATOK HOSSZA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Általánosan engedélyezett vonathossz (10.1.)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vonathossz megállapítása féktechnikai szempontból (10.3.)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vonathossz megállapítása forgalmi szempontból (10.4.)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vonathossz közlése (10.5.)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Merev kapcsolórúddal vagy rakománnyal összekapcsolt kocsik besorozása (11.14. - 11.14.1.)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mozdonyon, vezérlőkocsin szolgálatot végzők létszáma (12.2.)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csak mozdonyvezetővel történő közlekedés feltételei (12.3., 12.3.1., 12.3.4.)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Mozdonyvezetővel és második figyelésre kötelezett dolgozóval történő közlekedés (12.4. - 12.4.3.)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forgalmi személyzet értesítése a mozdonyon ellátott szolgálatról (12.7.)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forgalomba helyezése, lemondása (14.2.1.)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Közlekedés több pályán több pályaudvarra (15.1.6. - 15.1.6.2.)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 - 15.1.12.2.)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 - 15.3.2.5.)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15.4. Követő vonat indítása állomástávolságban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Vonatközlekedés önműködő biztosított térközjelzőkkel felszerelt pályán (15.4.2.1. - 15.4.2.2.)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15.13. A helytelen vágány felhasználása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vonalon dolgozók védelme (15.13.3.)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(15.16.1., 15.16.1.4., 15.16.1.5.)</w:t>
      </w:r>
    </w:p>
    <w:p w:rsidR="00D71ED1" w:rsidRPr="00D71ED1" w:rsidRDefault="00D71ED1" w:rsidP="006E0C57">
      <w:pPr>
        <w:numPr>
          <w:ilvl w:val="0"/>
          <w:numId w:val="20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Írásbeli rendelkezések tartalmának közlése élőszóval (15.16.3.1.)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15.17. A vonatok mozdonyvezetőinek felhatalmazása indításra, áthaladásra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felhatalmazás módozatai (15.17.1.)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(15.18.13.- 15.18.13.2., 15.18.13.6.)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  (15.21.1.)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 - 15.21.2.21.)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(15.21.3.5., 15.21.3.6.)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17.sz.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VONATOK SZÁMOZÁSI RENDSZERE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(17.1.2., 17.1.3.)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Személyzet értesítése (21.3.)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Induló vonat megtolása állomáson (21.5.-21.5.3.)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31.1. Általános rendelkezések (31.1. - 31.1.4.)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31.2. Fogalom meghatározások (31.2. - 31.2.2.)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 (31.3.1. - 31.3.25.)</w:t>
      </w:r>
    </w:p>
    <w:p w:rsidR="00D71ED1" w:rsidRPr="00D71ED1" w:rsidRDefault="00D71ED1" w:rsidP="00192A55">
      <w:pPr>
        <w:spacing w:after="120"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31.4. A munkavonatok, munkagépek tárolása (31.4. - 31.4.2.)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Figyelési kötelezettség (16.2.2. - 16.2.2.2.)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helytelenül álló váltó esetén (16.2.3.)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Megállj-jelzés meghaladásakor (16.2.4.)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(16.2.6., 16.2.6.1.)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mozdony hangjelzést adó berendezése elromlott (16.2.7.)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(16.2.12.)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vonatszemélyzet teendői (16.3.2. -16.3.2.1.)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16.4. Magatartás állomáson való tartózkodás közben. (16.4.1. - 16.4.2.)</w:t>
      </w:r>
    </w:p>
    <w:p w:rsidR="00D71ED1" w:rsidRPr="00D71ED1" w:rsidRDefault="00D71ED1" w:rsidP="00046602">
      <w:pPr>
        <w:spacing w:after="120" w:line="276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16.6. Tartózkodás a mozdony vezetőfülkéjében, és a szolgálati vonaton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mozdonyon (16.6.1.)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mozdonyon tartózkodó személyek száma (16.6.3. - 16.6.3.1.)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szolgálati vonaton (16.6.4.)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VÁGÁNYZÁRAK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18.1. Lassúmenetek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 (18.1.1.)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állandó és az előre látott ideiglenes lassúmenet elrendelés az előre nem látott ideiglenes lassúmenet bevezetése (18.1.2.)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előre nem látott ideiglenes lassúmenet elrendeléséről (18.1.3.)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előre nem látott ideiglenes lassúmenetek nyilvántartása (18.1.4.)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vonatszemélyzet értesítése (18.1.5.)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lassan bejárandó pályarészekről történő értesítés (18.1.6. - 18.1.9.)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18.2. A vonatforgalmat nem érintő, nem vágányzár keretében az elsodrási határon kívül végzett munkák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kívül végzett munkák (18.2.1. - 18.2.1.1.)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18.3. A vonatforgalmat érintő, nem vágányzár keretében az elsodrási határon belül végzett munkák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Nyíltvonalon, alagútban, hídon nem vágányzár keretében az elsodrási határon belül végzett munkák (18.3.1. - 18.3.1.8.)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Állomáson nem vágányzár keretében végzett munkák (18.3.2.)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rendelkezések (18.3.3.)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18.4. Vágányzár, feszültségmentesítés, biztosítóberendezési kikapcsolás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tervezett pályaműködtetői kapacitásigény felhasználás engedélyezése (18.4.1. - 18.4.1.1.)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Jogosultság a pályaműködtetői kapacitásigény felhasználására (18.4.2.)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érdekeltek értesítése az előre látott pályaműködtetői kapacitásigény engedélyezéséről (18.4.3.)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látott pályaműködtetői kapacitásigény felhasználásának megkezdése (18.4.4.- 18.4.4.1.) {18.4.4.2.}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Közös pályaműködtetői kapacitásigény felhasználás (18.4.5.)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Előre nem tervezhető üzembiztonsági pályaműködtetői kapacitásigény felhasználása (18.4.6. - 18.4.6.2.)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Biztonsági intézkedések (18.4.7. - 18.4.7.5.)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személyzet értesítése a pályaműködtetői kapacitásigény felhasználásról (18.4.8. - 18.4.8.2.)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a pályaműködtetői kapacitásigény felhasználásának megszüntetésekor és esetleges meghosszabbításakor (18.4.9. - 18.4.9.2.)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Értesítés az új vagy megváltoztatott helyzetről (18.4.10.)</w:t>
      </w:r>
    </w:p>
    <w:p w:rsidR="00D71ED1" w:rsidRPr="00D71ED1" w:rsidRDefault="00D71ED1" w:rsidP="006E0C57">
      <w:pPr>
        <w:numPr>
          <w:ilvl w:val="0"/>
          <w:numId w:val="20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pályaműködtetői kapacitásigény felhasználás nyilvántartása (18.4.11.)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 sz. FÜGGELÉK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23.1 Biztonsági intézkedések építési, átalakítási és fenntartási munkák engedélyezése előtt és végzése közben 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(23.1.1. - 23.1.1.2.)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23.2. Tervezési, engedélyezési irányelvek, forgalmi technológiai és koordinációs intézkedési terv készítése, jóváhagyása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rendelkezések a forgalmi szolgálat mikénti végzésére (19.2. - 19.2.6.)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Hótorlaszban elakadt vonat fedezése (19.3.)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 - 20.1.3.)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Vonatok visszatartása a pálya járhatatlansága miatt (20.2. - 20.2.1.)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akadályok bejelentése és az érdekeltek értesítése (20.4. - 20.4.3.)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vonatszemélyzet közreműködése segélynyújtás alkalmával (20.5.)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3.sz. FÜGGELÉK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CSAK A KESKENYNYOMTÁVOLSÁGÚ VONALAKRA ÉRVÉNYES ELŐÍRÁSOK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Anyaghalom és tárgyak elhelyezése a pálya mentén (3.3)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merev kapcsolórúddal (3.6.)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Anyaghalom és tárgyak elhelyezése a pálya mentén (3.3.)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merev kapcsolórúddal (3.6.)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mozdonyok sebessége (3.7.)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Merev kapcsolórúddal és csak rakománnyal összekapcsolt kocsik (3.12.)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Hóeke besorozása (3.13.)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sebessége (3.15.)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Rakodás a nyílt vonalra kiállított kocsikba (3.18.)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KÖFI és KÖFE vonalakra vonatkozó általános rendelkezések (5.1.-5.1.2., 5.1.4. – 5.1.6., 5.1.9., 5.1.10., 5.1.12., 5.1.13.)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Távkezelt, távvezérelt szolgálati helyek forgalomszabályozására vonatkozó általános rendelkezések (5.4., 5.4.6.)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 {1. sz. Függelék tartalma}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(6.1.2.)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utasítások, segédkönyvek (6.1.3.)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Végrehajtási Utasítás (6.1.4.)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Mellékvonali forgalomirányító szolgálat (MEFI, MERÁFI) (6.2.1.)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Egyszerűsített forgalmi szolgálat (6.2.2.)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forgalmi szolgálattevő (6.2.3.)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(rendelkező) állomás (6.2.4.)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 (6.2.5.)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állomáskezelő (6.2.6.)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6.6. Váltók, váltó- és vágányútellenőrzés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Váltókörzetek kijelölése, őrzése (6.6.1.)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Váltógondozás (6.6.2.)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használhatóságának ellenőrzése forgalmi szempontból (6.6.4.)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állítása, váltófelvágás (6.6.5.-6.6.5.1.)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(6.7.1.)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6.13. A vonatközlekedés lebonyolítása 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851" w:hanging="15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Közlekedésszabályzó személyek (6.13.1.1.)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6.13.11. Munkavonatok, segélyvonatok, próbavonatok és 6000kg-nál könnyebb járművek közlekedésére vonatkozó különleges rendelkezések (6.13.11.1.)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6.13.12. Rendkívüli események (6.13.12.1.)</w:t>
      </w:r>
    </w:p>
    <w:p w:rsidR="00D71ED1" w:rsidRPr="00D71ED1" w:rsidRDefault="00D71ED1" w:rsidP="00D4002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(6.14.1.3., 6.14.1.6., 6.14.1.9., 6.14.1.12.)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27.1.Általános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 meghatározása, az engedélyek fajtái (27.1.1. - 27.1.2.)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29.sz. FÜGGELÉK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29.1. A próbavonatok közlekedtetése és engedélyeztetése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forgalmi szempontból (29.1.1 .- 29.1.1.1.)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Próbavonatok csoportosítása rendeltetésük szerint (29.1.2., 29.1.2.4.)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Különleges próbavonatok (29.1.3.)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(29.1.4.4., 29.1.4.10., 29.1.4.16.)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29.2. Mérőkocsival történő mérések engedélyeztetése, végzése (29.2.10.)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33.sz.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RO-LA FORGALOMRA VONATKOZÓ ELŐÍRÁSOK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33.1. Általános előírások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(33.1.1.)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pályával szemben támasztott követelmények (33.1.2. - 33.1.2.6.)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MŰSZAKI TÁBLÁZATOK I.- II.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Teljes anyaga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H.6. sz. Utasítás Rendkívüli küldemények kezelésére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  tartalma (1.2.)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szabályzatok, segédkönyvek (1.3.)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ismerete (1.4.)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Vizsgák újabb letétele (1.5.)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utasításban használt rövidítések (1.6.)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1.7. Fogalom meghatározások és az azokhoz kapcsolódó általános előírások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Dinamikus pótlék (1.7.6.)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Egyedi továbbítási engedéllyel továbbítható küldemény (1.7.7.)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Oldalirányú méretnövekedés (1.7.9.)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Kritikus pont (1.7.12.)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Küldemény (1.7.13.)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Külön menet (1.7.14. - 1.7.14.1.)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Mérési szelvény (1.7.15.)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Rakomány (1.7.16.)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(1.7.18.)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küldemény (1.7.19.)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 űrszelvény (1.7.21.)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Tengelyterhelés, folyóméter terhelés túllépés (1.7.22.)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Térigény-körvonal (1.7.23.)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Továbbítási engedély (1.7.25.)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(1.7.27.)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Vonalengedély (1.7.29.)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küldemény továbbítási  sebessége (1.7.30.)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 xml:space="preserve">2. A RENDKÍVÜLI KÜLDEMÉNYEK OSZTÁLYOZÁSA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2.3. Egyéb szempontok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rendkívüli küldemények továbbítási lehetőségének vizsgálata (2.3.2.)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mérési szelvénnyel összefüggő biztonsági intézkedések (2.3.3.)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 xml:space="preserve">4. A RAKSZELVÉNYEN TÚLÉRŐ KÜLDEMÉNYEK FUVAROZÁSÁNAK VIZSGÁLATA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Egyedi továbbítási engedéllyel továbbítható küldemények fuvarozási feltételei (4.4.)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Útvonaltól független fuvarozási feltételek meghatározása (4.4.1.)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állomási vágányok jelölése a rakszelvényen túlérő küldemények fogadhatósága szempontjából (4.4.1.1. - 4.4.1.8.)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továbbítás módja és sebessége a nyílt vonalon (4.4.2.)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útvonaltól függő továbbítási feltételek (4.4.3.)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vágánytengely-távolságtól függő feltételek meghatározása (4.4.3.1. - 4.4.3.1.2.)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Elhaladás a vasúti pálya melletti vagy feletti létesítmények mellett, felett vagy alatt (4.4.3.2. - 4.4.3.2.2.)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Egyéb feltételek meghatározása (4.7.1. - 4.7.4.)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5. ENGEDÉLYEZETT TENGELYTERHELÉST MEGHALADÓ KÜLDEMÉNYEK ÉS JÁRMŰVEK TOVÁBBÍTÁSI FELTÉTELEI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Engedélyezett tengelyterhelést meghaladó küldemények és járművek továbbítási feltételei</w:t>
      </w: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(5.1. - 5.4.)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1. BEVEZETÉS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ismerete, előírásainak betartása</w:t>
      </w:r>
    </w:p>
    <w:p w:rsidR="00D71ED1" w:rsidRPr="00D71ED1" w:rsidRDefault="00D71ED1" w:rsidP="00192A55">
      <w:pPr>
        <w:spacing w:after="120" w:line="276" w:lineRule="auto"/>
        <w:ind w:left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hatálya, tartalma, ismerete, előírásainak betartása (1.1.1.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Fékezőszelep (1.2.1.)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Fékkontroller (1.2.2.)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Fékszámítógép (1.2.3.)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Ellenőrző berendezéssel végzett (szoftveres) fékpróba (1.2.4.)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Elektropneumatikus fék (1.2.5.)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fékezés (1.2.6.)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Gyorsfékezés (1.2.7.)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Kényszerfékezés (1.2.8.)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Vészfékezés (1.2.9.)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Elfoglalt vezetőállás (1.2.11.)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Fővezeték (1.2.12.)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Főlégtartály vezeték (1.2.13.)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Fékvezeték (1.2.14.)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Féksúly (1.2.15.)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Állvatatási féksúly (1.2.16.)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Féksúlyszázalék (1.2.17.)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Fékút (1.2.18.)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Utánfékező berendezés (1.2.19.)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Rugóerő-tárolós (RET) fék (1.2.20.)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Hajtóműfék (1.2.21.)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Általános előírások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Alapszabály (1.3.1.)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Fékpróba fajtái (1.3.2. - 1.3.2.2.)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fékpróba tartására jogosult, illetve kötelezett munkavállalók (1.3.3.)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fékpróba résztvevőinek létszáma (1.3.4.1. - 1.3.4.3.)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2. A FÉKBERENDEZÉS ELŐKÉSZÍTÉSE FÉKPRÓBÁHOZ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Járműkapcsolások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Járműkapcsolások (2.1. – 2.1.1., 2.1.3. - 2.1.4.)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fékberendezések mechanikus és villamos szerkezeteinek ellenőrzése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fékberendezések mechanikus és villamos szerkezeteinek ellenőrzése (2.2.1. - 2.2.3.)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2.3. A járművek kézi állítású fékvezérlő elemeinek kezelése (2.3. – 2.3.2.1., 2.3.2.4. – 2.3.3.4., 2.3.3.6.)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Fékes járművek elosztása a vonatban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Fékes járművek elosztása a vonatban (2.4.1., 2.4.3. - 2.4.6.)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A fékberendezés feltöltése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fékberendezés feltöltése (2.5. – 2.5.8.)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3.1. A fékpróbák során elvégzendő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fővezeték tömörségvizsgálata (3.1.1.)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befékezés vizsgálata (3.1.2. 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oldás vizsgálata (3.1.4. 1-2., 6-7. bekezdés)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3.2. A T fékpróba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 fékpróba tartalma (3.2.1.)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 fékpróba esedékessége (3.2.2.)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 fékpróba végrehajtása (3.2.3.)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3.3. Az E fékpróba 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 fékpróba tartalma (3.3.1.)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 fékpróba esedékessége (3.3.2.)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 fékpróba végrehajtása (3.3.3., 3.3.4.)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3.4. A K fékpróba 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 fékpróba tartalma (3.4.1.)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 fékpróba esedékessége (3.4.2.)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 fékpróba végrehajtása (3.4.3., 3.4.4.)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3.7. A V fékpróba 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 fékpróba tartalma (3.7.1.)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 fékpróba esedékessége (3.7.2.)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 fékpróba további esedékessége (3.7.3.)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 fékpróba végrehajtása (3.7.4.)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3.8. Az állva tartáshoz szükséges feltételek ellenőrzése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ellenőrzés tartalma (3.8.1.)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ellenőrzés esedékessége (3.8.2.)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ellenőrzés végrehajtása (3.8.3., 3.8.5., 3.8.6.)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3.9. A fékpróbák eredményének rögzítése és közlése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fékpróba bizonylatolása papír alapú Vonatterhelési kimutatáson (3.9.2.1. -3.9.2.3.)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fékpróba bizonylatolása elektronikus Vonatterhelési kimutatáson (3.9.3.)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3.10. Lehetséges hibák a vonatok fékpróbájánál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Hibák a vonatok légfék berendezésénél (3.10.1.)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VONATOK MEGFÉKEZETTSÉGÉNEK MEGÁLLAPÍTÁSA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A vonat megfékezettsége (4. 4.1.2.5., 4.1.2.8.)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4.2. A vonat állva tarthatósága (4.2. - 4.2.2.)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4.3. További előírások (4.3. - 4.3.1.1., 4.3.1.3. - 4.3.5.)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5. FÉKBERENDEZÉSEK ÜZEMELTETÉSE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A mozdonyvezető teendői szolgálat megkezdésekor és tennivalók a vonat indulása előtt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 szolgálatkezdéskor (5.1.1.)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mozdonyvezető tennivalói a mozdony, vezérlőkocsi fékberendezésének üzembe helyezéskor (5.1.2.)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Szerelvényével együtt lezárt mozdony, vezérlőkocsi fékjének ellenőrzése üzembe helyezéskor (5.1.3.)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mozdony, vezérlőkocsi fékjének ellenőrzése személyes váltás esetén (5.1.4.)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Tennivalók a vonat indulása előtt (5.1.5.)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állva tartás megszüntetése (5.1.6.)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Vonattovábbítás (5.2. - 5.2.1.9.)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fékberendezés kezelése és vizsgálata menetszolgálat után (5.4.1. - 5.4.2.)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6. ÁLLVATARTÁS, VÉDEKEZÉS JÁRMŰMEGFUTAMODÁSOK ELLEN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közlekedő vonatoknál, valamint végállomásra vagy feloszlató állomásra érkezett vonatoknál (6.1.1., 6.1.2.)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végállomásra vagy feloszlató állomásra érkezett vonatok szerelvényének tolatása után (6.2.1.-6.2.2.)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a tolatás befejezése után (6.3.) {F.2. 5.2.1.}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járműmegfutamodás elleni védekezés további szabályai (6.5.)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 HASZNÁLHATALAN FÉKBERENDEZÉSEK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7.3.Teendők a vontatott járművek fékberendezésének meghibásodása esetén 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Teendők a vontatott járművek fékberendezésének meghibásodása esetén (7.3.1. - 7.3.4.)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A FÉKBERENDEZÉS HASZNÁLATA TÉLI IDŐJÁRÁSBAN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Téli időjárás fogalma (8.1.)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járművek fékberendezésének üzembe helyezése (8.2.)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Menetszolgálat (8.3.)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intézkedés az állva tartáshoz (8.4.)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sz. melléklet 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– 1.3., 1.5. – 1.11.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A „Vontatójárművek általános felépítése” című tantárgy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1. Vontatási nemek, vontatójárművek</w:t>
      </w:r>
    </w:p>
    <w:p w:rsidR="00D71ED1" w:rsidRPr="00D71ED1" w:rsidRDefault="00D71ED1" w:rsidP="006E0C57">
      <w:pPr>
        <w:numPr>
          <w:ilvl w:val="1"/>
          <w:numId w:val="233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vontatójármű ismeret</w:t>
      </w:r>
    </w:p>
    <w:p w:rsidR="00D71ED1" w:rsidRPr="00D71ED1" w:rsidRDefault="00D71ED1" w:rsidP="006E0C57">
      <w:pPr>
        <w:numPr>
          <w:ilvl w:val="1"/>
          <w:numId w:val="233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Vontatási feladatok</w:t>
      </w:r>
    </w:p>
    <w:p w:rsidR="00D71ED1" w:rsidRPr="00D71ED1" w:rsidRDefault="00D71ED1" w:rsidP="006E0C57">
      <w:pPr>
        <w:numPr>
          <w:ilvl w:val="1"/>
          <w:numId w:val="233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Dízelmozdonyok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Vasúti vontatójárművek felépítése</w:t>
      </w:r>
    </w:p>
    <w:p w:rsidR="00D71ED1" w:rsidRPr="00D71ED1" w:rsidRDefault="00D71ED1" w:rsidP="006E0C57">
      <w:pPr>
        <w:numPr>
          <w:ilvl w:val="1"/>
          <w:numId w:val="23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Futómű és hordmű, jellemző geometriai méretek, haladás a pályán</w:t>
      </w:r>
    </w:p>
    <w:p w:rsidR="00D71ED1" w:rsidRPr="00D71ED1" w:rsidRDefault="00D71ED1" w:rsidP="006E0C57">
      <w:pPr>
        <w:numPr>
          <w:ilvl w:val="1"/>
          <w:numId w:val="23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Forgóvázak fajtái, felépítésük, meghibásodásaik, kapcsolatuk a járműszekrénnyel</w:t>
      </w:r>
    </w:p>
    <w:p w:rsidR="00D71ED1" w:rsidRPr="00D71ED1" w:rsidRDefault="00D71ED1" w:rsidP="006E0C57">
      <w:pPr>
        <w:numPr>
          <w:ilvl w:val="1"/>
          <w:numId w:val="23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·Munkagépek speciális berendezései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3. Vasúti vontató járművek erőátviteli rendszerei</w:t>
      </w:r>
    </w:p>
    <w:p w:rsidR="00D71ED1" w:rsidRPr="00D71ED1" w:rsidRDefault="00D71ED1" w:rsidP="006E0C57">
      <w:pPr>
        <w:numPr>
          <w:ilvl w:val="1"/>
          <w:numId w:val="235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Dízel-mechanikus erőátviteli rendszer elemei</w:t>
      </w:r>
    </w:p>
    <w:p w:rsidR="00D71ED1" w:rsidRPr="00D71ED1" w:rsidRDefault="00D71ED1" w:rsidP="006E0C57">
      <w:pPr>
        <w:numPr>
          <w:ilvl w:val="1"/>
          <w:numId w:val="235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Dízel-hidraulikus erőátviteli rendszer elemei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„vontatott járművek általános felépítése” című tantárgy:</w:t>
      </w:r>
    </w:p>
    <w:p w:rsidR="00D71ED1" w:rsidRPr="00D71ED1" w:rsidRDefault="00D71ED1" w:rsidP="006E0C57">
      <w:pPr>
        <w:numPr>
          <w:ilvl w:val="0"/>
          <w:numId w:val="232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vasúti kocsikkal kapcsolatos fogalom meghatározások</w:t>
      </w:r>
    </w:p>
    <w:p w:rsidR="00D71ED1" w:rsidRPr="00D71ED1" w:rsidRDefault="00D71ED1" w:rsidP="006E0C57">
      <w:pPr>
        <w:numPr>
          <w:ilvl w:val="1"/>
          <w:numId w:val="238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kocsik fogalma, felosztása</w:t>
      </w:r>
    </w:p>
    <w:p w:rsidR="00D71ED1" w:rsidRPr="00D71ED1" w:rsidRDefault="00D71ED1" w:rsidP="006E0C57">
      <w:pPr>
        <w:numPr>
          <w:ilvl w:val="1"/>
          <w:numId w:val="238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teherkocsik csoportosítása</w:t>
      </w:r>
    </w:p>
    <w:p w:rsidR="00D71ED1" w:rsidRPr="00D71ED1" w:rsidRDefault="00D71ED1" w:rsidP="006E0C57">
      <w:pPr>
        <w:numPr>
          <w:ilvl w:val="1"/>
          <w:numId w:val="238"/>
        </w:numPr>
        <w:tabs>
          <w:tab w:val="left" w:pos="1080"/>
        </w:tabs>
        <w:spacing w:after="120" w:line="276" w:lineRule="auto"/>
        <w:ind w:left="1080" w:hanging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Tengelyterhelés, kerékterhelés, folyómétersúly, rakszelvény, szerkesztési szelvény fogalma </w:t>
      </w:r>
    </w:p>
    <w:p w:rsidR="00D71ED1" w:rsidRPr="00D71ED1" w:rsidRDefault="00D71ED1" w:rsidP="006E0C57">
      <w:pPr>
        <w:numPr>
          <w:ilvl w:val="0"/>
          <w:numId w:val="232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Vasúti kocsik szerkezete, a futómű</w:t>
      </w:r>
    </w:p>
    <w:p w:rsidR="00D71ED1" w:rsidRPr="00D71ED1" w:rsidRDefault="00D71ED1" w:rsidP="006E0C57">
      <w:pPr>
        <w:numPr>
          <w:ilvl w:val="1"/>
          <w:numId w:val="23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kerékpár szerkezeti elemeinek és összeállításának ismertetése</w:t>
      </w:r>
    </w:p>
    <w:p w:rsidR="00D71ED1" w:rsidRPr="00D71ED1" w:rsidRDefault="00D71ED1" w:rsidP="006E0C57">
      <w:pPr>
        <w:numPr>
          <w:ilvl w:val="2"/>
          <w:numId w:val="23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abroncsos kerék kialakítása, az abroncs sérülései, vizsgálata</w:t>
      </w:r>
    </w:p>
    <w:p w:rsidR="00D71ED1" w:rsidRPr="00D71ED1" w:rsidRDefault="00D71ED1" w:rsidP="006E0C57">
      <w:pPr>
        <w:numPr>
          <w:ilvl w:val="1"/>
          <w:numId w:val="23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kerékpárok csapágyazása</w:t>
      </w:r>
    </w:p>
    <w:p w:rsidR="00D71ED1" w:rsidRPr="00D71ED1" w:rsidRDefault="00D71ED1" w:rsidP="006E0C57">
      <w:pPr>
        <w:numPr>
          <w:ilvl w:val="2"/>
          <w:numId w:val="23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sikló- és gördülőcsapágy típusok ismertetése, összehasonlítása</w:t>
      </w:r>
    </w:p>
    <w:p w:rsidR="00D71ED1" w:rsidRPr="00D71ED1" w:rsidRDefault="00D71ED1" w:rsidP="006E0C57">
      <w:pPr>
        <w:numPr>
          <w:ilvl w:val="1"/>
          <w:numId w:val="23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hőnfutás fogalma</w:t>
      </w:r>
    </w:p>
    <w:p w:rsidR="00D71ED1" w:rsidRPr="00D71ED1" w:rsidRDefault="00D71ED1" w:rsidP="006E0C57">
      <w:pPr>
        <w:numPr>
          <w:ilvl w:val="1"/>
          <w:numId w:val="239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abroncsos kerekek vizsgálatának szempontjai</w:t>
      </w:r>
    </w:p>
    <w:p w:rsidR="00D71ED1" w:rsidRPr="00D71ED1" w:rsidRDefault="00D71ED1" w:rsidP="006E0C57">
      <w:pPr>
        <w:numPr>
          <w:ilvl w:val="0"/>
          <w:numId w:val="232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Hordmű, alváz</w:t>
      </w:r>
    </w:p>
    <w:p w:rsidR="00D71ED1" w:rsidRPr="00D71ED1" w:rsidRDefault="00D71ED1" w:rsidP="006E0C57">
      <w:pPr>
        <w:numPr>
          <w:ilvl w:val="1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hordmű és szerkezeti részei</w:t>
      </w:r>
    </w:p>
    <w:p w:rsidR="00D71ED1" w:rsidRPr="00D71ED1" w:rsidRDefault="00D71ED1" w:rsidP="006E0C57">
      <w:pPr>
        <w:numPr>
          <w:ilvl w:val="2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hordrugó, rugótám és az ágyvezeték szerepének ismertetése, meghibásodásuk esetén a teendők</w:t>
      </w:r>
    </w:p>
    <w:p w:rsidR="00D71ED1" w:rsidRPr="00D71ED1" w:rsidRDefault="00D71ED1" w:rsidP="006E0C57">
      <w:pPr>
        <w:numPr>
          <w:ilvl w:val="1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Forgóvázak</w:t>
      </w:r>
    </w:p>
    <w:p w:rsidR="00D71ED1" w:rsidRPr="00D71ED1" w:rsidRDefault="00D71ED1" w:rsidP="006E0C57">
      <w:pPr>
        <w:numPr>
          <w:ilvl w:val="2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forgóváz feladata</w:t>
      </w:r>
    </w:p>
    <w:p w:rsidR="00D71ED1" w:rsidRPr="00D71ED1" w:rsidRDefault="00D71ED1" w:rsidP="006E0C57">
      <w:pPr>
        <w:numPr>
          <w:ilvl w:val="2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forgóvázak csoportosítása</w:t>
      </w:r>
    </w:p>
    <w:p w:rsidR="00D71ED1" w:rsidRPr="00D71ED1" w:rsidRDefault="00D71ED1" w:rsidP="006E0C57">
      <w:pPr>
        <w:numPr>
          <w:ilvl w:val="2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Teherkocsi forgóvázak</w:t>
      </w:r>
    </w:p>
    <w:p w:rsidR="00D71ED1" w:rsidRPr="00D71ED1" w:rsidRDefault="00D71ED1" w:rsidP="006E0C57">
      <w:pPr>
        <w:numPr>
          <w:ilvl w:val="1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Alvázszerkezetek</w:t>
      </w:r>
    </w:p>
    <w:p w:rsidR="00D71ED1" w:rsidRPr="00D71ED1" w:rsidRDefault="00D71ED1" w:rsidP="006E0C57">
      <w:pPr>
        <w:numPr>
          <w:ilvl w:val="2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alváz feladata és osztályozása</w:t>
      </w:r>
    </w:p>
    <w:p w:rsidR="00D71ED1" w:rsidRPr="00D71ED1" w:rsidRDefault="00D71ED1" w:rsidP="006E0C57">
      <w:pPr>
        <w:numPr>
          <w:ilvl w:val="2"/>
          <w:numId w:val="240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Közvetlen futóműves alvázak</w:t>
      </w:r>
    </w:p>
    <w:p w:rsidR="00D71ED1" w:rsidRPr="00D71ED1" w:rsidRDefault="00D71ED1" w:rsidP="006E0C57">
      <w:pPr>
        <w:numPr>
          <w:ilvl w:val="0"/>
          <w:numId w:val="232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Kocsiszekrény</w:t>
      </w:r>
    </w:p>
    <w:p w:rsidR="00D71ED1" w:rsidRPr="00D71ED1" w:rsidRDefault="00D71ED1" w:rsidP="006E0C57">
      <w:pPr>
        <w:numPr>
          <w:ilvl w:val="1"/>
          <w:numId w:val="237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Teherkocsik szekrénye, felépítménye</w:t>
      </w:r>
    </w:p>
    <w:p w:rsidR="00D71ED1" w:rsidRPr="00D71ED1" w:rsidRDefault="00D71ED1" w:rsidP="006E0C57">
      <w:pPr>
        <w:numPr>
          <w:ilvl w:val="2"/>
          <w:numId w:val="237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Térhatároló szerkezetek</w:t>
      </w:r>
    </w:p>
    <w:p w:rsidR="00D71ED1" w:rsidRPr="00D71ED1" w:rsidRDefault="00D71ED1" w:rsidP="006E0C57">
      <w:pPr>
        <w:numPr>
          <w:ilvl w:val="2"/>
          <w:numId w:val="237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Nyílászáró szerkezetek</w:t>
      </w:r>
    </w:p>
    <w:p w:rsidR="00D71ED1" w:rsidRPr="00D71ED1" w:rsidRDefault="00D71ED1" w:rsidP="006E0C57">
      <w:pPr>
        <w:numPr>
          <w:ilvl w:val="2"/>
          <w:numId w:val="237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szerelvények a teherkocsikon</w:t>
      </w:r>
    </w:p>
    <w:p w:rsidR="00D71ED1" w:rsidRPr="00D71ED1" w:rsidRDefault="00D71ED1" w:rsidP="006E0C57">
      <w:pPr>
        <w:numPr>
          <w:ilvl w:val="2"/>
          <w:numId w:val="237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Tartálykocsik kialakítása, szerelvényei</w:t>
      </w:r>
    </w:p>
    <w:p w:rsidR="00D71ED1" w:rsidRPr="00D71ED1" w:rsidRDefault="00D71ED1" w:rsidP="006E0C57">
      <w:pPr>
        <w:numPr>
          <w:ilvl w:val="0"/>
          <w:numId w:val="232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Kapcsoló-, vonó- és ütközőkészülékek</w:t>
      </w:r>
    </w:p>
    <w:p w:rsidR="00D71ED1" w:rsidRPr="00D71ED1" w:rsidRDefault="00D71ED1" w:rsidP="006E0C57">
      <w:pPr>
        <w:numPr>
          <w:ilvl w:val="1"/>
          <w:numId w:val="23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kapcsoló- és vonókészülékekre vonatkozó előírások</w:t>
      </w:r>
    </w:p>
    <w:p w:rsidR="00D71ED1" w:rsidRPr="00D71ED1" w:rsidRDefault="00D71ED1" w:rsidP="006E0C57">
      <w:pPr>
        <w:numPr>
          <w:ilvl w:val="1"/>
          <w:numId w:val="23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ütközőkészülékekre vonatkozó előírások</w:t>
      </w:r>
    </w:p>
    <w:p w:rsidR="00D71ED1" w:rsidRPr="00D71ED1" w:rsidRDefault="00D71ED1" w:rsidP="006E0C57">
      <w:pPr>
        <w:numPr>
          <w:ilvl w:val="2"/>
          <w:numId w:val="23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vonókészülékek elemei</w:t>
      </w:r>
    </w:p>
    <w:p w:rsidR="00D71ED1" w:rsidRPr="00D71ED1" w:rsidRDefault="00D71ED1" w:rsidP="006E0C57">
      <w:pPr>
        <w:numPr>
          <w:ilvl w:val="2"/>
          <w:numId w:val="23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csavarkapocs</w:t>
      </w:r>
    </w:p>
    <w:p w:rsidR="00D71ED1" w:rsidRPr="00D71ED1" w:rsidRDefault="00D71ED1" w:rsidP="006E0C57">
      <w:pPr>
        <w:numPr>
          <w:ilvl w:val="1"/>
          <w:numId w:val="23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Ütközőkészülékek</w:t>
      </w:r>
    </w:p>
    <w:p w:rsidR="00D71ED1" w:rsidRPr="00D71ED1" w:rsidRDefault="00D71ED1" w:rsidP="006E0C57">
      <w:pPr>
        <w:numPr>
          <w:ilvl w:val="2"/>
          <w:numId w:val="23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Energiaemésztős ütközőkészülékek</w:t>
      </w:r>
    </w:p>
    <w:p w:rsidR="00D71ED1" w:rsidRPr="00D71ED1" w:rsidRDefault="00D71ED1" w:rsidP="006E0C57">
      <w:pPr>
        <w:numPr>
          <w:ilvl w:val="2"/>
          <w:numId w:val="23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ütközőkészülékek vizsgálata, karbantartási veszélyforrásai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E.12. sz. Műszaki Kocsiszolgálati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(Zárójelben az E.12. sz. Utasítás vonatkozó pontjai láthatók.)</w:t>
      </w:r>
    </w:p>
    <w:p w:rsidR="00D71ED1" w:rsidRPr="00D71ED1" w:rsidRDefault="00D71ED1" w:rsidP="00192A55">
      <w:pPr>
        <w:spacing w:after="120" w:line="276" w:lineRule="auto"/>
        <w:ind w:left="284" w:hanging="284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>1. Általános résZ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1.2. Alapfogalmak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kocsi fogalma (1.2.1.)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felosztása (1.2.2.1.)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>2. A kocsik vizsgálata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2.4. A sérült kocsik megjelölése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bárcázása (2.4.1.)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kitöltése (2.4.2.)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kezelése és nyilvántartása (2.4.3.)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Javítási bárcák (2.4.4.)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eltávolítása (2.4.5.)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2.7.  Futási bizonylat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KARBANTARTÁSA ÉS JAVÍTÁSA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3.2. A kocsik időszakos vizsgálatai és javításai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Vizsgálati határidők (3.2.1.)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Főjavítás (3.2.2.)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Fővizsgálat (3.2.3.)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fővizsgálati határidő betartása (3.2.3.1.)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fővizsgálati határidő meghosszabbítása teherkocsiknál (3.2.3.2.)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fővizsgálat időpontjának elhalasztása (3.2.3.2.)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Részlegvizsgálat (3.2.4.)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Hathavi csapágyvizsgálat (3.2.5.)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Belső szállításra szolgáló kocsik időszakos vizsgálata és javítása (3.2.9.)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„Vasúti fékberendezések, féktechnikai alapismeretek” című tantárgy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Fékezési alapismeretek</w:t>
      </w:r>
    </w:p>
    <w:p w:rsidR="00D71ED1" w:rsidRPr="00D71ED1" w:rsidRDefault="00D71ED1" w:rsidP="006E0C57">
      <w:pPr>
        <w:numPr>
          <w:ilvl w:val="1"/>
          <w:numId w:val="242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fékberendezések feladata, csoportosításuk</w:t>
      </w:r>
    </w:p>
    <w:p w:rsidR="00D71ED1" w:rsidRPr="00D71ED1" w:rsidRDefault="00D71ED1" w:rsidP="006E0C57">
      <w:pPr>
        <w:numPr>
          <w:ilvl w:val="1"/>
          <w:numId w:val="242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fékezés célja, a fékezőerő</w:t>
      </w:r>
    </w:p>
    <w:p w:rsidR="00D71ED1" w:rsidRPr="00D71ED1" w:rsidRDefault="00D71ED1" w:rsidP="006E0C57">
      <w:pPr>
        <w:numPr>
          <w:ilvl w:val="1"/>
          <w:numId w:val="242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kerékpár-, illetve sínfékezés fogalma</w:t>
      </w:r>
    </w:p>
    <w:p w:rsidR="00D71ED1" w:rsidRPr="00D71ED1" w:rsidRDefault="00D71ED1" w:rsidP="006E0C57">
      <w:pPr>
        <w:numPr>
          <w:ilvl w:val="1"/>
          <w:numId w:val="242"/>
        </w:numPr>
        <w:tabs>
          <w:tab w:val="left" w:pos="108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súrlódási tényező alakulása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Fékszerkezetek általános osztályozása </w:t>
      </w:r>
    </w:p>
    <w:p w:rsidR="00D71ED1" w:rsidRPr="00D71ED1" w:rsidRDefault="00D71ED1" w:rsidP="006E0C57">
      <w:pPr>
        <w:numPr>
          <w:ilvl w:val="1"/>
          <w:numId w:val="243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fékszerkezetek osztályozásának alapvető szempontjai</w:t>
      </w:r>
    </w:p>
    <w:p w:rsidR="00D71ED1" w:rsidRPr="00D71ED1" w:rsidRDefault="00D71ED1" w:rsidP="006E0C57">
      <w:pPr>
        <w:numPr>
          <w:ilvl w:val="1"/>
          <w:numId w:val="243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Átmenő, nem átmenő, önműködő, nem önműködő fékek fogalma és jellemző tulajdonságaik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Féktechnikai alapműveletek és ismeretek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nagyvasúti gyakorlatban általánosan használt átmenő légnyomásos önműködő fékkel kapcsolatos féktechnikai ismeretek összefoglalása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fékezés és oldás, mint féktechnikai alapművelet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fékezés, gyorsfékezés, kényszerfékezés, vészfékezés fogalma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Érzékenység, érzéketlenség és az ezzel kapcsolatos fogalmak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fékberendezés kimeríthetőségének (statikus, dinamikus) kérdései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fékhatás terjedési sebessége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 önműködésének problémaköre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különböző vonatnemeknek megfelelő féknemek</w:t>
      </w:r>
    </w:p>
    <w:p w:rsidR="00D71ED1" w:rsidRPr="00D71ED1" w:rsidRDefault="00D71ED1" w:rsidP="006E0C57">
      <w:pPr>
        <w:numPr>
          <w:ilvl w:val="1"/>
          <w:numId w:val="244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fékrendszer kezelhetőségének fogalma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Fékezőszelepek csoportosítása, működési elve, felépítése, általános jellemzése</w:t>
      </w:r>
    </w:p>
    <w:p w:rsidR="00D71ED1" w:rsidRPr="00D71ED1" w:rsidRDefault="00D71ED1" w:rsidP="006E0C57">
      <w:pPr>
        <w:numPr>
          <w:ilvl w:val="1"/>
          <w:numId w:val="245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fékezőszelep fogalma, fékezőszelepek feladatai, különböző szempontok szerinti csoportosítása</w:t>
      </w:r>
    </w:p>
    <w:p w:rsidR="00D71ED1" w:rsidRPr="00D71ED1" w:rsidRDefault="00D71ED1" w:rsidP="006E0C57">
      <w:pPr>
        <w:numPr>
          <w:ilvl w:val="1"/>
          <w:numId w:val="245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fékezőszelepek jellegzetes elemei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Kormányszelepek csoportosítása, működési elve, felépítése, általános jellemzése</w:t>
      </w:r>
    </w:p>
    <w:p w:rsidR="00D71ED1" w:rsidRPr="00D71ED1" w:rsidRDefault="00D71ED1" w:rsidP="006E0C57">
      <w:pPr>
        <w:numPr>
          <w:ilvl w:val="1"/>
          <w:numId w:val="24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kormányszelepek feladatai, a csoportosítás szempontjai</w:t>
      </w:r>
    </w:p>
    <w:p w:rsidR="00D71ED1" w:rsidRPr="00D71ED1" w:rsidRDefault="00D71ED1" w:rsidP="006E0C57">
      <w:pPr>
        <w:numPr>
          <w:ilvl w:val="1"/>
          <w:numId w:val="24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két- és háromnyomásos szelepek működésének elvi vázlatai</w:t>
      </w:r>
    </w:p>
    <w:p w:rsidR="00D71ED1" w:rsidRPr="00D71ED1" w:rsidRDefault="00D71ED1" w:rsidP="006E0C57">
      <w:pPr>
        <w:numPr>
          <w:ilvl w:val="1"/>
          <w:numId w:val="24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két- és háromnyomásos kormányszelepek alapvető tulajdonságai és azok jellemzése</w:t>
      </w:r>
    </w:p>
    <w:p w:rsidR="00D71ED1" w:rsidRPr="00D71ED1" w:rsidRDefault="00D71ED1" w:rsidP="006E0C57">
      <w:pPr>
        <w:numPr>
          <w:ilvl w:val="1"/>
          <w:numId w:val="246"/>
        </w:numPr>
        <w:tabs>
          <w:tab w:val="left" w:pos="993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háromnyomásos kormányszelepek közös kiegészítő tartozékai: oldószelep, vonatnem váltó, kiiktató váltó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Sűrített levegő termelése, légsűrítők</w:t>
      </w:r>
    </w:p>
    <w:p w:rsidR="00D71ED1" w:rsidRPr="00D71ED1" w:rsidRDefault="00D71ED1" w:rsidP="006E0C57">
      <w:pPr>
        <w:numPr>
          <w:ilvl w:val="1"/>
          <w:numId w:val="247"/>
        </w:numPr>
        <w:tabs>
          <w:tab w:val="left" w:pos="993"/>
        </w:tabs>
        <w:spacing w:after="120" w:line="276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levegő sűrítésével kapcsolatos alapismeretek, a politropikus állapot változás jellemzői</w:t>
      </w:r>
    </w:p>
    <w:p w:rsidR="00D71ED1" w:rsidRPr="00D71ED1" w:rsidRDefault="00D71ED1" w:rsidP="006E0C57">
      <w:pPr>
        <w:numPr>
          <w:ilvl w:val="1"/>
          <w:numId w:val="247"/>
        </w:numPr>
        <w:tabs>
          <w:tab w:val="left" w:pos="993"/>
        </w:tabs>
        <w:spacing w:after="120" w:line="276" w:lineRule="auto"/>
        <w:ind w:hanging="29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légsűrítők csoportosítása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sűrített levegő tárolása, szállítása</w:t>
      </w:r>
    </w:p>
    <w:p w:rsidR="00D71ED1" w:rsidRPr="00D71ED1" w:rsidRDefault="00D71ED1" w:rsidP="006E0C57">
      <w:pPr>
        <w:numPr>
          <w:ilvl w:val="1"/>
          <w:numId w:val="248"/>
        </w:numPr>
        <w:spacing w:after="12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sűrített levegő tárolásának szükségessége</w:t>
      </w:r>
    </w:p>
    <w:p w:rsidR="00D71ED1" w:rsidRPr="00D71ED1" w:rsidRDefault="00D71ED1" w:rsidP="006E0C57">
      <w:pPr>
        <w:numPr>
          <w:ilvl w:val="1"/>
          <w:numId w:val="248"/>
        </w:numPr>
        <w:spacing w:after="12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légtartályok szerkezeti kialakítása, elnevezése, tartozékai</w:t>
      </w:r>
    </w:p>
    <w:p w:rsidR="00D71ED1" w:rsidRPr="00D71ED1" w:rsidRDefault="00D71ED1" w:rsidP="006E0C57">
      <w:pPr>
        <w:numPr>
          <w:ilvl w:val="1"/>
          <w:numId w:val="248"/>
        </w:numPr>
        <w:spacing w:after="12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levegő szállítására használt csővezetékek kialakítása, azok elhelyezése, elnevezése, csőkötések, és a kapcsolódó kisebb légfék szerelvények</w:t>
      </w:r>
    </w:p>
    <w:p w:rsidR="00D71ED1" w:rsidRPr="00D71ED1" w:rsidRDefault="00D71ED1" w:rsidP="006E0C57">
      <w:pPr>
        <w:numPr>
          <w:ilvl w:val="1"/>
          <w:numId w:val="248"/>
        </w:numPr>
        <w:spacing w:after="120" w:line="276" w:lineRule="auto"/>
        <w:ind w:left="993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csővezetékek járművek közötti összekapcsolására szolgáló elemek és színjelölésük, a fővezeték.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fékberendezés mechanikus elemei, fékrudazat, féktuskók és fékbetétek, féktárcsa, sínfék</w:t>
      </w:r>
    </w:p>
    <w:p w:rsidR="00D71ED1" w:rsidRPr="00D71ED1" w:rsidRDefault="00D71ED1" w:rsidP="00192A55">
      <w:pPr>
        <w:tabs>
          <w:tab w:val="left" w:pos="426"/>
        </w:tabs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8.1.  A fékrudazat feladata, elemei</w:t>
      </w:r>
    </w:p>
    <w:p w:rsidR="00D71ED1" w:rsidRPr="00D71ED1" w:rsidRDefault="00D71ED1" w:rsidP="00192A55">
      <w:pPr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8.2. A fékrudazat szerkezeti részei</w:t>
      </w:r>
    </w:p>
    <w:p w:rsidR="00D71ED1" w:rsidRPr="00D71ED1" w:rsidRDefault="00D71ED1" w:rsidP="00192A55">
      <w:pPr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8.3. A rudazatállítás szükségessége, kézi és önműködő rudazatállítók</w:t>
      </w:r>
    </w:p>
    <w:p w:rsidR="00D71ED1" w:rsidRPr="00D71ED1" w:rsidRDefault="00D71ED1" w:rsidP="00192A55">
      <w:pPr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8.4. A féktuskók anyaga, kialakítása, jelölése és rögzítése</w:t>
      </w:r>
    </w:p>
    <w:p w:rsidR="00D71ED1" w:rsidRPr="00D71ED1" w:rsidRDefault="00D71ED1" w:rsidP="00192A55">
      <w:pPr>
        <w:spacing w:after="120" w:line="276" w:lineRule="auto"/>
        <w:ind w:left="2655" w:hanging="222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8.5. Egyszeres és iker féktuskósaruk, öntöttvas féktuskófajták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8.6. Műanyag féktuskók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8.7. A féktuskók biztosítása, függesztése</w:t>
      </w:r>
    </w:p>
    <w:p w:rsidR="00D71ED1" w:rsidRPr="00D71ED1" w:rsidRDefault="00D71ED1" w:rsidP="006E0C57">
      <w:pPr>
        <w:numPr>
          <w:ilvl w:val="0"/>
          <w:numId w:val="24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Fékhengerek, kézifékek, rugóerő tárolós rögzítőfékek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9.1. A fékhengerek felépítése, működése, szerkezeti kialakítása, mérete és fejlődési irányai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9.2. Kompakt tuskós fék egységek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9.3. Kézi- és rögzítőfékek feladata, szerkezeti kialakítása, kezelése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9.4. Kézifékek kialakítása tuskós, illetve tárcsás fék esetén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10.Teherkocsik fékrendszerei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10.1. Teherszállító járművek egyszerű fékrendszerének elvi vázlata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10.2. A raksúlyfékezés alapelve, a raksúlyfékezési módszerek – rudazatáttétel, fékhenger felület, fékhengernyomás változtatással – osztályozása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10.3. A mechanikus és pneumatikus raksúlyfékezés berendezései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10.4. A légfék kezelőszerkezeteinek kialakítása, elrendezése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10.5. A kiiktató váltók elhelyezése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10.6. Vonatnem-váltók kialakítási módjai, elrendezésük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10.7. Raksúlyváltók fajtái, kialakításuk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10.8. Kézifékek szerkezeti kialakítása, feloldásuk módja, hatásosságuk ellenőrzése, a kézifékkel fékezett tengelyek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10.9. A fékfeliratok tartalma és a szerkezeti kialakítás közötti összefüggések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I. FEJEZET ÁLTALÁNOS RENDELKEZÉSEK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A) AZ UTASÍTÁS TARTALMA, HATÁLYA, KEZELÉSE ÉS ÉRTELMEZÉSE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tartalma (1.1.)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ismerete (1.6.)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Alap- és kiegészítő utasítások (1.7.)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B) FOGALOM MEGHATÁROZÁSOK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munkagépek (1.9.)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Munkagépvonat (1.10.)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Saját vontatójármű (1.11.)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Szállítószerelvény (1.12.)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Járművezető (1.13.)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C) SZOLGÁLATI VONATOK KÖZLEKEDÉSE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Személyek szállítása (1.25.)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Teherszállítás (1.26.)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Munkagépvonatok közlekedése (1.33., 1.34.)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D) SZOLGÁLATI VONATOK ÖSSZEÁLLÍTÁSA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Önjáróművel felszerelt munkagépek (1.37.)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Önjáró nélküli munkagépek (1.38. – 1.40.)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L) JELZÉSRE ALKALMAS BERENDEZÉSEK, JELZŐ ESZKÖZÖK 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Figyelőőr jelzései (1.101.)</w:t>
      </w:r>
    </w:p>
    <w:p w:rsidR="00D71ED1" w:rsidRPr="00D71ED1" w:rsidRDefault="00D71ED1" w:rsidP="00192A55">
      <w:pPr>
        <w:spacing w:after="120" w:line="276" w:lineRule="auto"/>
        <w:ind w:left="142" w:firstLine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O) MUNKAGÉPEK TÁROLÁSA ÉS VÉDELME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tárolási hely elhagyása (1.134.)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II. PÁLYAÉPÍTÉSI ÉS PÁLYAFENNTARTÁSI MUNKAGÉPEK, SAJÁT VONTATÓJÁRMŰVEK, SZÁLLÍTÓ SZERELVÉNYEK ÉS EGYÉB JÁRMŰVEK KÖZLEKEDÉSE: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B) Szállító szerelvények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Vágánymezőket szállító szerelvények (2.8., 2.10., 2.17., 2.23.) 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Vendégsín felszedő és szállító szerelvény (2.25., 2.28.) 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Hosszúsín szállítószerelvény (2.32., 2.34.) 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Bützow III. típusú hosszúsínszállító, lehúzó- és felszedő szerelvény (2.39., 2.41.)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Zúzottkő szállítószerelvények (2.47., 2.48., 2.51.)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K) Egyéb munkagépek 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UK-25 típusú vágánymező fektető és bontó daru (2.170., 2.172., 2.173.) 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MPD típusú motoros görgős pőrekocsik (2.177., 2.179., 2.180.)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M) Saját vontatójárművek, vontató munkagépek (2.208. - 2.209.)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MÁV típusú UDJ-000 sorozatú saját vontatójármű (2.210. - 2.217.)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DGKU-5 típusú 2000 sorozatú saját vontatójármű (2.218., 2.220.)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MÁV típusú TVG sorozatú tehervágánygépkocsik (2.247. - 2.283.)</w:t>
      </w:r>
    </w:p>
    <w:p w:rsidR="00D71ED1" w:rsidRPr="00D71ED1" w:rsidRDefault="00D71ED1" w:rsidP="006E0C57">
      <w:pPr>
        <w:numPr>
          <w:ilvl w:val="0"/>
          <w:numId w:val="22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Tehervágánygépkocsi-pótkocsik (2.293. – 2.308.)</w:t>
      </w:r>
    </w:p>
    <w:p w:rsidR="00D71ED1" w:rsidRDefault="00D71ED1" w:rsidP="00D40025">
      <w:pPr>
        <w:spacing w:after="120" w:line="276" w:lineRule="auto"/>
        <w:ind w:left="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40025" w:rsidRPr="00D71ED1" w:rsidRDefault="00D40025" w:rsidP="00D40025">
      <w:pPr>
        <w:spacing w:after="120" w:line="276" w:lineRule="auto"/>
        <w:ind w:left="796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Default="00D71ED1" w:rsidP="00D4002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0" w:name="_Toc100647111"/>
      <w:bookmarkStart w:id="51" w:name="_Toc100734340"/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50"/>
      <w:bookmarkEnd w:id="51"/>
    </w:p>
    <w:p w:rsidR="00D40025" w:rsidRPr="00D40025" w:rsidRDefault="00D40025" w:rsidP="00D4002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40025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jelzőeszközök kéznél tartására vonatkozó szabályokat! (1.3.6.)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jelzők csoportosítását! (1.3.7.- 1.3.7.4.)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jelzők, jelzőeszközök, figyelmeztető jelek elhelyezését! (1.3.9.)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(1.3.10.-1.3.16.)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Sorolja fel a főjelzőket! (2.1.1.)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főjelzők feladatát! (2.1.2.-2.1.2.1)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fény főjelzők által adott jelzések értelmezésének alapszabályait! (2.4.2. - 2.4.2.7.)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főjelzők kiegészítő jelzéseit! (2.4.3.- 2.4.3.6.)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fény bejárati, kijárati, fedező- és térközjelzők, valamint a tolatásjelzővel egyesített fény főjelzők vonatközlekedést szabályozó jelzéseit! (2.5.1.- 2.5.25.)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Útsorompót ellenőrző fedezőjelző jelzéseit! (2.5.26.2.- 2.5.26.2.4.)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nem biztosított fény bejárati jelzők jelzéseit! (2.6.1.- 2.6.2.)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nem biztosított fény térközjelzők jelzéseit! (2.7.1.- 2.7.2.)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biztosított alak bejárati, fedező- és térközjelzők jelzéseit! (2.8.1.-2.8.3.)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alak kijárati jelzők jelzéseit! (2.9.-2.9.2.)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nem biztosított alak bejárati jelzők jelzéseit! (2.10.1.-2.10.2.)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nem biztosított alak térközjelzők jelzéseit! (2.11.1.-2.11.2.)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előjelzők alkalmazására vonatkozó szabályokat! (2.12.1.)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nem biztosított fény bejárati jelzők előjelzőinek jelzéseit! (2.14.1.-2.14.2.)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nem biztosított fény térközjelzők előjelzőinek jelzéseit! (2.15.1.-2.15.2.)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biztosított alak főjelzők háromfogalmú alak előjelzőinek jelzéseit! (2.16.1.-2.16.3.)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alak előjelzők jelzéseit! (2.16.1.-2.19.3.)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ismétlőjelző alkalmazását és jelzéseit! (2.21.1. - 2.21.3.)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jelzéseit! (4.3.4.-4.3.5.)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tolatásjelző jelzéseit és a jelzéseikre vonatkozó szabályokat! (4.3.4.-4.3.5.)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bejárati irányú ellenőrző jelző jelzéseit! (5.1.6.-5.1.6.4.)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kijárati irányú ellenőrző jelző alkalmazására vonatkozó szabályozást! (5.1.7.-5.1.7.2.)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kijárati irányú ellenőrző jelző jelzéseit! (5.1.9.-5.1.9.4.)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nem kell külön útátjárójelzőt elhelyezni? (5.2.2.)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útsorompót ellenőrző jelzők csoportosítását! (5.3.1.- 5.3.1.1.)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(5.5.5.1.- 5.5.5.3., 5.5.7.- 5.5.7.4.)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távolságjelző alkalmazására vonatkozó szabályokat! (5.7.4.- 5.7.5.)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szerepét! (5.8.1.-5.8.4.)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Hol és milyen jelzőt alkalmazunk a hótörő menetek részére? (5.13.- 5.13.5.)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tűzveszély jelzőt és alkalmazását! (5.12.- 5.12.6.)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lassan bejárandó pályarészekről szóló értesítés szabályait! (5.15.1.- 5.15.1.2.)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Lassúmenet előjelzőre vonatkozó szabályokat! (5.15.3.-5.15.3.6.)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Lassúmenet eleje jelzőre vonatkozó előírásokat! (5.15.4.- 5.15.4.5.)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vonatközlekedés közben adható, a tudásanyagban szereplő jelzéseket! (6.1.1.4.- 6.1.1.11.)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mozdonyszemélyzet hangjelzései közül a „Figyelj!” jelzést! (6.2.1., 6.2.1.1.)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mozdonyszemélyzet hangjelzései közül a „A vonat indul!” jelzést! (6.2.5.)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vonatokon alkalmazható jelzésekkel kapcsolatos ismereteket (alapszabály, jelzések ellenőrzése, megfigyelése)! (7.2.1.-7.2.3.)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figyelembe nem veendő jelzőket! (8.1.)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jelzőket lehet figyelmen kívül hagyni? (8.2.)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Hogyan kell megjelölni az érvénytelen jelzőt? (8.3.)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Bejárati jelzőre és a Külön előjelzővel nem rendelkező fény bejárati, illetve fedezőjelzőre figyelmeztető jelet! (9.2.- 9.3.)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Útsorompót ellenőrző fedezőjelzőre figyelmeztető jelet, valamint a Megállóhelyre figyelmeztető jelet. (9.1., 9.4.)</w:t>
      </w:r>
    </w:p>
    <w:p w:rsidR="00D71ED1" w:rsidRPr="00D71ED1" w:rsidRDefault="00D71ED1" w:rsidP="006E0C57">
      <w:pPr>
        <w:numPr>
          <w:ilvl w:val="0"/>
          <w:numId w:val="223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Előjelzőre figyelmeztető jelet. (9.5.- 9.5.3.)</w:t>
      </w:r>
    </w:p>
    <w:p w:rsidR="00D40025" w:rsidRDefault="00D40025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tudnivalókat! (1.4.9.)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 ÉS VÁGÁNYÚTELLENŐRZÉS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alkatrészeit! (2.1.1.- 2.1.10.)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váltók csoportosítását forgalombiztonsági szempontból! (2.2.1.- 2.2.3.)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a váltók használhatóságáról meggyőződni?(2.8.2.)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váltózárkulcsok, védelmi berendezések zárkulcsaira vonatkozó kezelés alapszabályait! (2.11.2.)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jelzőőr alkalmazásának eseteit! (3.11.)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jelzőőrrel fedezendő útátjárót fedezni, ha a helyszínen vasutas dolgozó nem végez szolgálatot? (3.11.1.)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Melyek a jelzőőri szolgálat ellátásának feltételei, továbbá mi a teendő, ha a jelzőőr és az állomások forgalmi szolgálattevői között az értekezés lehetetlenné válik? (3.11.2., 3.12.)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Sorolja fel, mit kell közölni a tolatás engedélyezésekor! (4.1.1., 4.1.3. a. - e.)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7.JÁRMŰKAPCSOLÁSOK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merev kapcsolórúddal és a rakománnyal történő kapcsolás szabályait!(7.4.- 7.4.2., 7.5.)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kocsik besorozásának a szabályait, ha merev kapcsolórúddal vagy rakománnyal vannak összekapcsolva! (11.14-11.14.1.)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mozdonyvezetővel és figyelésre kötelezett dolgozóval történő közlekedés feltételeit! (12.4.1.)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közlekedés-szabályozás rendszerét és az állomástávolságú közlekedés alapszabályát! (15.1.2., 15.3.1.)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közlekedés szabályait önműködő biztosított térközjelzőkkel felszerelt pályán! (15.4.2.1.)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érvényteleníteni a vonat számáról és előre látható indulási idejéről adott közleményt? Mi a teendő ennek érvénytelenítése után? (15.9.3.)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többvágányú pályákon a nyílt vonalon dolgozók védelmére? (15.13.3.)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rendelkezések közlésének alapszabályát! (15.16.1. első bekezdés, a., b., c.)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élőszóval adott rendelkezés szabályait! (15.16.1.4., 15.16.1.5.)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felhatalmazás módozatait! (15.17.1.)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szolgálati vonatot munkavonatként közlekedtetni? Kinek az engedélyével lehet munkavonatokat közlekedtetni? (15.21.2., 15.21.2.1.)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indítani és milyen elnevezés alapján munkavonatokat, segélymozdonyokat? (15.21.2.6.)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Hogyan kell kezelni a vörös-fehér árbócú térköz- és fedezőjelzőket a nyílt vonalról vontatva vagy tolva visszatérő munkavonat részére? (15.21.2.7.)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kivonuló, visszatérő munkavonat közlekedését önműködő térközbiztosító berendezéssel felszerelt pályán! (15.21.2.8.)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Mit kell közölni a munkavonatot továbbító jármű vezetőjével és a vonatkísérő személyzettel írásbeli rendelkezésen? (15.21.2.11.)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vonatnál jelzési hiányosság van? (16.2.6.)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nyílt vonalon a vonat elején lévő jelzési hiányosság miatt megállították? (16.2.9.2.)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a nem pályafelügyeletet ellátó szakember fedezi fel? (16.2.10.)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ember fedezi fel? (16.2.10.)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nyílt vonalon vonatot megállító dolgozónak? Mi a teendője, ha járhatatlan pályarész miatt állította meg a vonatot? (16.2.10.1., 16.2.11.)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lehet visszatolni az indulás megkönnyítése végett? (16.2.12.)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szabályai vannak az állomáson tartózkodó vonatról történő eltávozásnak? (16.4.1., 16.4.2.)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mozdonyon való tartózkodás szabályait! (16.6.1.)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mozdonyon, szolgálati vonaton tartózkodó személyek számát! (16.6.3.-16.6.4.)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18. LASSÚMENETEK, ÉPÍTÉSI- ÉS FENNTARTÁSI MUNKÁK, VÁGÁNYZÁRAK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lassúmenetek lehetnek időtartamukat tekintve? (18.1.1.)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állandó lassúmenetek elrendelésének szabályait! (18.1.2.)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lassan bejárandó pályarészekről történő értesítés szabályait! (18.1.5.- 18.1.9.)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tervezett pályaműködtetői kapacitásigény felhasználás engedélyezésére? (18.4.1.- 18.4.1.1.)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jogosultak a pályaműködtetői kapacitásigény felhasználás végzésére? (18.4.2.)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előre látott pályaműködtetői kapacitásigény felhasználás megkezdésére vonatkozó szabályokat? (18.4.4.- 18.4.4.2.)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 személyzet értesítését a pályaműködtetői kapacitásigény felhasználásról? (18.4.8.- 18.4.8.2.)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Hogyan szabályozza az utasítás az értesítést az új vagy megváltozott helyzetről? (18.4.10.)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különleges rendelkezéseket téli időjárás alkalmával a forgalmi szolgálat végzésére! (19.2.- 19.2.6.)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hótorlaszokban elakadt vonatok fedezésére vonatkozószabályokat! (19.3.)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10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  <w:highlight w:val="yellow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KÖFI vonalakon alkalmazható értekező berendezéseket és az értekezéssel kapcsolatos szabályokat! (5.1.4., 5.1.5., 5.1.6., 5.1.9., 5.1.10.)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Ismertesse az útsorompók lezárására, felnyitására vonatkozó szabályokat szolgálatszünetelés esetén mellék- és keskeny nyomtávolságú vonalakra, továbbá az egyszerűsített forgalmi szolgálat ellátására berendezett vasútvonalakon! (6.7.1.)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vágányok számozására vonatkozó előírásokat! (8.2.- 8.2.1.)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jelzők jelölése vonatkozó szabályozást! (8.4.)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kisiklasztósaruk és vágányzáró-sorompók jelölésére vonatkozó szabályozást! (8.6.)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küldemény minősül rendkívülinek? Hogyan történhet a rendkívüli küldemény továbbítása? (27.1.1., 27.1.2.)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egyedi engedély kiadására és nyilvántartására vonatkozó szabályokat! (27.2.3.)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engedélyezett tengelyterhelést meghaladó kocsik továbbítására vonatkozó szabályokat! (27.5.1.-27.5.3.)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28.sz. FÜGGELÉK 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Milyen szabály vonatkozik a hibák előjegyzésére? (28.3.- 28.3.5.)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(28.4.- 28.4.2.)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műszaki vizsgálat előjegyzésére a Hibaelőjegyzési könyvben? (28.5.- 28.5.1.)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29.sz. FÜGGELÉK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próbavonatokat forgalmi szempontból! (29.1.1.- 29.1.1.1.)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Csoportosítsa a próbavonatokat rendeltetésük szerint! (29.1.2. - 29.1.2.4.)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próbavonat műszaki vezetője kinek és milyen utasításokat adhat? (29.1.4.4., 29.1.4.16.)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különleges próbavonatokhoz pályafenntartási kísérőt kirendelni? (29.1.4.10.)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vágányzárért felelős személy és a műszaki irányító fogalmát! (31.2.1., 31.2.2.)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kivonulás szabályait munkavonatok közlekedésekor! (31.3.1.)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visszatérés szabályait munkavonatok közlekedésekor! (31.3.2.)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felelősség kérdését a munkavonatok közlekedésének szabályozásában! (31.3.3.)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munkavonatok, munkagépek (egységek) összeállítására vonatkozó szabályokat a vágányzárolt és építés alatt lévő vágányokon! (31.3.4.)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engedélyezett sebességére vonatkozó előírásokat a vágányzárolt és építés alatt lévő vágányokon! (31.3.5.)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építés alatt lévő vágány kiszolgálásának szabályait munkavonatok közlekedésekor! (31.3.6.)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Vonatkísérő személyzet kiállítására vonatkozó előírásokat a vágányzárolt és építés alatt lévő vágányokon közlekedő munkavonatok esetén! (31.3.9.)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Munkavonatok, munkagépek közlekedésének szabályait, amikor nem az elzárt vágányon közlekedik! (31.3.10.)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menetokmányokat kell vezetni a munkagépek közlekedése alkalmával? (31.3.11.)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Írásbeli rendelkezés kiállítására vonatkozó előírásokat a vágányzárolt és építés alatt lévő vágányokon közlekedő munkavonatok esetén! 31.3.13.)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munkák megkezdése előtt az egységek személyzetére vonatkozó oktatás szabályait! (31.3.14.)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Munkavonatok, munkagépek számtábláinak alkalmazására vonatkozó szabályokat! (31.3.15.)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munkavonatok, munkagépek forgalomba helyezése vonatkozó előírásokat a vágányzárolt és építés alatt lévő vágányokon közlekedő munkavonatok esetén! (31.3.16.)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vágányzárért felelős személy, a forgalmi szolgálattevő teendőit a kivonulási állomáson vágányzárolt és építés alatt lévő vágányokon közlekedő munkavonatok esetén! (31.3.17.)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engedélykérés szabályait munkavonatok közlekedésekor! (31.3.18.)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visszajelentés szabályait munkavonatok közlekedésekor! (31.3.19.)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MRN vonatok felhatalmazására vágányzárolt és építés alatt lévő vágányokon való közlekedés esetén! (31.3.20.)</w:t>
      </w:r>
    </w:p>
    <w:p w:rsidR="00D71ED1" w:rsidRPr="00D71ED1" w:rsidRDefault="00D71ED1" w:rsidP="006E0C57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:rsidR="00D71ED1" w:rsidRPr="00D71ED1" w:rsidRDefault="00D71ED1" w:rsidP="006E0C57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szerint kell közlekedni a vágányzárolt vágányon a munkavonatoknak? ( 31.3.25.)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1. BEVEZETÉS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fékpróba végzésének alapszabályát és a fékpróbák fajtáit! (1.3.2.-</w:t>
      </w: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1.3.2.2.)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2. A FÉKBERENDEZÉS ELŐKÉSZÍTÉSE FÉKPRÓBÁHOZ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fékes járművek vonatban történő elosztására vonatkozó szabályokat! (2.4.1- 2.4.4.)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befékezés vizsgálatát! (3.1.2. 1, 4-6 bekezdésig)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oldás vizsgálatát! (3.1.4. -2.bek., 4-7. bek.)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tartalmát! (3.8.1.)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esedékességét! (3.8.2.)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5. A FÉKBERENDEZÉSEK ÜZEMELTETÉSE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Ismertesse a fékberendezés kezelésére és vizsgálatára vonatkozó szabályokat menetszolgálat után! (5.4.1.)</w:t>
      </w:r>
    </w:p>
    <w:p w:rsidR="00D71ED1" w:rsidRPr="00D71ED1" w:rsidRDefault="00D71ED1" w:rsidP="006E0C57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ÁLLVATARTÁS, VÉDEKEZÉS JÁRMŰMEGFUTAM ODÁSOK ELLEN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járműmegfutamodás elleni védekezés szabályait a végállomásra érkezett vonatoknál! (6.1.2., 6.2.1., 6.2.2.)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járműmegfutamodás elleni védekezés szabályait a tolatás befejezése után, személyszállító kocsikból összeállított szerelvények esetén a vég-, feloszlató- illetve összeállító állomásokon! (6.4.)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I. FEJEZET ÁLTALÁNOS RENDELKEZÉSEK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személyek szállítására és a teherszállításra vonatkozó szabályokat! (1.25)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munkagépvonatok közlekedésére vonatkozó előírásokat! (1.33, 1.34)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önjáróművel felszerelt és az önjárómű nélküli munkagépek összeállítását! (1.37. – 1.40.)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figyelőőr jelzéseit! (1.101)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tárolási hely elhagyására vonatkozó előírásokat! (1.134)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II. PÁLYAÉPÍTÉSI ÉS PÁLYAFENNTARTÁSI MUNKAGÉPEK, SAJÁT VONTATÓJÁRMŰVEK, SZÁLLÍTÓ SZERELVÉNYEK ÉS EGYÉB JÁRMŰVEK KÖZLEKEDÉSE: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Hosszúsín szállító szerelvény műszaki leírására és közlekedésére vonatkozó szabályokat! (2.32., 2.34.)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Bützow III. típusú hosszúsínszállító, lehúzó- és felszedő szerelvény műszaki leírására és közlekedésére vonatkozó szabályokat! (2.39., 2.41.)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Zúzottkő szállítószerelvények műszaki leírására és közlekedésére vonatkozó szabályokat! (2.47., 2.48., 2.51.)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MÁV típusú TVG sorozatú tehervágánygépkocsik altípusait! (2.247.-2.251.)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Darus tehervágánygépkocsi: TVGd műszaki leírására és közlekedésére vonatkozó szabályokat! (2.268.-2.271.)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Tehervágánygépkocsi – pótkocsik (Teherszállító rugózatlan pótkocsi) rendeltetésére és adataira vonatkozó szabályokat! (2.293.)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Rugózott Tvg pótkocsi műszaki leírására és közlekedésére vonatkozó szabályokat!  (2.306.-2.308.)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40025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:rsidR="00D71ED1" w:rsidRPr="00D71ED1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Csökkentett rálátási háromszög fogalmát! (1.2.8.)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Fedezendő pont fogalmát! (1.2.11.)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előjelzők csoportosítását! (2.12.2.- 2.12.2.2.)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biztosított fény főjelzők külön előjelzőjének jelzéseit! (2.13.1.-2.13.4.)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 váltók hagyhatók váltójelző nélkül? (5.5.2.)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váltószámozás feltüntetésének módját! (5.5.3.- 5.5.3.2.)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Megállás helye-jelző alkalmazására vonatkozó szabályokat! (5.7.1.-5.7.4.)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Kinek kell a lassúmenet jelzőket kitűzni és a kitűzését ellenőrizni? (5.15.6.- 5.15.6.9.)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személyek által elfoglalt kocsik megjelölését! (7.1.6., 7.1.6.1.)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alak főjelző továbbhaladást engedélyező szabványos állására figyelmeztető jelet, továbbá a Helyszíni őrzés alatt nem álló, nem biztosított váltóra figyelmeztető jelet. (9.6.- 9.7.3.)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Kihúzóvágányon az ütközőbak (földkúp) távolságára figyelmeztető jelet és az Űrszelvénybe nyúló létesítményre figyelmeztető jelet. (9.8.- 9.9.5)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(9.10.- 9.11.)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önálló szolgálattételre beosztás szabályait! (1.3.1.)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(1.5.5.- 1.5.5.2.)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 utasítást! (2.7.1.)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 a vágányút beállítás elrendelése után? (2.7.3. f., h.)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nyíltvonali váltózárkulcsok és védelmi berendezések zárkulcsainak kezelésére vonatkozó szabályokat! (2.11.4.-2.11.4.4.)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vasúti átjárókat ismer? Ismertesse a vasúti átjárók zárásának, nyitásának szabályait! (3.1.-3.1.2.)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jelzőőri tevékenység szempontjából az útsorompók lezárásának és felnyitásának szabályait? (3.3.-3.3.2., 3.3.4.)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mozdonyvezetővel és figyelésre kötelezett dolgozóval történő közlekedés feltételeit! (12.4.- 12.4.3.)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feltételeknek kell teljesülni ahhoz, hogy a visszajelentés előtt egység indítható legyen? Milyen távolságra közelítheti meg a követő egység a vonatot?(15.3.2., 15.3.2.5.)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közlekednie a mozdonyvezetőnek, ha önműködő biztosított térközjelzőkkel felszerelt pályán értesítést kapott a térközbiztosító berendezés használhatatlanságáról és az állomástávolságban történő közlekedésről? (15.4.2.2.)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kell közölni a vonat előre látható indulási idejét? Mit kell közölni ebben a közleményben? (15.9.1.)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térközőröket, vonatjelentőőröket nem lehetett értesíteni a menetrend nélküli munkavonat közlekedéséről? (15.21.2.9.)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 közlekedésekor az elő- és visszajelentés szabályait! (15.21.2.10.)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műszaki irányító kötelességét munkavonat közlekedésekor! (15.21.2.13.-15.21.2.15.)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 megosztásának szabályait a nyílt vonalon! (15.21.2.16. - 15.21.2.18.)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segélymozdony részére a jelzőket kezelni? (15.21.3.5.)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segélyre szoruló vonat a segélymozdony megérkezése előtt továbbítható lenne? (15.21.3.6.)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vonatszemélyzet arról kap értesítést, hogy két vonat egymással szemben közlekedik? (16.2.9.-16.2.9.1.)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mögöttes állomásra történő visszatolás szabályait! (16.2.13., 16.2.13.1.)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Melyek a vonatszemélyzet teendői a vonatok védelmével, fedezésével kapcsolatosan? (16.3.2., 16.3.2.1.)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bevezetésének szabályait! (18.1.2.)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elrendelésének szabályait! (18.1.3.)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nem látott ideiglenes lassúmenetek nyilvántartására? (18.1.4.)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 nem vágányzár keretében az elsodrási határon belül végzett munkák során a közlekedő vonatok értesítésére vonatkozó szabályokat, amennyiben technológiai sebességkorlátozást vezettek be! (18.3.1.3.-18.3.1.5.)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az érdekeltek értesítésére az előre látott pályaműködtetői kapacitásigény felhasználás engedélyezéséről? (18.4.3.)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közös pályaműködtetői kapacitásigény felhasználásra vonatkozó szabályokat! (18.4.5.)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 forgalmi akadályok bejelentésére és az érdekeltek értesítésére? (20.4.- 20.4.3.)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vonatszemélyzet közreműködését baleset esetén segélynyújtás alkalmával! (20.5.)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iCs/>
          <w:sz w:val="24"/>
          <w:szCs w:val="24"/>
        </w:rPr>
        <w:t>Mellékvonali forgalomirányításra berendezett vonalakon kik szabályozzák a vonatközlekedést, továbbá a forgalomirányító rendelkezéseit ki köteles végrehajtani? MEFI, MERÁFI irányítóval hogyan létesíthető összeköttetés? (6.14.1.3., 6.14.1.9.)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Sorolja fel milyen közleményeket kell előjegyeznie a jelzőőrnek a Fejrovatos előjegyzési naplóban!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(7.1. első bekezdés első, nyolcadik-, kilencedik-, tizenegyedik-, tizennegyedik-, huszonegyedik-, huszonkilencedik és a harmincegyedik francia bekezdés)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Ismertesse egy vonat tekintetében a jelzőőrök részére alkalmazott Fejrovatos előjegyzési napló rovatait!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(7.2. pont alapján a Sorompókezelő, jelzőőr által vezetett Fejrovatos előjegyzési napló)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Mikor történik előre látott sorompó berendezés kikapcsolás? Vágányzár esetében melyik fénysorompót kell kikapcsolni? (11.1., 11.1.1.)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 berendezés előre látott kikapcsolása miatt az útlezárásra vonatkozó szabályokat! (11.1.2.- 11.1.6.)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kell besorozni azokat a kocsikat, amelyek továbbításánál műszaki, vagy pályavasúti, megfigyelésre kötelezett dolgozó jelenléte szükséges? Hogyan értesül a pályafenntartási műszaki munkavállaló az ilyen küldeményt továbbító vonat tényleges közlekedéséről?(27.3.2., 27.3.6.)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ellenőrzések előjegyzését a Hibaelőjegyzési könyvben! (28.7.- 28.7.4.)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próbavonat minősül különleges próbavonatnak? (29.1.3.)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közlekedésszabályozásának általános rendelkezéseit vágányzárolt és építés alatt lévő vágányokon! (31.1.-31.4.)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egymással szembe indított munkavonatok, munkagépek közlekedésének szabályait! (31.3.7.)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Munkavonatok, munkagépek indításának szabályait visszajelentés vétele előtt! (31.3.8.)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Figyelési kötelezettségre vonatkozó előírásokat a vágányzárolt és építés alatt lévő vágányokon közlekedő munkavonatok esetén! (31.3.12.)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közlekedésekor! (31.3.23.)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fény-és félsorompó kikapcsolására vonatkozó szabályokat vágányzárolt vágányon! (31.3.24.)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tárolni a munkavonatokat, munkagépeket állomáson és a nyílt vonalon? (31.4.-31.4.2.)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milyen előírások vonatkoznak az összeállított szerelvények fővezeték, valamint-ha van- főlégtartály vezeték tömlőkapcsolatainak kapcsolására! (2.1.1., 2.1.3.)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miket kell megfigyelni a járművek fékberendezésének mechanikus szerkezeteinek ellenőrzésekor! (2.2.1.- 2.2.2.)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Ki-, beiktató váltók kezelésére vonatkozó előírásokat! (2.3.1.)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teendőket a vontatott járművek fékberendezésének meghibásodása esetén, ha a légfék hibáját a vonat állomási tartózkodása során állapítják meg! (7.3.1.)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teendőket a vontatott járművek fékberendezésének meghibásodása esetén, ha nyílt vonalon a közlekedő vonat valamely kocsijának fékberendezése meghibásodik! (7.3.2.)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teendőket a vontatott járművek fékberendezésének meghibásodása esetén, ha a vonat légfékje elromlik, de a mozdony fékberendezése üzemképes! (7.3.3., 7.3.4.)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téli időjárás fogalmát az E.2. sz. Fékutasítás alapján! (8.1.)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járművek fékberendezésének üzembe helyezését téli időjárás alkalmával! (8.2.)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kiegészítő intézkedéseket a téli időjárásban az állva tartáshoz! (8.4.)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ind w:left="36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H.6. sz.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(Zárójelben az H.6. sz. Utasítás vonatkozó pontjai láthatók)</w:t>
      </w:r>
    </w:p>
    <w:p w:rsidR="00D71ED1" w:rsidRPr="00D71ED1" w:rsidRDefault="00D71ED1" w:rsidP="006E0C57">
      <w:pPr>
        <w:numPr>
          <w:ilvl w:val="0"/>
          <w:numId w:val="229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tevékenységekkel kell biztosítani a rendkívüli küldemény továbbítási lehetőségeit? (2.3.2., 2.3.3.)</w:t>
      </w:r>
    </w:p>
    <w:p w:rsidR="00D71ED1" w:rsidRPr="00D71ED1" w:rsidRDefault="00D71ED1" w:rsidP="006E0C57">
      <w:pPr>
        <w:numPr>
          <w:ilvl w:val="0"/>
          <w:numId w:val="229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egyedi továbbítási engedéllyel továbbítható küldemények fuvarozási feltételeit! (4.4., 4.4.1.)</w:t>
      </w:r>
    </w:p>
    <w:p w:rsidR="00D71ED1" w:rsidRPr="00D71ED1" w:rsidRDefault="00D71ED1" w:rsidP="006E0C57">
      <w:pPr>
        <w:numPr>
          <w:ilvl w:val="0"/>
          <w:numId w:val="229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jelölni az állomási vágányokat rakszelvényen túlérő küldemények közlekedtetése szempontjából? (4.4.1.1.- 4.4.1.8.)</w:t>
      </w:r>
    </w:p>
    <w:p w:rsidR="00D71ED1" w:rsidRPr="00D71ED1" w:rsidRDefault="00D71ED1" w:rsidP="006E0C57">
      <w:pPr>
        <w:numPr>
          <w:ilvl w:val="0"/>
          <w:numId w:val="229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továbbítási módja és sebessége a nyílt vonalon a rakszelvényen túlérő küldeményeknek? (4.4.2.)</w:t>
      </w:r>
    </w:p>
    <w:p w:rsidR="00D71ED1" w:rsidRPr="00D71ED1" w:rsidRDefault="00D71ED1" w:rsidP="006E0C57">
      <w:pPr>
        <w:numPr>
          <w:ilvl w:val="0"/>
          <w:numId w:val="22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vágánytengely-távolságtól függő feltételek meghatározását! (4.4.3.1. - 4.4.3.1.2.)</w:t>
      </w:r>
    </w:p>
    <w:p w:rsidR="00D71ED1" w:rsidRPr="00D71ED1" w:rsidRDefault="00D71ED1" w:rsidP="006E0C57">
      <w:pPr>
        <w:numPr>
          <w:ilvl w:val="0"/>
          <w:numId w:val="22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engedélyezett tengelyterhelést meghaladó küldemények és járművek továbbítási feltételeit! (5.1.-5.4.)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MÁV típusú UDJ-000 sorozatú saját vontatójármű műszaki leírására, megjelölésére és közlekedésére vonatkozó szabályokat! (2.208.-2.217.)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DGKU-5 típusú 2000 sorozatú saját vontatójármű műszaki leírására és közlekedésére vonatkozó szabályokat!  (2.218., 2.220.)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Tehervágánygépkocsi: TVG műszaki leírására és közlekedésére vonatkozó szabályokat!  (2.252.-2.260.)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Légfékes tehervágánygépkocsi: TVG1 műszaki leírására és közlekedésére vonatkozó szabályokat!  (2.261.-2.267.)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Nagyfülkés tehervágánygépkocsi: TVGn) műszaki leírására és közlekedésére vonatkozó szabályokat! ((2.272.-2.277.)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Hosszabbított alvázú tehervágánygépkocsi: TVGh műszaki leírására és közlekedésére vonatkozó szabályokat! (2.278.-2.282.)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Tehervágánygépkocsi – pótkocsik (Személyszállító rugózatlan pótkocsi) rendeltetésére és adataira vonatkozó szabályokat! (2.294.-2.305.)</w:t>
      </w:r>
    </w:p>
    <w:p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megfelelt”-re kell értékelni.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Csökkentett rálátási háromszög fogalmát! (1.2.8.)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jelzőárbocok színezését és forgalomszabályozó szerepét! (1.3.10.-1.3.16.)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fény főjelzők jelzési rendszerének alapjait! (2.4.1.-2.4.1.2.)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fény főjelző jelzések értelmezésének alapszabályait! (2.4.2. - 2.4.2.7.)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útátjárójelző alkalmazására vonatkozó szabályokat! (5.2.1. - 5.2.1.6.)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nem kell külön útátjárójelzőt elhelyezni? (5.2.2.)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 váltók hagyhatók váltójelző nélkül? (5.5.2.)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váltószámozás feltüntetésének módját! (5.5.3.- 5.5.3.2.)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váltójelzők jelzéseit! (5.5.4.-5.5.6.6.)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egyszerű váltó váltójelzőjének jelzéseit és az állítókészülékek (ellensúlyok) színezésére vonatkozó szabályokat! (5.5.5.- 5.5.5.3., 5.5.7.- 5.5.7.4.)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Megállás helye-jelző alkalmazására vonatkozó szabályokat! (5.7.1.-5.7.4.)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távolságjelző alkalmazására vonatkozó szabályokat! (5.7.4.- 5.7.5.)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pályarészekről szóló értesítés szabályait! (5.15.1.- 5.15.1.2.)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előjelzőre vonatkozó szabályokat! (5.15.3.-5.15.3.6.)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eleje jelzőre vonatkozó előírásokat! (5.15.4.- 5.15.4.5.)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Lassúmenet vége jelzőre vonatkozó előírásokat! (5.15.5.- 5.15.5.3.)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Kinek kell a lassúmenet jelzőket kitűzni és a kitűzését ellenőrizni? (5.15.6.- 5.15.6.9.)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pályán, szolgálati helyen a járhatatlan pályarészek fedezésére vonatkozó szabályokat! (5.16.1.- 5.16.6.)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fedezésére vonatkozó szabályokat! (5.16.7.- 5.16.7.5.)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vágányzárolt pályarész fedezésének ellenőrzésére vonatkozó szabályokat! (5.16.8.- 5.16.8.1.)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 munkaterületeket fedezni a szolgálati helyeken és a nyílt pályán? (5.17.- 5.17.2.1.)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személyek által elfoglalt kocsik megjelölését! (7.1.6., 7.1.6.1.)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F.2. sz. Forgalmi Utasítás: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alkatrészeit! (2.1.1.- 2.1.10.)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csoportosítását forgalombiztonsági szempontból! (2.2.1.- 2.2.3.)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jelzőőr alkalmazásának eseteit! (3.11.)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útsorompóval fel nem szerelt útátjáróknál, ha a Vasúti átjáró kezdete jelző hiányzik? (3.13.)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fénysorompó berendezés összetörése esetén a Vasúti átjáró kezdete jelző hiányzik? (3.13.)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merev kapcsolórúddal és a rakománnyal történő kapcsolás szabályait!(7.4.- 7.4.2., 7.5.)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mozdonyvezetővel és figyelésre kötelezett dolgozóval történő közlekedés feltételeit! (12.4.1.)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szolgálati vonatot munkavonatként közlekedtetni? Kinek az engedélyével lehet munkavonatokat közlekedtetni? (15.21.2., 15.21.2.1.)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indítani és milyen elnevezés alapján munkavonatokat, segélymozdonyokat? (15.21.2.6.)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kezelni a vörös-fehér árbócú térköz- és fedezőjelzőket a nyílt pályáról vontatva vagy tolva visszatérő munkavonat részére? (15.21.2.7.)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kivonuló, visszatérő munkavonat közlekedését önműködő térközbiztosító berendezéssel felszerelt pályán! (15.21.2.8.)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Mit kell közölni a munkavonatot továbbító jármű vezetőjével és a vonatkísérő személyzettel írásbeli rendelkezésen? (15.21.2.11.)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műszaki irányító kötelességét munkavonat közlekedésekor! (15.21.2.13.-15.21.2.15.)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 megosztásának szabályait a nyílt vonalon! (15.21.2.16. - 15.21.2.18.)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a nem pályafelügyeletet ellátó szakember fedezi fel? (16.2.10.)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pályafelügyeletet ellátó ember fedezi fel? (16.2.10.)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lassúmenetek lehetnek időtartamukat tekintve? (18.1.1.)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állandó lassúmenetek elrendelésének szabályait! (18.1.2.)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bevezetésének szabályait! (18.1.2.)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látott ideiglenes lassúmenet elrendelésének szabályait! (18.1.3.)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nem látott ideiglenes lassúmenetek nyilvántartására? (18.1.4.)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lassan bejárandó pályarészekről történő értesítés szabályait! (18.1.5.- 18.1.9.)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munkavégzési tilalmakat, továbbá az alagutakban az elsodrási határon belül végzett munkákra vonatkozó szabályokat! (18.3.1.6.-18.3.1.8., 18.3.3.)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állomáson nem vágányzár keretében történő munkavégzésre vonatkozó szabályokat! (18.3.2.)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az előre tervezett pályaműködtetői kapacitásigény felhasználás engedélyezésére? (18.4.1.- 18.4.1.1.)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jogosultak a pályaműködtetői kapacitásigény felhasználás végzésére? (18.4.2.)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előre látott pályaműködtetői kapacitásigény felhasználás megkezdésére vonatkozó szabályokat? (18.4.4.- 18.4.4.2.)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szabályozza az utasítás az értesítést az új vagy megváltozott helyzetről? (18.4.10.)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kívül végzett munkák végzésére vonatkozó szabályokat! (18.2.1., 18.2.1.1.)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nyíltvonalon, alagútban, hídon nem vágányzár keretében az elsodrási határon belül végzett munkák megkezdésére és a munkaterület fedezésére vonatkozó szabályokat! (18.3.1.-18.3.1.2.)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nyíltvonalon nem vágányzár keretében az elsodrási határon belül végzett munkák során a közlekedő vonatok értesítésére vonatkozó szabályokat, amennyiben technológiai sebességkorlátozást vezettek be! (18.3.1.3.-18.3.1.5.)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vonatkoznak az érdekeltek értesítésére az előre látott pályaműködtetői kapacitásigény felhasználás engedélyezéséről? (18.4.3.)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közös pályaműködtetői kapacitásigény felhasználásra vonatkozó szabályokat! (18.4.5.)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előre nem tervezhető üzembiztonsági pályaműködtetői kapacitásigény felhasználására vonatkozó szabályokat! (18.4.6.-18.4.6.2.)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biztonsági szabályokat kell betartani az engedélyezett munkák közben? (18.4.7.- 18.4.7.5.)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a pályaműködtetői kapacitásigény felhasználás megszüntetésekor és esetleges meghosszabbításakor? (18.4.9.- 18.4.9.2.)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az anyaghalmok és tárgyak elhelyezésére vonatkozó szabályozást a pálya mentén! (8.8.- 8.8.3.)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Mikor történik előre látott sorompó berendezés kikapcsolás? Vágányzár esetében melyik fénysorompót kell kikapcsolni? (11.1., 11.1.1.)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sorompó berendezés előre látott kikapcsolása miatt az útlezárásra vonatkozó szabályokat! (11.1.2.- 11.1.6.)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Melyik küldemény minősül rendkívülinek? Hogyan történhet a rendkívüli küldemény továbbítása? (27.1.1., 27.1.2.)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kell besorozni azokat a kocsikat, amelyek továbbításánál műszaki, vagy pályavasúti, megfigyelésre kötelezett dolgozó jelenléte szükséges? Hogyan értesül a pályafenntartási műszaki munkavállaló az ilyen küldeményt továbbító vonat tényleges közlekedéséről?(27.3.2., 27.3.6.)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engedélyezett tengelyterhelést meghaladó kocsik továbbítására vonatkozó szabályokat! (27.5.1.-27.5.3.)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hibák előjegyzésére? (28.3.- 28.3.5.)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munkavégzés előjegyzésére a Hibaelőjegyzési könyvben? (28.4.- 28.4.2.)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próbavonat műszaki vezetője kinek és milyen utasításokat adhat? (29.1.4.4., 29.1.4.16.)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különleges próbavonatokhoz pályafenntartási kísérőt kirendelni? (29.1.4.10.)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kivonulás szabályait munkavonatok közlekedésekor! (31.3.1.)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visszatérés szabályait munkavonatok közlekedésekor! (31.3.2.)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felelősség kérdését a munkavonatok közlekedésének szabályozásában! (31.3.3.)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Munkavonatok, munkagépek (egységek) összeállítására vonatkozó szabályokat a vágányzárolt és építés alatt lévő vágányokon! (31.3.4.)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engedélyezett sebességére vonatkozó előírásokat a vágányzárolt és építés alatt lévő vágányokon! (31.3.5.)</w:t>
      </w:r>
    </w:p>
    <w:p w:rsidR="00D71ED1" w:rsidRPr="00D71ED1" w:rsidRDefault="00D71ED1" w:rsidP="006E0C57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építés alatt lévő vágány kiszolgálásának szabályait munkavonatok közlekedésekor! (31.3.6.)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munkavonatok (munkagépek) közlekedésszabályozásának általános rendelkezéseit vágányzárolt és építés alatt lévő vágányokon! (31.1.-31.4.)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egymással szembe indított munkavonatok, munkagépek közlekedésének szabályait! (31.3.7.)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tárolni a munkavonatokat, munkagépeket állomáson és a nyílt vonalon? (31.4.-31.4.2.)</w:t>
      </w:r>
    </w:p>
    <w:p w:rsidR="00D71ED1" w:rsidRPr="00D71ED1" w:rsidRDefault="00D71ED1" w:rsidP="00192A55">
      <w:pPr>
        <w:spacing w:after="120" w:line="276" w:lineRule="auto"/>
        <w:ind w:left="36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H.6. sz. Utasítás:</w:t>
      </w:r>
    </w:p>
    <w:p w:rsidR="00D71ED1" w:rsidRPr="00D71ED1" w:rsidRDefault="00D71ED1" w:rsidP="006E0C57">
      <w:pPr>
        <w:numPr>
          <w:ilvl w:val="0"/>
          <w:numId w:val="229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egyedi továbbítási engedéllyel továbbítható küldemények fuvarozási feltételeit! (4.4., 4.4.1.)</w:t>
      </w:r>
    </w:p>
    <w:p w:rsidR="00D71ED1" w:rsidRPr="00D71ED1" w:rsidRDefault="00D71ED1" w:rsidP="006E0C57">
      <w:pPr>
        <w:numPr>
          <w:ilvl w:val="0"/>
          <w:numId w:val="229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jelölni az állomási vágányokat rakszelvényen túlérő küldemények közlekedtetése szempontjából? (4.4.1.1.- 4.4.1.8.)</w:t>
      </w:r>
    </w:p>
    <w:p w:rsidR="00D71ED1" w:rsidRPr="00D71ED1" w:rsidRDefault="00D71ED1" w:rsidP="006E0C57">
      <w:pPr>
        <w:numPr>
          <w:ilvl w:val="0"/>
          <w:numId w:val="22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vágánytengely-távolságtól függő feltételek meghatározását! (4.4.3.1. - 4.4.3.1.2.)</w:t>
      </w:r>
    </w:p>
    <w:p w:rsidR="00D71ED1" w:rsidRPr="00D71ED1" w:rsidRDefault="00D71ED1" w:rsidP="006E0C57">
      <w:pPr>
        <w:numPr>
          <w:ilvl w:val="0"/>
          <w:numId w:val="22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engedélyezett tengelyterhelést meghaladó küldemények és járművek továbbítási feltételeit! (5.1.-5.4.)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D.2. sz. Utasítás: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önjáróművel felszerelt és az önjárómű nélküli munkagépek összeállítását! (1.37. – 1.40.)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Hosszúsín szállító szerelvény műszaki leírására és közlekedésére vonatkozó szabályokat! (2.32., 2.34.)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Zúzottkő szállítószerelvények műszaki leírására és közlekedésére vonatkozó szabályokat! (2.47., 2.48., 2.51.)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Darus tehervágánygépkocsi: TVGd műszaki leírására és közlekedésére vonatkozó szabályokat! (2.268.-2.271.)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Tehervágánygépkocsi – pótkocsik (Teherszállító rugózatlan pótkocsi) rendeltetésére és adataira vonatkozó szabályokat! (2.293.)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Rugózott Tvg pótkocsi műszaki leírására és közlekedésére vonatkozó szabályokat!  (2.306.-2.308.)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MÁV típusú UDJ-000 sorozatú saját vontatójármű műszaki leírására, megjelölésére és közlekedésére vonatkozó szabályokat! (2.208.-2.217.)</w:t>
      </w:r>
    </w:p>
    <w:p w:rsidR="00D71ED1" w:rsidRPr="00322B5E" w:rsidRDefault="00D71ED1" w:rsidP="00AD6961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</w:pPr>
      <w:r w:rsidRPr="00AD6961">
        <w:rPr>
          <w:rFonts w:ascii="Times New Roman" w:eastAsia="Calibri" w:hAnsi="Times New Roman" w:cs="Times New Roman"/>
          <w:i/>
          <w:sz w:val="24"/>
          <w:szCs w:val="24"/>
        </w:rPr>
        <w:t>Ismertesse a DGKU-5 típusú 2000 sorozatú saját vontatójármű műszaki leírására és közlekedésére vonatkozó szabályokat!  (2.218., 2.220.)</w:t>
      </w:r>
      <w:r w:rsidR="00322B5E">
        <w:br w:type="page"/>
      </w:r>
    </w:p>
    <w:p w:rsidR="00D40025" w:rsidRPr="00322B5E" w:rsidRDefault="00D40025" w:rsidP="006E0C57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52" w:name="_Toc100647113"/>
      <w:bookmarkStart w:id="53" w:name="_Toc100734342"/>
      <w:bookmarkStart w:id="54" w:name="_Toc162431543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Infrastruktúra: Egyszerűsített forgalmi távközlő </w:t>
      </w:r>
      <w:r w:rsidR="00D65E17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szakszolgálat vasúti társasági vizsga (pályaműködetetői kapacitásigény felhasználásért felelős nem lehet) </w:t>
      </w:r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(MÁV Zrt. F.2. Forgalmi Utasítás és kapcsolódó szabályozások)</w:t>
      </w:r>
      <w:r w:rsidR="00D65E17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 MÁV Zrt V01-VT2023/1</w:t>
      </w:r>
      <w:bookmarkEnd w:id="54"/>
    </w:p>
    <w:p w:rsidR="00D40025" w:rsidRDefault="00D40025" w:rsidP="00D4002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40025" w:rsidRDefault="00D71ED1" w:rsidP="00D4002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52"/>
      <w:bookmarkEnd w:id="53"/>
    </w:p>
    <w:p w:rsidR="00D65E17" w:rsidRPr="00D65E17" w:rsidRDefault="00D65E17" w:rsidP="00D65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55" w:name="_Toc100647114"/>
      <w:bookmarkStart w:id="56" w:name="_Toc100734343"/>
      <w:r w:rsidRPr="00D65E17">
        <w:rPr>
          <w:rFonts w:ascii="Times New Roman" w:eastAsia="Times New Roman" w:hAnsi="Times New Roman" w:cs="Times New Roman"/>
          <w:sz w:val="24"/>
          <w:szCs w:val="24"/>
        </w:rPr>
        <w:t>A vasúti társasági vizsga írásbeli és szóbeli részből áll. A szóbeli vizsga csak sikeres írásbeli vizsga után kezdhető meg.</w:t>
      </w:r>
    </w:p>
    <w:p w:rsidR="00D65E17" w:rsidRPr="00D65E17" w:rsidRDefault="00D65E17" w:rsidP="00D65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E17" w:rsidRPr="00D65E17" w:rsidRDefault="00D65E17" w:rsidP="00D65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Az írásbeli vizsga időtartama: 1,5 óra</w:t>
      </w:r>
    </w:p>
    <w:p w:rsidR="00D65E17" w:rsidRPr="00D65E17" w:rsidRDefault="00D65E17" w:rsidP="00D65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Írásbeli vizsgarészt 4 kérdésből kell összeállítani. A 4 kérdést az alábbi hatóság által jóváhagyott utasításokból kell összeállítani a következő elosztásban:</w:t>
      </w:r>
    </w:p>
    <w:p w:rsidR="00D65E17" w:rsidRPr="00D65E17" w:rsidRDefault="00D65E17" w:rsidP="00D65E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2 kérdés a MÁV Zrt. F.1. sz. Jelzési Utasítás jóváhagyta a Nemzeti Közlekedési Hatóság (85/6/2007. sz. alatt)</w:t>
      </w:r>
    </w:p>
    <w:p w:rsidR="00D65E17" w:rsidRPr="00D65E17" w:rsidRDefault="00D65E17" w:rsidP="00D65E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2 kérdés a MÁV Zrt. F.2.sz. Forgalmi Utasításból (MÁV Zrt. F.2. sz. Forgalmi Utasítás jóváhagyta a Nemzeti Közlekedési Hatóság (85/6/2007. sz. alatt)</w:t>
      </w:r>
    </w:p>
    <w:p w:rsidR="00D65E17" w:rsidRPr="00D65E17" w:rsidRDefault="00D65E17" w:rsidP="00D65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Alkalmazott módszertan</w:t>
      </w:r>
    </w:p>
    <w:p w:rsidR="00D65E17" w:rsidRPr="00D65E17" w:rsidRDefault="00D65E17" w:rsidP="00D6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Feleletválasztó feladatok:</w:t>
      </w:r>
    </w:p>
    <w:p w:rsidR="00D65E17" w:rsidRPr="00D65E17" w:rsidRDefault="00D65E17" w:rsidP="00D6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A feleletválasztó feladatok típusai:</w:t>
      </w:r>
    </w:p>
    <w:p w:rsidR="00D65E17" w:rsidRPr="00D65E17" w:rsidRDefault="00D65E17" w:rsidP="00D65E1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D65E17" w:rsidRPr="00D65E17" w:rsidRDefault="00D65E17" w:rsidP="00D65E1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Állítás, amelyről a megoldónak azt kell eldönteni, hogy igaz-e vagy hamis.</w:t>
      </w:r>
    </w:p>
    <w:p w:rsidR="00D65E17" w:rsidRPr="00D65E17" w:rsidRDefault="00D65E17" w:rsidP="00D65E1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Feladat annak megoldásával együtt, így a tanulónak a megadott megoldás helyességét kell megítélni.</w:t>
      </w:r>
    </w:p>
    <w:p w:rsidR="00D65E17" w:rsidRPr="00D65E17" w:rsidRDefault="00D65E17" w:rsidP="00D65E1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Eldöntendő kérdés.</w:t>
      </w:r>
    </w:p>
    <w:p w:rsidR="00D65E17" w:rsidRPr="00D65E17" w:rsidRDefault="00D65E17" w:rsidP="00D65E1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A többszörös választási lehetőséget adó feladattípusban a válaszlehetőség több.</w:t>
      </w:r>
    </w:p>
    <w:p w:rsidR="00D65E17" w:rsidRPr="00D65E17" w:rsidRDefault="00D65E17" w:rsidP="00D65E1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A megadott válaszok közül az egyik vagy esetleg több is helyes.</w:t>
      </w:r>
    </w:p>
    <w:p w:rsidR="00D65E17" w:rsidRPr="00D65E17" w:rsidRDefault="00D65E17" w:rsidP="00D65E1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 xml:space="preserve">A listázott állítások közül több is igaz (akár mindegyik). </w:t>
      </w:r>
    </w:p>
    <w:p w:rsidR="00D65E17" w:rsidRPr="00D65E17" w:rsidRDefault="00D65E17" w:rsidP="00D65E17">
      <w:pPr>
        <w:numPr>
          <w:ilvl w:val="0"/>
          <w:numId w:val="200"/>
        </w:numPr>
        <w:overflowPunct w:val="0"/>
        <w:autoSpaceDE w:val="0"/>
        <w:autoSpaceDN w:val="0"/>
        <w:adjustRightInd w:val="0"/>
        <w:spacing w:after="0" w:line="240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A válaszok illesztése (párosítása) esetén két halmaz elemei között kell valamilyen tartalmi kapcsolatot megtalálni. A vaktalálatok esélyének csökkentése érdekében az egyik halmaz elemszáma eltérhet a másikétól. A következő hozzárendelési módok lehetségesek:</w:t>
      </w:r>
    </w:p>
    <w:p w:rsidR="00D65E17" w:rsidRPr="00D65E17" w:rsidRDefault="00D65E17" w:rsidP="00D65E17">
      <w:pPr>
        <w:numPr>
          <w:ilvl w:val="2"/>
          <w:numId w:val="200"/>
        </w:numPr>
        <w:overflowPunct w:val="0"/>
        <w:autoSpaceDE w:val="0"/>
        <w:autoSpaceDN w:val="0"/>
        <w:adjustRightInd w:val="0"/>
        <w:spacing w:after="0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Egy az egyhez hozzárendelés,</w:t>
      </w:r>
    </w:p>
    <w:p w:rsidR="00D65E17" w:rsidRPr="00D65E17" w:rsidRDefault="00D65E17" w:rsidP="00D65E17">
      <w:pPr>
        <w:numPr>
          <w:ilvl w:val="2"/>
          <w:numId w:val="200"/>
        </w:numPr>
        <w:overflowPunct w:val="0"/>
        <w:autoSpaceDE w:val="0"/>
        <w:autoSpaceDN w:val="0"/>
        <w:adjustRightInd w:val="0"/>
        <w:spacing w:after="0" w:line="240" w:lineRule="auto"/>
        <w:ind w:left="1701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Egy a többhöz hozzárendelés,</w:t>
      </w:r>
    </w:p>
    <w:p w:rsidR="00D65E17" w:rsidRPr="00D65E17" w:rsidRDefault="00D65E17" w:rsidP="00D6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Feleletalkotó feladatok:</w:t>
      </w:r>
    </w:p>
    <w:p w:rsidR="00D65E17" w:rsidRPr="00D65E17" w:rsidRDefault="00D65E17" w:rsidP="00D65E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A feleletalkotó feladatok főbb típusai:</w:t>
      </w:r>
    </w:p>
    <w:p w:rsidR="00D65E17" w:rsidRPr="00D65E17" w:rsidRDefault="00D65E17" w:rsidP="00D65E1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A kiegészítéses feladattípus, amikor rendszerint egy adott mondatból egy (vagy több) kulcsszó, fogalom, szövegrész hiányzik, s a megoldónak a hiányzó elem(ek) megadásával kell a hiányos kijelentést kiegészítenie, teljessé tennie.</w:t>
      </w:r>
    </w:p>
    <w:p w:rsidR="00D65E17" w:rsidRPr="00D65E17" w:rsidRDefault="00D65E17" w:rsidP="00D65E1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D65E17" w:rsidRPr="00D65E17" w:rsidRDefault="00D65E17" w:rsidP="00D65E1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D65E17" w:rsidRPr="00D65E17" w:rsidRDefault="00D65E17" w:rsidP="00D65E1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A feladattípus megoldásának elvárása esszé típusú válasz.</w:t>
      </w:r>
    </w:p>
    <w:p w:rsidR="00D65E17" w:rsidRPr="00D65E17" w:rsidRDefault="00D65E17" w:rsidP="00D65E1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Írásbeli vizsgatevékenység követelményeinek megfelelt az a vizsgázó, akinek a</w:t>
      </w:r>
    </w:p>
    <w:p w:rsidR="00D65E17" w:rsidRPr="00D65E17" w:rsidRDefault="00D65E17" w:rsidP="00D65E1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feladatokra adott helyes válaszokra kapott pontszáma a maximálisan elérhető</w:t>
      </w:r>
    </w:p>
    <w:p w:rsidR="00D65E17" w:rsidRPr="00D65E17" w:rsidRDefault="00D65E17" w:rsidP="00D65E1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pontszám legalább 75%-a. </w:t>
      </w:r>
    </w:p>
    <w:p w:rsidR="00D65E17" w:rsidRPr="00D65E17" w:rsidRDefault="00D65E17" w:rsidP="00D65E1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megfelelt szinthez 3 pont szükséges.</w:t>
      </w:r>
    </w:p>
    <w:p w:rsidR="00D65E17" w:rsidRPr="00D65E17" w:rsidRDefault="00D65E17" w:rsidP="00D65E1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szóbeli vizsga időtartama: 30 perc</w:t>
      </w:r>
    </w:p>
    <w:p w:rsidR="00D65E17" w:rsidRPr="00D65E17" w:rsidRDefault="00D65E17" w:rsidP="00D65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Szóbeli vizsgarészt 3 kérdésből kell összeállítani. A 3 kérdést az alábbi hatóság által jóváhagyott utasításokból kell összeállítani a következő elosztásban:</w:t>
      </w:r>
    </w:p>
    <w:p w:rsidR="00D65E17" w:rsidRPr="00D65E17" w:rsidRDefault="00D65E17" w:rsidP="00D65E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F.1. sz. Jelzési Utasítás jóváhagyta a Nemzeti Közlekedési Hatóság (85/6/2007. sz. alatt)</w:t>
      </w:r>
    </w:p>
    <w:p w:rsidR="00D65E17" w:rsidRPr="00D65E17" w:rsidRDefault="00D65E17" w:rsidP="00D65E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2 kérdés a MÁV Zrt. F.2.sz. Forgalmi Utasításból (MÁV Zrt. F.2. sz. Forgalmi Utasítás jóváhagyta a Nemzeti Közlekedési Hatóság (85/6/2007. sz. alatt).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vagy 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F.1. sz. Jelzési Utasítás jóváhagyta a Nemzeti Közlekedési Hatóság (85/6/2007. sz. alatt)</w:t>
      </w:r>
    </w:p>
    <w:p w:rsidR="00D65E17" w:rsidRPr="00D65E17" w:rsidRDefault="00D65E17" w:rsidP="00D65E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F.2.sz. Forgalmi Utasításból (MÁV Zrt. F.2. sz. Forgalmi Utasítás jóváhagyta a Nemzeti Közlekedési Hatóság (85/6/2007. sz. alatt),</w:t>
      </w:r>
    </w:p>
    <w:p w:rsidR="00D65E17" w:rsidRPr="00D65E17" w:rsidRDefault="00D65E17" w:rsidP="00D65E1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MÁV Zrt. F.2.sz. Forgalmi Utasítás Függelékeiből (MÁV Zrt. F.2. sz. Forgalmi Utasítás Függelékei jóváhagyta a Nemzeti Közlekedési Hatóság (85/6/2007. sz. alatt).</w:t>
      </w:r>
    </w:p>
    <w:p w:rsidR="00D65E17" w:rsidRPr="00D65E17" w:rsidRDefault="00D65E17" w:rsidP="00D65E17">
      <w:pPr>
        <w:autoSpaceDE w:val="0"/>
        <w:autoSpaceDN w:val="0"/>
        <w:adjustRightInd w:val="0"/>
        <w:spacing w:after="0" w:line="240" w:lineRule="auto"/>
        <w:ind w:left="720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D65E17" w:rsidRPr="00D65E17" w:rsidRDefault="00D65E17" w:rsidP="00D65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  <w:t xml:space="preserve">Alkalmazott módszertan </w:t>
      </w:r>
    </w:p>
    <w:p w:rsidR="00D65E17" w:rsidRPr="00D65E17" w:rsidRDefault="00D65E17" w:rsidP="00D65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Hagyományos kifejtős válaszadások. 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65E17" w:rsidRPr="00D65E17" w:rsidRDefault="00D65E17" w:rsidP="00D65E17">
      <w:pPr>
        <w:tabs>
          <w:tab w:val="left" w:pos="360"/>
          <w:tab w:val="left" w:pos="7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írásbeli és a szóbeli vizsga esetében a válaszok értékelésénél az alábbi szempontokat kell figyelembe venni:</w:t>
      </w:r>
    </w:p>
    <w:p w:rsidR="00D65E17" w:rsidRPr="00D65E17" w:rsidRDefault="00D65E17" w:rsidP="00D65E1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Ismeri a jelzésekkel kapcsolatos alapvető fogalmakat,</w:t>
      </w:r>
    </w:p>
    <w:p w:rsidR="00D65E17" w:rsidRPr="00D65E17" w:rsidRDefault="00D65E17" w:rsidP="00D65E1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Tévesztés nélkül ismeri a munkaterület fedezésének a szabályait,</w:t>
      </w:r>
    </w:p>
    <w:p w:rsidR="00D65E17" w:rsidRPr="00D65E17" w:rsidRDefault="00D65E17" w:rsidP="00D65E1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Ismeri a vonatközlekedés biztonságával szorosan összefüggő kézi-és hangjelzéseket,</w:t>
      </w:r>
    </w:p>
    <w:p w:rsidR="00D65E17" w:rsidRPr="00D65E17" w:rsidRDefault="00D65E17" w:rsidP="00D65E1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Ismeri a forgalmi szabályok fogalom meghatározásaival,</w:t>
      </w:r>
    </w:p>
    <w:p w:rsidR="00D65E17" w:rsidRPr="00D65E17" w:rsidRDefault="00D65E17" w:rsidP="00D65E17">
      <w:pPr>
        <w:numPr>
          <w:ilvl w:val="0"/>
          <w:numId w:val="19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Ismeri a nem vágányzár keretében végzett fenntartási munkák szabályait.</w:t>
      </w:r>
    </w:p>
    <w:p w:rsidR="00D40025" w:rsidRDefault="00D40025" w:rsidP="00D4002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D40025" w:rsidRDefault="00D71ED1" w:rsidP="00D4002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40025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55"/>
      <w:bookmarkEnd w:id="56"/>
    </w:p>
    <w:p w:rsidR="00D65E17" w:rsidRPr="00D65E17" w:rsidRDefault="00D65E17" w:rsidP="00914A51">
      <w:pPr>
        <w:numPr>
          <w:ilvl w:val="0"/>
          <w:numId w:val="344"/>
        </w:numPr>
        <w:overflowPunct w:val="0"/>
        <w:autoSpaceDE w:val="0"/>
        <w:autoSpaceDN w:val="0"/>
        <w:adjustRightInd w:val="0"/>
        <w:spacing w:after="0" w:line="240" w:lineRule="auto"/>
        <w:ind w:left="0" w:firstLine="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„Jelzési ismeretek” témakörök téma és óraterve</w:t>
      </w:r>
    </w:p>
    <w:p w:rsidR="00D65E17" w:rsidRPr="00D65E17" w:rsidRDefault="00D65E17" w:rsidP="00D65E17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5E17">
        <w:rPr>
          <w:rFonts w:ascii="Times New Roman" w:hAnsi="Times New Roman" w:cs="Times New Roman"/>
          <w:b/>
          <w:sz w:val="24"/>
          <w:szCs w:val="24"/>
        </w:rPr>
        <w:t>Az ismeretanyag részletezése</w:t>
      </w:r>
    </w:p>
    <w:p w:rsidR="00D65E17" w:rsidRPr="00D65E17" w:rsidRDefault="00D65E17" w:rsidP="00D65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65E17" w:rsidRPr="00D65E17" w:rsidRDefault="00D65E17" w:rsidP="00D65E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65E17" w:rsidRPr="00D65E17" w:rsidRDefault="00D65E17" w:rsidP="00D65E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ÁLTALÁNOS RENDELKEZÉSEK 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Az utasítás hatálya, tartalma, és előírásainak értelmezése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hatálya (1.1.1.)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tartalma (1.1.2.)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(1.1.3.)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1.2. Fogalom meghatározások az Utasítás rendelkezéseinek helyes értelmezése szempontjából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vonatnál alkalmazható legnagyobb sebesség (1.2.2.)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Bejárati jelző (1.2.3.)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fénysorompóval kiegészített fénysorompó (továbbiakban: fénysorompó (1.2.11.)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Fényvisszaverős kialakítású jelző, figyelmeztető jel (1.2.12.)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Figyelmeztető jel (1.2.13.)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Hallható jelzés (1.2.16.)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Jelzés (1.2.18.)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Jelzőeszköz (1.2.20.)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Kézi jelzés (1.2.25.)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Szabadlátás korlátozottsága (1.2.32.)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Szelvényezés (1.2.34.)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Távolbalátás korlátozottsága (1.2.35.)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(1.2.37.)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Útsorompót ellenőrző fedezőjelző (1.2.42.)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 (1.2.45.)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(1.2.48.)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eleje (1.2.50.)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vége (1.2.51.)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 jelzők, jelzőeszközök, figyelmeztető jelek alkalmazására, a jelzések rendeltetésére, adására vonatkozó előírások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Jelzést, továbbá figyelmeztetést adó eszközök és berendezések (1.3.1.)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hallható és a látható jelzések alkalmazása (1.3.2.)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jelzésadás ideje, helye, módja (1.3.3.)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 kötelezettség (1.3.4.)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eltérő értelmű egyidőben adott jelzések, továbbá kétes értelmű jelzések esetén (1.3.5.)</w:t>
      </w:r>
    </w:p>
    <w:p w:rsidR="00D65E17" w:rsidRPr="00D65E17" w:rsidRDefault="00D65E17" w:rsidP="00D65E1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Jelzőeszközök kéznél tartása (1.3.6.)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A FŐJELZŐKRE, ELŐJELZŐKRE ÉS ISMÉTLŐJELZŐKRE VONATKOZÓ ÁLTALÁNOS RENDELKEZÉSEK 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főjelzők felsorolása, feladata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EGYÉB JELZŐK ÉS JELZÉSEIK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4.4. A Vasúti átjáró kezdete jelzőtábla 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 xml:space="preserve">A Vasúti átjáró kezdete jelzőtábla (4.4.1.) 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>(4.4.2.)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4.15. Munkaterületek fedezése a szolgálati helyeken és a nyílt vonalon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>Munkaterület fedezése a nyílt vonalon (4.15.1.)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>(4.15.1.1.)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>(4.15.1.2.)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>(4.15.1.3.)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>(4.15.1.4.)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>Munkaterület fedezése a szolgálati helyen (4.15.2.)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>Eljárás Pályán dolgoznak! Jelzőnél (4.15.3.)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5. KÉZIJELZÉSEK ÉS HANGJELZÉSEK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5.1. A vonatközlekedés közben adható jelzések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>Megállj! (5.1.1.8.)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5.3. A mozdonyszemélyzet hangjelzései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>Figyelj! (5.3.1.)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>A vonat indul! (5.3.5.)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>Veszély! jelzés (5.3.8.)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5.5. A jelzőőrök jelzései 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 xml:space="preserve">A jelzőőrök jelzései (5.5.1.) 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>(5.5.1.1.)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 xml:space="preserve">(5.5.1.2.) </w:t>
      </w:r>
    </w:p>
    <w:p w:rsidR="00D65E17" w:rsidRPr="00D65E17" w:rsidRDefault="00D65E17" w:rsidP="00D65E1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>(5.5.1.3.)</w:t>
      </w:r>
    </w:p>
    <w:p w:rsidR="00D65E17" w:rsidRPr="00D65E17" w:rsidRDefault="00D65E17" w:rsidP="00D65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65E17" w:rsidRPr="00D65E17" w:rsidRDefault="00D65E17" w:rsidP="00D65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6. JELZÉSEK A VONATOKON ÉS A JÁRMŰVEKEN. 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6.1. A vonatok elejének és végének jelzésére, valamint a járműveken alkalmazandó jelzésekre vonatkozó előírások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A vonat elejének jelzése (6.1.1.)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(6.1.2.) 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Jelzések a kapcsolatlan tolómozdonyon (6.1.3.)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 xml:space="preserve">Jelzések a tolatást végző járműveken (6.1.4. – 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(6.1.4.1.)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Jelzések a személyek által elfoglalt kocsikon (6.1.5.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(6.1.5.1.)</w:t>
      </w:r>
    </w:p>
    <w:p w:rsidR="00D65E17" w:rsidRPr="00D65E17" w:rsidRDefault="00D65E17" w:rsidP="00D65E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65E17" w:rsidRPr="00D65E17" w:rsidRDefault="00D65E17" w:rsidP="00D65E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>8. FIGYELMEZTETŐ JELEK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(8.9.)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(8.9.1.)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(8.9.2.)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(8.9.3.)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(8.9.4.)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(8.10.)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Jelző, figyelmeztető jel érvényének irányára utaló figyelmeztető jel (8.14.)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Vezeték nélküli rádiós rendszerekre figyelmeztető jelek (8.15.1.)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(8.15.2.)</w:t>
      </w:r>
    </w:p>
    <w:p w:rsidR="00D65E17" w:rsidRPr="00D65E17" w:rsidRDefault="00D65E17" w:rsidP="00D65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65E17" w:rsidRPr="00D65E17" w:rsidRDefault="00D65E17" w:rsidP="00914A51">
      <w:pPr>
        <w:numPr>
          <w:ilvl w:val="0"/>
          <w:numId w:val="344"/>
        </w:numPr>
        <w:overflowPunct w:val="0"/>
        <w:autoSpaceDE w:val="0"/>
        <w:autoSpaceDN w:val="0"/>
        <w:adjustRightInd w:val="0"/>
        <w:spacing w:after="0" w:line="240" w:lineRule="auto"/>
        <w:ind w:left="0" w:hanging="11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„Forgalmi ismeretek” témakör téma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MÁV Zrt. F.2. sz. Forgalmi Utasítás, F.2. sz. Forgalmi Utasítás Függelékei</w:t>
      </w:r>
    </w:p>
    <w:p w:rsidR="00D65E17" w:rsidRPr="00D65E17" w:rsidRDefault="00D65E17" w:rsidP="00D65E1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65E17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Utasítás, F.2. sz. Forgalmi Utasítás Függelékei kapcsolódó pontjai kerültek feltüntetésre.)  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ÁLTALÁNOS RENDELKEZÉSEK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Az utasítás hatálya, tartalma, kiegészítői, kezelése és rendelkezéseinek értelmezése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Az utasítás hatálya (1.1.1.)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Végrehajtási Utasítás (1.1.4.)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Az utasítások kezelése (1.1.5.)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(1.1.5.1.)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(1.1.6.1.)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(1.1.7.1.)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1.2. Fogalom meghatározások az utasítás rendelkezéseinek helyes értelmezése szempontjából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Állomás (pályaudvar) (1.2.3.)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Állomás területe (1.2.4.)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(1.2.5.)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(1.2.7.)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(1.2.8.)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Elsodrási határ (1.2.21.)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Eseménykönyv, Eseménylap (1.2.22.)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ETCS (1.2.23.)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kitérő (1.2.31.)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Forgalmi szolgálattevő (1.2.34.)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Fővágány (1.2.38.)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GSM-R hálózat (1.2.39.)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Hangrögzítő berendezés (1.2.40.)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Helyes és helytelen vágány (1.2.41.)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forgalmi távbeszélő (1.2.42.)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Hordozható rádió (1.2.44.)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Jelzőőr (1.2.49.)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(1.2.50.)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Kezdőpont, végpont (1.2.51.)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Kiszolgálást végző vonat (1.2.53.)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 forgalomellenőrző szolgálat (KÖFE) (1.2.57.)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Központi forgalomirányító szolgálat (KÖFI) (1.2.58.)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Mellékvágány (1.2.64.)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Menetvonal (1.2.65.)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Mobiltelefon (1.2.66.)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Mozdony (vontatójármű) (1.2.69.)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Mozdonyrádió (1.2.70.)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Mozdonyvezető (vasúti járművezető) (1.2.72.)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Munkavégzésért felelős (1.2.74.)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Műszaki irányító (1.2.75.)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 vonal (1.2.77.)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Nyomtávolság (1.2.79.)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Pályahálózat működtető (1.2.82.)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Pályaszemélyzet (1.2.86.)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Pályatelefon (1.2.88.)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Próbavonat (1.2.91.)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Rádiós Blokk Központ (RBC) (1.2.95.)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esemény (1.2.100.)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 (1.2.105.)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Segélyvonat (1.2.106.)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felsőbbség (1.2.112.)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főnök (1.2.113.)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hely (1.2.114.)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vonat (1.2.115.)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Tolómozdonnyal közlekedő vonat (1.2.123.)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Tolt vonat (1.2.124.)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Többvágányú pálya (1.2.125.)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Utasítást adó hangszórós távbeszélő (1.2.126.)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Útsorompó kezelő (továbbiakban: sorompókezelő) (1.2.129.)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Üzemi vonat (1.2.131.)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Űrszelvény (1.2.132.)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munkagép (továbbiakban: munkagép) (1.2.133.)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társaság (1.2.134.)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Vágánygépkocsi (1.2.136.)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Vágányzár (1.2.138.)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Vállalkozó vasúti társaság (1.2.139.)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Váltókezelő (1.2.140.)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 váltókezelő (1.2.142.)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Védőkocsi (1.2.144.)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Vonali távbeszélő (1.2.147.)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(1.2.149.)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Vonatindító állomás (1.2.151.)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Vonatjelentő távbeszélő (1.2.153.)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szövegében előforduló kifejezések: (1.2.160.)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Az önálló szolgálatvégzés feltételei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Beosztás önálló szolgálatra (1.3.1.)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(1.3.2.2.)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 a távközlő és a biztosítóberendezés kezeléséből (1.3.3.)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1.4. Szolgálati magatartás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 (1.4.1.)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(1.4.1.1.)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Magatartás a vágányok között (1.4.2.)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(1.4.2.1.)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(1.4.2.2.)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(1.4.2.3.)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(1.4.2.4.)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 személyek tartózkodása vasúti területen (1.4.3.)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(1.4.3.1.)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 személy által kiszolgált mozdony mozdonyvezetőjének cselekvőképtelensége (1.4.4.)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Biztonságos munkavégzésre alkalmas állapot (1.4.5.)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 elhagyása (1.4.6.)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Rendelkezések adása és végrehajtása (1.4.7.)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(1.4.7.1.)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 rendkívüli helyzetben (1.4.8.)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Parancskönyv (1.4.9.)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Ruházat, szolgálati jelvény viselése (1.4.10.)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(1.4.10.1.)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 szolgálattételre (1.4.11.)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(1.4.11.1.)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(1.4.11.2.)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Ellenőrzési kötelezettség (1.4.15.)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(1.4.16.)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(1.4.16.1.)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1.5. Létesítmények, berendezések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berendezések jelölése (1.5.1.)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Hibaelőjegyzési könyv, Hibanapló (1.5.2.)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Ólomlevétel és a számlálókészülék kezelésének ellenőrzése (1.5.3.)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(1.5.3.1.)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(1.5.5.1.)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2. VÁLTÓK, VÁLTÓ-ÉS VÁGÁNYÚTELLENŐRZÉS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2.8. A vágányút beállítása és ellenőrzése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 a vonat vágányútjának beállítására (2.8.1.)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(2.8.3.)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3. ÚTSOROMPÓK, ÚTSOROMPÓK KEZELÉSE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(3.1.1.)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(3.1.2.)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(3.1.5.)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(3.3.)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(3.3.1.)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(3.3.2.)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(3.3.3.)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(3.11.)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(3.11.2.)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Intézkedés az útsorompó használhatatlanságának elhárítására, jelzőőrök kirendelésére (3.12.)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(3.12.5.)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(3.12.9.)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Jelzőőr (jelzőőrök) alkalmazása (3.13.)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(3.13.1.)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(3.13.2.)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közölhető a vonat száma és előrelátható indulási ideje (3.14.)</w:t>
      </w:r>
    </w:p>
    <w:p w:rsidR="00D65E17" w:rsidRPr="00D65E17" w:rsidRDefault="00D65E17" w:rsidP="00D65E1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 Vasúti átjáró kezdete jelzőtábla, az Útátjárójelző hiánya, valamint a fénysorompó berendezés jelzőjének megrongálása, összetörése, kidöntése esetén (3.15.)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4. TOLATÓSZOLGÁLAT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Általános rendelkezések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  <w:r w:rsidRPr="00D65E17" w:rsidDel="00CF7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(4.1.16.1.)</w:t>
      </w: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cr/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5. VÉDEKEZÉS A JÁRMŰMEGFUTAMODÁSOK ELLEN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(5.5.2.)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13. MENETREND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menetrend szerepe (13.1.)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Menetrendjegyzék, Menetidők táblázatos kimutatása (13.4.)</w:t>
      </w: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cr/>
      </w:r>
      <w:r w:rsidRPr="00D65E17" w:rsidDel="00CF769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14. A VONATOK FORGALOMBA HELYEZÉSE 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(14.1.1.)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15. A VONATKÖZLEKEDÉS LEBONYOLÍTÁSA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15.1. Általános rendelkezések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számozása (15.1.8.)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tájékozódási, értesítési és egyéb kötelezettség (15.1.12.)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(15.1.12.1.)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15.3. Követő vonat indítása állomástávolságban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(15.3.2.2.)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(15.3.2.4.)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15.8. A vonat számának és előrelátható indulási idejének külön közleményben történő közlése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 számának és előrelátható indulási idejének külön közleményben történő közlése / Alapszabályok (15.8.1.)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(15.8.1.1.)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állomásközi távbeszélőn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(15.8.2.)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(15.8.3.)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(15.8.4.)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(15.8.4.1.)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15.18. Közlekedés tolómozdonnyal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Tolómozdony alkalmazása (15.18.1.)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(15.18.1.1.)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(15.18.1.2.)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(15.18.1.3.)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(15.18.1.4.)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Állomási- pálya- és vonatszemélyzet értesítése a tolómozdony alkalmazásáról (15.18.2.)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15.19. Munkavonatok, mérővonatok, segélymozdonyok, segélyvonatok és 6000 kg-nál könnyebb járművek közlekedtetése 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közlekedtetése (15.19.1.)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(15.19.1.1.)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(15.19.1.6.)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(15.19.1.16.)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(15.19.1.19.)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(15.19.1.20.)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(15.19.2.5.)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(15.19.2.6.)</w:t>
      </w: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cr/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16. SZOLGÁLAT A VONATOKNÁL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16.2. Magatartás vonatközlekedés közben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a vonatnál jelzési hiányosság van (16.2.6.)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a vonatot a nyílt vonalon veszély fenyegeti (16.2.9.)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(16.2.9.1.)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(16.2.9.2.)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sérült pályarész felfedezésekor (16.2.10.)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(16.2.10.1.)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Visszatolás a nyílt vonalon az indulás megkönnyítése végett (16.2.11.)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Visszatolás a mögöttes állomásra (16.2.12.)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(16.2.12.1.)</w:t>
      </w: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cr/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16.3. A vonatok védelme, fedezése (Védekezés összeütközés, továbbá utolérés ellen)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vonatfogadásra kötelezettek teendői (16.3.1.)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17. LASSÚMENETEK, PÁLYAMŰKÖDTETŐI KAPACITÁSIGÉNY FELHASZNÁLÁSOK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17.2. A vonatforgalmat nem érintő, nem vágányzár keretében az elsodrási határon kívül végzett munkák (17.2.1.)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(17.2.1.1.)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(17.2.1.2.)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17.3. A vonatforgalmat érintő, nem vágányzár keretében az elsodrási határon belül végzett munkák (17.3.1.)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(17.3.1.1.)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(17.3.1.2.)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(17.3.1.3.)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(17.3.1.4.)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(17.3.1.5.)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(17.3.1.6.)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(17.3.1.7.)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(17.3.1.8.)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Egyéb rendelkezések (17.3.2.)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(17.3.2.1.)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18. A FORGALMI SZOLGÁLAT VÉGZÉSE TÉLEN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forgalmi szolgálat végzése télen / Általános rendelkezés (18.1.)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rendelkezések a forgalmi szolgálat mikénti végzésére (18.2.)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(18.2.1.)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(18.2.2.)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19. RENDKÍVÜLI ESEMÉNYEK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Teendők rendkívüli események bekövetkezésekor (19.1.) 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(19.1.2.)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64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(19.1.3.)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F.2. sz. Forgalmi Utasítás Függelékei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5.sz. FÜGGELÉK 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TÁVVEZÉRELT, TÁVKEZELT, VALAMINT A KÖZPONTI FORGALOMIRÁNYÍTÁSRA BERENDEZETT VONALAK, VONALSZAKASZOK, SZOLGÁLATI HELYEK FORGALOMSZABÁLYOZÁSÁRA VONATKOZÓ ÁLTALÁNOS ELŐÍRÁSOK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Távvezérelt, távkezelt, KÖFI vonalakra, vonalszakaszokra vonatkozó általános előírások (5.1.)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(5.1.1.)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(5.1.2.)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(5.1.4.)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(5.1.5.)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(5.1.11.)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6.sz. FÜGGELÉK A FORGALMI SZOLGÁLAT EGYSZERŰSÍTETT ELLÁTÁSÁRA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VONATKOZÓ ELTÉRŐ ELŐÍRÁSOK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előírások (6.1.)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Fogalom meghatározások (6.2.)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Egyszerűsített forgalmi szolgálat (6.2.1.)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Mellékvonali forgalomirányító szolgálat (6.2.2.)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Forgalomirányító (6.2.3.)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MEFI, MERÁFI forgalomirányító (6.2.4.)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állomás (6.2.5.)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(6.3.)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Jelző- és biztosítóberendezések (6.4.)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(6.4.1.)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Értekező berendezések (6.5.)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(6.5.1.)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(6.5.2.)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Útsorompók, sorompókezelés a szolgálatszünetelés tartama alatt (6.14.)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vonatközlekedés lebonyolítása (6.18.)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(6.18.1.)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(6.18.2.)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(6.18.3.)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(6.18.4.)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(6.18.5.)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(6.18.6.)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(6.18.7.)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(6.18.8.)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(6.18.9.)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(6.18.10.)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(6.18.11.)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(6.18.12.)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(6.18.13.)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Kizárólag a MEFI, MERÁFI vonalakra vonatkozó előírások (6.19.)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(6.19.1.)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(6.19.2.)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(6.19.3.)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(6.19.4.)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(6.19.5.)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(6.19.6.)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(6.19.7.)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(6.19.8.)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(6.19.9.)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(6.19.10.)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(6.19.11.)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(6.19.12.)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(6.19.13.)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7.sz. FÜGGELÉK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nyugtázására, előjegyzésére vonatkozó előírások (7.1.)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(7.2.1.)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Fejrovatos előjegyzési napló alábbi rovataiba nem kell bejegyzést tenni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(7.2.2.)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8.sz. FÜGGELÉK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jelölése (8.1.) 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(8.2.1.)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(8.2.2.)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(8.7.)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(8.7.1.)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(8.7.2.)</w:t>
      </w: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cr/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15.sz. FÜGGELÉK 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15.1. A próbavonatok közlekedtetése és engedélyeztetése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Próbavonatok csoportosítása forgalmi szempontból (15.1.1.)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(15.1.2.6.)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(15.1.2.7.)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próbavonatok (15.1.3.)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(15.1.4.1.)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(15.1.4.2.)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(15.1.4.3.)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(15.1.4.4.)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(15.1.4.12.)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(15.1.4.13.)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(15.1.4.15.)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(15.1.4.19.)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(15.1.4.21.)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(15.1.5.2.)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(15.1.5.3.)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15.2. Mérőkocsival történő mérések engedélyeztetése, végzése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Mérőkocsival történő mérések engedélyeztetése, végzése (15.2.1.)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(15.2.2.)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(15.2.3.)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(15.2.4.)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(15.2.5.)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(15.2.6.)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17.sz. FÜGGELÉK A MUNKAVONATOK (MUNKAGÉPEK) KÖZLEKEDÉSÉNEK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SZABÁLYOZÁSA A VÁGÁNYZÁROLT ÉS ÉPÍTÉS ALATT LÉVŐ VÁGÁNYOKON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17.2. A közlekedés szabályozása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 (17.2.1.)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Állomási és pályaszemélyzet értesítése (17.2.9.)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Sorompókezelés (17.2.13.)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D.4. SZ. UTASÍTÁS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TÉLI IDŐJÁRÁS ALKALMÁVAL KÖVETENDŐ ELJÁRÁSRÓL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3.0. FOGALMAK 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Hóügyeletes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Készenlét 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Ügyelet 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u w:val="single"/>
          <w:lang w:eastAsia="hu-HU"/>
        </w:rPr>
        <w:t>A témakör ellenőrző kérdései:</w:t>
      </w:r>
    </w:p>
    <w:p w:rsidR="00D65E17" w:rsidRPr="00D65E17" w:rsidRDefault="00D65E17" w:rsidP="00D65E1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hu-HU"/>
        </w:rPr>
        <w:t>Ismertesse a téli időjárás alkalmával követendő eljárással kapcsolatosan, a Hóügyeletes, Ügyelet és Készenlét fogalmát! (3.0.)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4.2  FELKÉSZÜLÉS A TÉLI IDŐJÁRÁSRA, SZOLGÁLAT VÉGZÉSE HAVAZÁS, HÓFÚVÁS ESETÉN</w:t>
      </w:r>
    </w:p>
    <w:p w:rsidR="00D65E17" w:rsidRPr="00D65E17" w:rsidRDefault="00D65E17" w:rsidP="00914A51">
      <w:pPr>
        <w:numPr>
          <w:ilvl w:val="0"/>
          <w:numId w:val="34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4.2.5. Távközlési szakmai terület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HIBAELŐJEGYZÉSI KÖNYV VEZETÉSE 17/2023. (III.17. MÁV ÉRT. 5.) EVIG SZ. ELNÖK-VEZÉRIGAZGATÓI UTASÍTÁS </w:t>
      </w:r>
    </w:p>
    <w:p w:rsidR="00D65E17" w:rsidRPr="00D65E17" w:rsidRDefault="00D65E17" w:rsidP="00914A51">
      <w:pPr>
        <w:numPr>
          <w:ilvl w:val="0"/>
          <w:numId w:val="346"/>
        </w:numPr>
        <w:overflowPunct w:val="0"/>
        <w:autoSpaceDE w:val="0"/>
        <w:autoSpaceDN w:val="0"/>
        <w:adjustRightInd w:val="0"/>
        <w:spacing w:after="0" w:line="276" w:lineRule="auto"/>
        <w:ind w:left="851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Hibaelőjegyzési könyv, Hibanapló rendszeresítése, kezelése (4.1.1.-4.1.3.)</w:t>
      </w:r>
    </w:p>
    <w:p w:rsidR="00D65E17" w:rsidRPr="00D65E17" w:rsidRDefault="00D65E17" w:rsidP="00914A51">
      <w:pPr>
        <w:numPr>
          <w:ilvl w:val="0"/>
          <w:numId w:val="346"/>
        </w:numPr>
        <w:overflowPunct w:val="0"/>
        <w:autoSpaceDE w:val="0"/>
        <w:autoSpaceDN w:val="0"/>
        <w:adjustRightInd w:val="0"/>
        <w:spacing w:after="0" w:line="276" w:lineRule="auto"/>
        <w:ind w:left="851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Hibák és egyéb események bejelentése (4.2.1., 4.2.2.)</w:t>
      </w:r>
    </w:p>
    <w:p w:rsidR="00D65E17" w:rsidRPr="00D65E17" w:rsidRDefault="00D65E17" w:rsidP="00914A51">
      <w:pPr>
        <w:numPr>
          <w:ilvl w:val="0"/>
          <w:numId w:val="346"/>
        </w:numPr>
        <w:overflowPunct w:val="0"/>
        <w:autoSpaceDE w:val="0"/>
        <w:autoSpaceDN w:val="0"/>
        <w:adjustRightInd w:val="0"/>
        <w:spacing w:after="0" w:line="276" w:lineRule="auto"/>
        <w:ind w:left="851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hibák előjegyzése a Hibaelőjegyzési könyvbe (4.3.1.-4.3.10.)</w:t>
      </w:r>
    </w:p>
    <w:p w:rsidR="00D65E17" w:rsidRPr="00D65E17" w:rsidRDefault="00D65E17" w:rsidP="00914A51">
      <w:pPr>
        <w:numPr>
          <w:ilvl w:val="0"/>
          <w:numId w:val="346"/>
        </w:numPr>
        <w:overflowPunct w:val="0"/>
        <w:autoSpaceDE w:val="0"/>
        <w:autoSpaceDN w:val="0"/>
        <w:adjustRightInd w:val="0"/>
        <w:spacing w:after="0" w:line="276" w:lineRule="auto"/>
        <w:ind w:left="851" w:hanging="284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Munkavégzés, műszaki vizsgálat előjegyzése (4.4.1.-4.4.4.)</w:t>
      </w:r>
    </w:p>
    <w:p w:rsidR="00D65E17" w:rsidRPr="00D65E17" w:rsidRDefault="00D65E17" w:rsidP="00D65E1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65E17" w:rsidRPr="00D65E17" w:rsidRDefault="00D65E17" w:rsidP="00914A51">
      <w:pPr>
        <w:numPr>
          <w:ilvl w:val="0"/>
          <w:numId w:val="34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„Tűzvédelmi ismeretek” témakör</w:t>
      </w:r>
    </w:p>
    <w:p w:rsidR="00D65E17" w:rsidRPr="00D65E17" w:rsidRDefault="00D65E17" w:rsidP="00D65E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E17" w:rsidRPr="00D65E17" w:rsidRDefault="00D65E17" w:rsidP="00914A51">
      <w:pPr>
        <w:widowControl w:val="0"/>
        <w:numPr>
          <w:ilvl w:val="0"/>
          <w:numId w:val="329"/>
        </w:numPr>
        <w:tabs>
          <w:tab w:val="left" w:pos="599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360" w:right="-2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Tűzvédelmi jogszabályi előírások</w:t>
      </w:r>
    </w:p>
    <w:p w:rsidR="00D65E17" w:rsidRPr="00D65E17" w:rsidRDefault="00D65E17" w:rsidP="00914A51">
      <w:pPr>
        <w:widowControl w:val="0"/>
        <w:numPr>
          <w:ilvl w:val="0"/>
          <w:numId w:val="329"/>
        </w:numPr>
        <w:tabs>
          <w:tab w:val="left" w:pos="599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360" w:right="-2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Tűzveszélyességi kockázati osztályok</w:t>
      </w:r>
    </w:p>
    <w:p w:rsidR="00D65E17" w:rsidRPr="00D65E17" w:rsidRDefault="00D65E17" w:rsidP="00914A51">
      <w:pPr>
        <w:widowControl w:val="0"/>
        <w:numPr>
          <w:ilvl w:val="0"/>
          <w:numId w:val="329"/>
        </w:numPr>
        <w:tabs>
          <w:tab w:val="left" w:pos="599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360" w:right="-2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Tűzveszélyességi osztályba sorolás</w:t>
      </w:r>
    </w:p>
    <w:p w:rsidR="00D65E17" w:rsidRPr="00D65E17" w:rsidRDefault="00D65E17" w:rsidP="00914A51">
      <w:pPr>
        <w:widowControl w:val="0"/>
        <w:numPr>
          <w:ilvl w:val="0"/>
          <w:numId w:val="329"/>
        </w:numPr>
        <w:tabs>
          <w:tab w:val="left" w:pos="599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360" w:right="-2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tűz esetén</w:t>
      </w:r>
    </w:p>
    <w:p w:rsidR="00D65E17" w:rsidRPr="00D65E17" w:rsidRDefault="00D65E17" w:rsidP="00914A51">
      <w:pPr>
        <w:widowControl w:val="0"/>
        <w:numPr>
          <w:ilvl w:val="0"/>
          <w:numId w:val="329"/>
        </w:numPr>
        <w:tabs>
          <w:tab w:val="left" w:pos="599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360" w:right="-2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Arial" w:hAnsi="Times New Roman" w:cs="Times New Roman"/>
          <w:sz w:val="24"/>
          <w:szCs w:val="24"/>
          <w:lang w:eastAsia="hu-HU"/>
        </w:rPr>
        <w:t>A tűzoltó felszerelések működése, alkalmazhatósága</w:t>
      </w:r>
    </w:p>
    <w:p w:rsidR="00D65E17" w:rsidRPr="00D65E17" w:rsidRDefault="00D65E17" w:rsidP="00914A51">
      <w:pPr>
        <w:widowControl w:val="0"/>
        <w:numPr>
          <w:ilvl w:val="0"/>
          <w:numId w:val="329"/>
        </w:numPr>
        <w:tabs>
          <w:tab w:val="left" w:pos="599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360" w:right="-2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Arial" w:hAnsi="Times New Roman" w:cs="Times New Roman"/>
          <w:sz w:val="24"/>
          <w:szCs w:val="24"/>
          <w:lang w:eastAsia="hu-HU"/>
        </w:rPr>
        <w:t>Alkalomszerű tűzveszélyes munka végzésének szabályai</w:t>
      </w:r>
    </w:p>
    <w:p w:rsidR="00D65E17" w:rsidRPr="00D65E17" w:rsidRDefault="00D65E17" w:rsidP="00914A51">
      <w:pPr>
        <w:widowControl w:val="0"/>
        <w:numPr>
          <w:ilvl w:val="0"/>
          <w:numId w:val="329"/>
        </w:numPr>
        <w:tabs>
          <w:tab w:val="left" w:pos="599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360" w:right="-2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Arial" w:hAnsi="Times New Roman" w:cs="Times New Roman"/>
          <w:sz w:val="24"/>
          <w:szCs w:val="24"/>
          <w:lang w:eastAsia="hu-HU"/>
        </w:rPr>
        <w:t>Tűzoltás villamosított vasúti vonalon</w:t>
      </w:r>
    </w:p>
    <w:p w:rsidR="00D65E17" w:rsidRPr="00D65E17" w:rsidRDefault="00D65E17" w:rsidP="00D65E17">
      <w:pPr>
        <w:tabs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tabs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Ellenőrző kérdések:</w:t>
      </w:r>
    </w:p>
    <w:p w:rsidR="00D65E17" w:rsidRPr="00D65E17" w:rsidRDefault="00D65E17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 fogalmát!</w:t>
      </w:r>
    </w:p>
    <w:p w:rsidR="00D65E17" w:rsidRPr="00D65E17" w:rsidRDefault="00D65E17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kiürítés fogalmát!</w:t>
      </w:r>
    </w:p>
    <w:p w:rsidR="00D65E17" w:rsidRPr="00D65E17" w:rsidRDefault="00D65E17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kiürítési időtartam fogalmát!</w:t>
      </w:r>
    </w:p>
    <w:p w:rsidR="00D65E17" w:rsidRPr="00D65E17" w:rsidRDefault="00D65E17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kiürítési terv fogalmát!</w:t>
      </w:r>
    </w:p>
    <w:p w:rsidR="00D65E17" w:rsidRPr="00D65E17" w:rsidRDefault="00D65E17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kiürítési útvonal fogalmát!</w:t>
      </w:r>
    </w:p>
    <w:p w:rsidR="00D65E17" w:rsidRPr="00D65E17" w:rsidRDefault="00D65E17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menekülési útvonal fogalmát!</w:t>
      </w:r>
    </w:p>
    <w:p w:rsidR="00D65E17" w:rsidRPr="00D65E17" w:rsidRDefault="00D65E17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kiegészítő tábla fogalmát!</w:t>
      </w:r>
    </w:p>
    <w:p w:rsidR="00D65E17" w:rsidRPr="00D65E17" w:rsidRDefault="00D65E17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menekülési jel fogalmát!</w:t>
      </w:r>
    </w:p>
    <w:p w:rsidR="00D65E17" w:rsidRPr="00D65E17" w:rsidRDefault="00D65E17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tűzvédelmi jel fogalmát!</w:t>
      </w:r>
    </w:p>
    <w:p w:rsidR="00D65E17" w:rsidRPr="00D65E17" w:rsidRDefault="00D65E17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világító jel fogalmát!</w:t>
      </w:r>
    </w:p>
    <w:p w:rsidR="00D65E17" w:rsidRPr="00D65E17" w:rsidRDefault="00D65E17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tűzoltási felvonulási terület fogalmát!</w:t>
      </w:r>
    </w:p>
    <w:p w:rsidR="00D65E17" w:rsidRPr="00D65E17" w:rsidRDefault="00D65E17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tűzoltási felvonulási út fogalmát!</w:t>
      </w:r>
    </w:p>
    <w:p w:rsidR="00D65E17" w:rsidRPr="00D65E17" w:rsidRDefault="00D65E17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tűzvédelmi osztály fogalmát!</w:t>
      </w:r>
    </w:p>
    <w:p w:rsidR="00D65E17" w:rsidRPr="00D65E17" w:rsidRDefault="00D65E17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tűzveszélyességi osztály fogalmát!</w:t>
      </w:r>
    </w:p>
    <w:p w:rsidR="00D65E17" w:rsidRPr="00D65E17" w:rsidRDefault="00D65E17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tűzveszélyes tevékenység fogalmát!</w:t>
      </w:r>
    </w:p>
    <w:p w:rsidR="00D65E17" w:rsidRPr="00D65E17" w:rsidRDefault="00D65E17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veszélyességi övezet fogalmát!</w:t>
      </w:r>
    </w:p>
    <w:p w:rsidR="00D65E17" w:rsidRPr="00D65E17" w:rsidRDefault="00D65E17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dohányzás szabályait!</w:t>
      </w:r>
    </w:p>
    <w:p w:rsidR="00D65E17" w:rsidRPr="00D65E17" w:rsidRDefault="00D65E17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Szállítás és vontatás szabályait!</w:t>
      </w:r>
    </w:p>
    <w:p w:rsidR="00D65E17" w:rsidRPr="00D65E17" w:rsidRDefault="00D65E17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Raktározásra és tárolásra vonatkozó szabályokat!</w:t>
      </w:r>
    </w:p>
    <w:p w:rsidR="00D65E17" w:rsidRPr="00D65E17" w:rsidRDefault="00D65E17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 a teendő tűz észlelésekor!</w:t>
      </w:r>
    </w:p>
    <w:p w:rsidR="00D65E17" w:rsidRPr="00D65E17" w:rsidRDefault="00D65E17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mit kell közölni a tűzeset bejelentésekor!</w:t>
      </w:r>
    </w:p>
    <w:p w:rsidR="00D65E17" w:rsidRPr="00D65E17" w:rsidRDefault="00D65E17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mit jelent a tűzoltó készülékeken az ABC jelölés!</w:t>
      </w:r>
    </w:p>
    <w:p w:rsidR="00D65E17" w:rsidRPr="00D65E17" w:rsidRDefault="00D65E17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milyen gyakorisággal kell az MSZ EN 3 szabvány szerint gyártott tűzoltó készüléket felülvizsgálni!</w:t>
      </w:r>
    </w:p>
    <w:p w:rsidR="00D65E17" w:rsidRPr="00D65E17" w:rsidRDefault="00D65E17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mit kell vizsgálni a készenlétben tartói szemrevételezéses ellenőrzés során!</w:t>
      </w:r>
    </w:p>
    <w:p w:rsidR="00D65E17" w:rsidRPr="00D65E17" w:rsidRDefault="00D65E17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tűzvédelmi törvényben, a gazdálkodó szervezetek számára meghatározott tűzvédelmi kötelességeket!</w:t>
      </w:r>
    </w:p>
    <w:p w:rsidR="00D65E17" w:rsidRPr="00D65E17" w:rsidRDefault="00D65E17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tűzvédelmi törvényben, a magánszemélyek számára meghatározott tűzvédelmi kötelességeket!</w:t>
      </w:r>
    </w:p>
    <w:p w:rsidR="00D65E17" w:rsidRPr="00D65E17" w:rsidRDefault="00D65E17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villamos felsővezetékkel ellátott vasúti vonalon tűzoltáskor betartandó biztonsági szabályokat!</w:t>
      </w:r>
    </w:p>
    <w:p w:rsidR="00D65E17" w:rsidRPr="00D65E17" w:rsidRDefault="00D65E17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left="755" w:right="-2" w:hanging="379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Ismertesse a vontatójárművek és vasúti személykocsik tüzének oltásakor betartandó biztonsági szabályokat! </w:t>
      </w:r>
    </w:p>
    <w:p w:rsidR="00D65E17" w:rsidRPr="00D65E17" w:rsidRDefault="00D65E17" w:rsidP="00D65E17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D65E17" w:rsidRPr="00D65E17" w:rsidRDefault="00D65E17" w:rsidP="00914A51">
      <w:pPr>
        <w:numPr>
          <w:ilvl w:val="0"/>
          <w:numId w:val="34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„Egészségügyi ismeretek” témakör</w:t>
      </w:r>
    </w:p>
    <w:p w:rsidR="00D65E17" w:rsidRPr="00D65E17" w:rsidRDefault="00D65E17" w:rsidP="00D65E17">
      <w:pPr>
        <w:tabs>
          <w:tab w:val="left" w:pos="8787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D65E17" w:rsidRPr="00D65E17" w:rsidRDefault="00D65E17" w:rsidP="00D65E17">
      <w:pPr>
        <w:tabs>
          <w:tab w:val="left" w:pos="8787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A témakör ismeretanyagának részletezése:</w:t>
      </w:r>
    </w:p>
    <w:p w:rsidR="00D65E17" w:rsidRPr="00D65E17" w:rsidRDefault="00D65E17" w:rsidP="00914A51">
      <w:pPr>
        <w:numPr>
          <w:ilvl w:val="0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elsősegélynyújtás alapelvei</w:t>
      </w:r>
    </w:p>
    <w:p w:rsidR="00D65E17" w:rsidRPr="00D65E17" w:rsidRDefault="00D65E17" w:rsidP="00914A51">
      <w:pPr>
        <w:numPr>
          <w:ilvl w:val="0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sérült vizsgálata</w:t>
      </w:r>
    </w:p>
    <w:p w:rsidR="00D65E17" w:rsidRPr="00D65E17" w:rsidRDefault="00D65E17" w:rsidP="00914A51">
      <w:pPr>
        <w:numPr>
          <w:ilvl w:val="0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mesterséges lélegeztetés</w:t>
      </w:r>
    </w:p>
    <w:p w:rsidR="00D65E17" w:rsidRPr="00D65E17" w:rsidRDefault="00D65E17" w:rsidP="00914A51">
      <w:pPr>
        <w:numPr>
          <w:ilvl w:val="0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 újraélesztés</w:t>
      </w:r>
    </w:p>
    <w:p w:rsidR="00D65E17" w:rsidRPr="00D65E17" w:rsidRDefault="00D65E17" w:rsidP="00914A51">
      <w:pPr>
        <w:numPr>
          <w:ilvl w:val="0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sérüléstípusok és a sérült ellátása</w:t>
      </w:r>
    </w:p>
    <w:p w:rsidR="00D65E17" w:rsidRPr="00D65E17" w:rsidRDefault="00D65E17" w:rsidP="00914A51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Ájulás és eszméletlenség</w:t>
      </w:r>
    </w:p>
    <w:p w:rsidR="00D65E17" w:rsidRPr="00D65E17" w:rsidRDefault="00D65E17" w:rsidP="00914A51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Stabil oldalfekvés</w:t>
      </w:r>
    </w:p>
    <w:p w:rsidR="00D65E17" w:rsidRPr="00D65E17" w:rsidRDefault="00D65E17" w:rsidP="00914A51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Sebek ellátása, vérzéstípusok, kötések</w:t>
      </w:r>
    </w:p>
    <w:p w:rsidR="00D65E17" w:rsidRPr="00D65E17" w:rsidRDefault="00D65E17" w:rsidP="00914A51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belső vérzés</w:t>
      </w:r>
    </w:p>
    <w:p w:rsidR="00D65E17" w:rsidRPr="00D65E17" w:rsidRDefault="00D65E17" w:rsidP="00914A51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Csontok mechanikai sérülése</w:t>
      </w:r>
    </w:p>
    <w:p w:rsidR="00D65E17" w:rsidRPr="00D65E17" w:rsidRDefault="00D65E17" w:rsidP="00914A51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Hőhatás okozta sérülések ellátása</w:t>
      </w:r>
    </w:p>
    <w:p w:rsidR="00D65E17" w:rsidRPr="00D65E17" w:rsidRDefault="00D65E17" w:rsidP="00914A51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Vegyi anyagok okozta sérülések és ellátásuk</w:t>
      </w:r>
    </w:p>
    <w:p w:rsidR="00D65E17" w:rsidRPr="00D65E17" w:rsidRDefault="00D65E17" w:rsidP="00914A51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elektromos áramütés és az általa okozott sérülés ellátása</w:t>
      </w:r>
    </w:p>
    <w:p w:rsidR="00D65E17" w:rsidRPr="00D65E17" w:rsidRDefault="00D65E17" w:rsidP="00914A51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Gázmérgezések és ellátásuk</w:t>
      </w:r>
    </w:p>
    <w:p w:rsidR="00D65E17" w:rsidRPr="00D65E17" w:rsidRDefault="00D65E17" w:rsidP="00914A51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Gerincsérülés</w:t>
      </w:r>
    </w:p>
    <w:p w:rsidR="00D65E17" w:rsidRPr="00D65E17" w:rsidRDefault="00D65E17" w:rsidP="00914A51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Napszúrás és hőguta ellátása</w:t>
      </w:r>
    </w:p>
    <w:p w:rsidR="00D65E17" w:rsidRPr="00D65E17" w:rsidRDefault="00D65E17" w:rsidP="00914A51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Epilepsziás roham ellátása</w:t>
      </w:r>
    </w:p>
    <w:p w:rsidR="00D65E17" w:rsidRPr="00D65E17" w:rsidRDefault="00D65E17" w:rsidP="00914A51">
      <w:pPr>
        <w:numPr>
          <w:ilvl w:val="0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Jelentési kötelezettség, szakszerű végrehajtása</w:t>
      </w:r>
    </w:p>
    <w:p w:rsidR="00D65E17" w:rsidRPr="00D65E17" w:rsidRDefault="00D65E17" w:rsidP="00914A51">
      <w:pPr>
        <w:numPr>
          <w:ilvl w:val="0"/>
          <w:numId w:val="332"/>
        </w:numPr>
        <w:overflowPunct w:val="0"/>
        <w:autoSpaceDE w:val="0"/>
        <w:autoSpaceDN w:val="0"/>
        <w:adjustRightInd w:val="0"/>
        <w:spacing w:after="240" w:line="240" w:lineRule="auto"/>
        <w:ind w:left="357" w:hanging="35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Gyakorlat: újraélesztés AMBU babán, kötözés gyakorlása.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Ellenőrző kérdések/témakörök:</w:t>
      </w:r>
    </w:p>
    <w:p w:rsidR="00D65E17" w:rsidRPr="00D65E17" w:rsidRDefault="00D65E17" w:rsidP="00914A51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elsősegélynyújtás alapjait!</w:t>
      </w:r>
    </w:p>
    <w:p w:rsidR="00D65E17" w:rsidRPr="00D65E17" w:rsidRDefault="00D65E17" w:rsidP="00914A51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sérült vizsgálatának legfontosabb tartalmát és módszereit!</w:t>
      </w:r>
    </w:p>
    <w:p w:rsidR="00D65E17" w:rsidRPr="00D65E17" w:rsidRDefault="00D65E17" w:rsidP="00914A51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feltételei vannak a mesterséges újraélesztésnek?</w:t>
      </w:r>
    </w:p>
    <w:p w:rsidR="00D65E17" w:rsidRPr="00D65E17" w:rsidRDefault="00D65E17" w:rsidP="00914A51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előkészületeket kell tenni a mesterséges újraélesztés megkezdése előtt?</w:t>
      </w:r>
    </w:p>
    <w:p w:rsidR="00D65E17" w:rsidRPr="00D65E17" w:rsidRDefault="00D65E17" w:rsidP="00914A51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hogyan kell stabil oldalfekvés helyzetbe hozni a sérültet!</w:t>
      </w:r>
    </w:p>
    <w:p w:rsidR="00D65E17" w:rsidRPr="00D65E17" w:rsidRDefault="00D65E17" w:rsidP="00914A51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 a csontok mechanikus sérülése esetén?</w:t>
      </w:r>
    </w:p>
    <w:p w:rsidR="00D65E17" w:rsidRPr="00D65E17" w:rsidRDefault="00D65E17" w:rsidP="00914A51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 hőhatás okozta sérülés esetén?</w:t>
      </w:r>
    </w:p>
    <w:p w:rsidR="00D65E17" w:rsidRPr="00D65E17" w:rsidRDefault="00D65E17" w:rsidP="00914A51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 Vegyi anyagok okozta sérülések és ellátásuk esetén?</w:t>
      </w:r>
    </w:p>
    <w:p w:rsidR="00D65E17" w:rsidRPr="00D65E17" w:rsidRDefault="00D65E17" w:rsidP="00914A51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 gerincsérülés esetén?</w:t>
      </w:r>
    </w:p>
    <w:p w:rsidR="00D65E17" w:rsidRPr="00D65E17" w:rsidRDefault="00D65E17" w:rsidP="00914A51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 epilepsziás roham esetén?</w:t>
      </w:r>
    </w:p>
    <w:p w:rsidR="00D65E17" w:rsidRPr="00D65E17" w:rsidRDefault="00D65E17" w:rsidP="00D65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17" w:rsidRPr="00D65E17" w:rsidRDefault="00D65E17" w:rsidP="00914A51">
      <w:pPr>
        <w:numPr>
          <w:ilvl w:val="0"/>
          <w:numId w:val="34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„Környezetvédelmi ismeretek" témakör</w:t>
      </w:r>
    </w:p>
    <w:p w:rsidR="00D65E17" w:rsidRPr="00D65E17" w:rsidRDefault="00D65E17" w:rsidP="00D65E17">
      <w:pPr>
        <w:tabs>
          <w:tab w:val="left" w:pos="87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D65E17" w:rsidRPr="00D65E17" w:rsidRDefault="00D65E17" w:rsidP="00D65E17">
      <w:pPr>
        <w:tabs>
          <w:tab w:val="left" w:pos="8787"/>
        </w:tabs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5E17">
        <w:rPr>
          <w:rFonts w:ascii="Times New Roman" w:hAnsi="Times New Roman" w:cs="Times New Roman"/>
          <w:b/>
          <w:sz w:val="24"/>
          <w:szCs w:val="24"/>
        </w:rPr>
        <w:t>A témakör ismeretanyagának részletezése:</w:t>
      </w:r>
    </w:p>
    <w:p w:rsidR="00D65E17" w:rsidRPr="00D65E17" w:rsidRDefault="00D65E17" w:rsidP="00914A51">
      <w:pPr>
        <w:numPr>
          <w:ilvl w:val="0"/>
          <w:numId w:val="3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környezetvédelem feladata.</w:t>
      </w:r>
    </w:p>
    <w:p w:rsidR="00D65E17" w:rsidRPr="00D65E17" w:rsidRDefault="00D65E17" w:rsidP="00914A51">
      <w:pPr>
        <w:numPr>
          <w:ilvl w:val="0"/>
          <w:numId w:val="3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környezetszennyezés élővilágunkra való visszahatása.</w:t>
      </w:r>
    </w:p>
    <w:p w:rsidR="00D65E17" w:rsidRPr="00D65E17" w:rsidRDefault="00D65E17" w:rsidP="00914A51">
      <w:pPr>
        <w:numPr>
          <w:ilvl w:val="0"/>
          <w:numId w:val="347"/>
        </w:num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Zajártalom, levegő- és vízszennyezés a különböző technológiai műveletek során (hűtővíz-kezelés, olajcsere, töltés, lefejtés, stb.).</w:t>
      </w:r>
    </w:p>
    <w:p w:rsidR="00D65E17" w:rsidRPr="00D65E17" w:rsidRDefault="00D65E17" w:rsidP="00914A51">
      <w:pPr>
        <w:numPr>
          <w:ilvl w:val="0"/>
          <w:numId w:val="347"/>
        </w:numPr>
        <w:spacing w:after="240" w:line="240" w:lineRule="auto"/>
        <w:ind w:left="714" w:hanging="35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környezetszennyező anyagok gyűjtése, tárolása.</w:t>
      </w:r>
    </w:p>
    <w:p w:rsidR="00D65E17" w:rsidRPr="00D65E17" w:rsidRDefault="00D65E17" w:rsidP="00D65E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5E17">
        <w:rPr>
          <w:rFonts w:ascii="Times New Roman" w:hAnsi="Times New Roman" w:cs="Times New Roman"/>
          <w:b/>
          <w:sz w:val="24"/>
          <w:szCs w:val="24"/>
        </w:rPr>
        <w:t>Ellenőrző kérdések/témakörök:</w:t>
      </w:r>
    </w:p>
    <w:p w:rsidR="00D65E17" w:rsidRPr="00D65E17" w:rsidRDefault="00D65E17" w:rsidP="00914A51">
      <w:pPr>
        <w:numPr>
          <w:ilvl w:val="0"/>
          <w:numId w:val="3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Mit ért környezetszennyezés élővilágunkra való visszahatása alatt?</w:t>
      </w:r>
    </w:p>
    <w:p w:rsidR="00D65E17" w:rsidRPr="00D65E17" w:rsidRDefault="00D65E17" w:rsidP="00914A51">
      <w:pPr>
        <w:numPr>
          <w:ilvl w:val="0"/>
          <w:numId w:val="3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Mi a zajártalom, milyen levegő- és vízszennyezés keletkezhet a különböző vasúti technológiai műveletek során?</w:t>
      </w:r>
    </w:p>
    <w:p w:rsidR="00D65E17" w:rsidRPr="00D65E17" w:rsidRDefault="00D65E17" w:rsidP="00914A51">
      <w:pPr>
        <w:numPr>
          <w:ilvl w:val="0"/>
          <w:numId w:val="3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Hogyan történik a környezetszennyező anyagok gyűjtése, tárolása?</w:t>
      </w:r>
    </w:p>
    <w:p w:rsidR="00D65E17" w:rsidRPr="00D65E17" w:rsidRDefault="00D65E17" w:rsidP="00D65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17" w:rsidRPr="00D65E17" w:rsidRDefault="00D65E17" w:rsidP="00914A51">
      <w:pPr>
        <w:numPr>
          <w:ilvl w:val="0"/>
          <w:numId w:val="34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„Munkavédelmi ismeretek” témakör</w:t>
      </w:r>
    </w:p>
    <w:p w:rsidR="00D65E17" w:rsidRPr="00D65E17" w:rsidRDefault="00D65E17" w:rsidP="00D65E17">
      <w:pPr>
        <w:tabs>
          <w:tab w:val="left" w:pos="8787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D65E17" w:rsidRPr="00D65E17" w:rsidRDefault="00D65E17" w:rsidP="00D65E17">
      <w:pPr>
        <w:tabs>
          <w:tab w:val="left" w:pos="8787"/>
        </w:tabs>
        <w:spacing w:after="20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65E17">
        <w:rPr>
          <w:rFonts w:ascii="Times New Roman" w:hAnsi="Times New Roman" w:cs="Times New Roman"/>
          <w:b/>
          <w:sz w:val="24"/>
          <w:szCs w:val="24"/>
        </w:rPr>
        <w:t>A témakör ismeretanyagának részletezése:</w:t>
      </w:r>
    </w:p>
    <w:p w:rsidR="00D65E17" w:rsidRPr="00D65E17" w:rsidRDefault="00D65E17" w:rsidP="00914A51">
      <w:pPr>
        <w:numPr>
          <w:ilvl w:val="0"/>
          <w:numId w:val="33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Munkavédelem célja, alapfogalmai</w:t>
      </w:r>
    </w:p>
    <w:p w:rsidR="00D65E17" w:rsidRPr="00D65E17" w:rsidRDefault="00D65E17" w:rsidP="00914A51">
      <w:pPr>
        <w:numPr>
          <w:ilvl w:val="0"/>
          <w:numId w:val="33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A munkavédelem szervezeti és jogi kérdései</w:t>
      </w:r>
    </w:p>
    <w:p w:rsidR="00D65E17" w:rsidRPr="00D65E17" w:rsidRDefault="00D65E17" w:rsidP="00914A51">
      <w:pPr>
        <w:numPr>
          <w:ilvl w:val="0"/>
          <w:numId w:val="33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A munkavégzés tárgyi és személyi feltételei</w:t>
      </w:r>
    </w:p>
    <w:p w:rsidR="00D65E17" w:rsidRPr="00D65E17" w:rsidRDefault="00D65E17" w:rsidP="00914A51">
      <w:pPr>
        <w:keepNext/>
        <w:numPr>
          <w:ilvl w:val="0"/>
          <w:numId w:val="33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Munkabiztonsági, ergonómiai követelmények</w:t>
      </w:r>
    </w:p>
    <w:p w:rsidR="00D65E17" w:rsidRPr="00D65E17" w:rsidRDefault="00D65E17" w:rsidP="00914A51">
      <w:pPr>
        <w:numPr>
          <w:ilvl w:val="0"/>
          <w:numId w:val="33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Foglalkozás-egészségügy - foglalkozási ártalmak és megbetegedések</w:t>
      </w:r>
    </w:p>
    <w:p w:rsidR="00D65E17" w:rsidRPr="00D65E17" w:rsidRDefault="00D65E17" w:rsidP="00914A51">
      <w:pPr>
        <w:numPr>
          <w:ilvl w:val="0"/>
          <w:numId w:val="33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A baleset fogalma, bejelentési kötelezettség</w:t>
      </w:r>
    </w:p>
    <w:p w:rsidR="00D65E17" w:rsidRPr="00D65E17" w:rsidRDefault="00D65E17" w:rsidP="00914A51">
      <w:pPr>
        <w:numPr>
          <w:ilvl w:val="0"/>
          <w:numId w:val="33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A forgalomban lévő vasúti vágányokon és azok közelében végzett munkák veszélyforrásai</w:t>
      </w:r>
    </w:p>
    <w:p w:rsidR="00D65E17" w:rsidRPr="00D65E17" w:rsidRDefault="00D65E17" w:rsidP="00D6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E17" w:rsidRPr="00D65E17" w:rsidRDefault="00D65E17" w:rsidP="00D65E17">
      <w:pPr>
        <w:spacing w:after="20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D65E17">
        <w:rPr>
          <w:rFonts w:ascii="Times New Roman" w:hAnsi="Times New Roman" w:cs="Times New Roman"/>
          <w:b/>
          <w:bCs/>
          <w:sz w:val="24"/>
          <w:szCs w:val="24"/>
        </w:rPr>
        <w:t>Ellenőrző kérdések/témakörök:</w:t>
      </w:r>
    </w:p>
    <w:p w:rsidR="00D65E17" w:rsidRPr="00D65E17" w:rsidRDefault="00D65E17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Ismertesse a munkavédelem célját!</w:t>
      </w:r>
    </w:p>
    <w:p w:rsidR="00D65E17" w:rsidRPr="00D65E17" w:rsidRDefault="00D65E17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Ismertesse a munkavédelmi oktatások és vizsgáztatások rendjét!</w:t>
      </w:r>
    </w:p>
    <w:p w:rsidR="00D65E17" w:rsidRPr="00D65E17" w:rsidRDefault="00D65E17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Ismertesse a munkavégzés személyi és tárgyi feltételeit!</w:t>
      </w:r>
    </w:p>
    <w:p w:rsidR="00D65E17" w:rsidRPr="00D65E17" w:rsidRDefault="00D65E17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Ismertesse a baleset, munkabaleset fogalmát, a kivizsgálás módját, célját!</w:t>
      </w:r>
    </w:p>
    <w:p w:rsidR="00D65E17" w:rsidRPr="00D65E17" w:rsidRDefault="00D65E17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Ismertesse a munkahelyen kötelezően betartandó munkavédelmi szabályokat!</w:t>
      </w:r>
    </w:p>
    <w:p w:rsidR="00D65E17" w:rsidRPr="00D65E17" w:rsidRDefault="00D65E17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Ismertesse a védőruha, védőital fogalmát, juttatásuk szabályait!</w:t>
      </w:r>
    </w:p>
    <w:p w:rsidR="00D65E17" w:rsidRPr="00D65E17" w:rsidRDefault="00D65E17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Ismertesse az egyéni védőeszközöket és kezelésüket!</w:t>
      </w:r>
    </w:p>
    <w:p w:rsidR="00D65E17" w:rsidRPr="00D65E17" w:rsidRDefault="00D65E17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Ismertesse a munkaképes állapot ellenőrzésének fogalmát, módját!</w:t>
      </w:r>
    </w:p>
    <w:p w:rsidR="00D65E17" w:rsidRPr="00D65E17" w:rsidRDefault="00D65E17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Ismertesse a dohányzási tilalomra vonatkozó előírásokat!</w:t>
      </w:r>
    </w:p>
    <w:p w:rsidR="00D65E17" w:rsidRPr="00D65E17" w:rsidRDefault="00D65E17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Mikor jogosult a munkavállaló a munkát megtagadni?</w:t>
      </w:r>
    </w:p>
    <w:p w:rsidR="00D65E17" w:rsidRPr="00D65E17" w:rsidRDefault="00D65E17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Hol kell alkalmazni a biztonsági és egészségvédelmi jelzéseket?</w:t>
      </w:r>
    </w:p>
    <w:p w:rsidR="00D65E17" w:rsidRPr="00D65E17" w:rsidRDefault="00D65E17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Hol kötelező a mechanikai hatások elleni védőszemüveg használata?</w:t>
      </w:r>
    </w:p>
    <w:p w:rsidR="00D65E17" w:rsidRPr="00D65E17" w:rsidRDefault="00D65E17" w:rsidP="00D65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17" w:rsidRPr="00D65E17" w:rsidRDefault="00D65E17" w:rsidP="00914A51">
      <w:pPr>
        <w:numPr>
          <w:ilvl w:val="0"/>
          <w:numId w:val="34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Távközlő berendezés ismeretek témakör</w:t>
      </w:r>
    </w:p>
    <w:p w:rsidR="00D65E17" w:rsidRPr="00D65E17" w:rsidRDefault="00D65E17" w:rsidP="00D65E17">
      <w:pPr>
        <w:tabs>
          <w:tab w:val="left" w:pos="8787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D65E17" w:rsidRPr="00D65E17" w:rsidRDefault="00D65E17" w:rsidP="00D65E17">
      <w:pPr>
        <w:tabs>
          <w:tab w:val="left" w:pos="8787"/>
        </w:tabs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témakör ismeretanyagának részletezése:</w:t>
      </w:r>
    </w:p>
    <w:p w:rsidR="00D65E17" w:rsidRPr="00D65E17" w:rsidRDefault="00D65E17" w:rsidP="00D65E17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kommunikáció fejlődése, történeti áttekintés</w:t>
      </w:r>
    </w:p>
    <w:p w:rsidR="00D65E17" w:rsidRPr="00D65E17" w:rsidRDefault="00D65E17" w:rsidP="00D65E17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Általános vasútüzemi távbeszélő hálózat</w:t>
      </w:r>
    </w:p>
    <w:p w:rsidR="00D65E17" w:rsidRPr="00D65E17" w:rsidRDefault="00D65E17" w:rsidP="00D65E17">
      <w:pPr>
        <w:numPr>
          <w:ilvl w:val="1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Feladata, felépítése</w:t>
      </w:r>
    </w:p>
    <w:p w:rsidR="00D65E17" w:rsidRPr="00D65E17" w:rsidRDefault="00D65E17" w:rsidP="00D65E17">
      <w:pPr>
        <w:numPr>
          <w:ilvl w:val="1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Hívások kezdeményezése és fogadása</w:t>
      </w:r>
    </w:p>
    <w:p w:rsidR="00D65E17" w:rsidRPr="00D65E17" w:rsidRDefault="00D65E17" w:rsidP="00D65E17">
      <w:pPr>
        <w:numPr>
          <w:ilvl w:val="1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Telefonközponti szolgáltatások</w:t>
      </w:r>
    </w:p>
    <w:p w:rsidR="00D65E17" w:rsidRPr="00D65E17" w:rsidRDefault="00D65E17" w:rsidP="00D65E17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állomási utasításadó hangrendszer</w:t>
      </w:r>
    </w:p>
    <w:p w:rsidR="00D65E17" w:rsidRPr="00D65E17" w:rsidRDefault="00D65E17" w:rsidP="00D65E17">
      <w:pPr>
        <w:numPr>
          <w:ilvl w:val="1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Feladata, felépítése</w:t>
      </w:r>
    </w:p>
    <w:p w:rsidR="00D65E17" w:rsidRPr="00D65E17" w:rsidRDefault="00D65E17" w:rsidP="00D65E17">
      <w:pPr>
        <w:numPr>
          <w:ilvl w:val="1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Hívások kezdeményezése és fogadása</w:t>
      </w:r>
    </w:p>
    <w:p w:rsidR="00D65E17" w:rsidRPr="00D65E17" w:rsidRDefault="00D65E17" w:rsidP="00D65E17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infrastruktúraműködtető által üzemeltetett rádió rendszerek:</w:t>
      </w:r>
    </w:p>
    <w:p w:rsidR="00D65E17" w:rsidRPr="00D65E17" w:rsidRDefault="00D65E17" w:rsidP="00D65E17">
      <w:pPr>
        <w:numPr>
          <w:ilvl w:val="1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450 Mhz-es állomási rádióhálózat</w:t>
      </w:r>
    </w:p>
    <w:p w:rsidR="00D65E17" w:rsidRPr="00D65E17" w:rsidRDefault="00D65E17" w:rsidP="00D65E17">
      <w:pPr>
        <w:numPr>
          <w:ilvl w:val="1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Hordozható rádiókészülékek és használatuk</w:t>
      </w:r>
    </w:p>
    <w:p w:rsidR="00D65E17" w:rsidRPr="00D65E17" w:rsidRDefault="00D65E17" w:rsidP="00D65E17">
      <w:pPr>
        <w:numPr>
          <w:ilvl w:val="1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A rádióforgalmazás szabályai</w:t>
      </w:r>
    </w:p>
    <w:p w:rsidR="00D65E17" w:rsidRPr="00D65E17" w:rsidRDefault="00D65E17" w:rsidP="00D65E17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berendezések meghibásodása esetén</w:t>
      </w:r>
    </w:p>
    <w:p w:rsidR="00D65E17" w:rsidRPr="00D65E17" w:rsidRDefault="00D65E17" w:rsidP="00D6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Ellenőrző kérdések: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általános vasútüzemi hálózatot!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szolgáltatásai vannak egy telefonközpontnak?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állomási hangrendszer felépítését!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állomási hangrendszer kezelését!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állomási rádióhálózat felépítését!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hordozható rádiók kezelőszerveit!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 a rádióforgalmazás szabályai?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 a hordozható rádiókészülékek használhatósági szabályai?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rádióakkumulátorok helyes töltési módját!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 a távközlési berendezések meghibásodása esetén?</w:t>
      </w:r>
    </w:p>
    <w:p w:rsidR="00D65E17" w:rsidRPr="00D65E17" w:rsidRDefault="00D65E17" w:rsidP="00D65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17" w:rsidRPr="00D65E17" w:rsidRDefault="00D65E17" w:rsidP="00914A51">
      <w:pPr>
        <w:numPr>
          <w:ilvl w:val="0"/>
          <w:numId w:val="344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Villamos felsővezetéki berendezés ismeretek témakör</w:t>
      </w:r>
    </w:p>
    <w:p w:rsidR="00D65E17" w:rsidRPr="00D65E17" w:rsidRDefault="00D65E17" w:rsidP="00D65E17">
      <w:pPr>
        <w:tabs>
          <w:tab w:val="left" w:pos="8787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D65E17" w:rsidRPr="00D65E17" w:rsidRDefault="00D65E17" w:rsidP="00D65E17">
      <w:pPr>
        <w:tabs>
          <w:tab w:val="left" w:pos="8787"/>
        </w:tabs>
        <w:spacing w:after="20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65E17">
        <w:rPr>
          <w:rFonts w:ascii="Times New Roman" w:hAnsi="Times New Roman" w:cs="Times New Roman"/>
          <w:b/>
          <w:sz w:val="24"/>
          <w:szCs w:val="24"/>
        </w:rPr>
        <w:t>A témakör ismeretanyagának részletezése:</w:t>
      </w:r>
    </w:p>
    <w:p w:rsidR="00D65E17" w:rsidRPr="00D65E17" w:rsidRDefault="00D65E17" w:rsidP="00D65E17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D65E17">
        <w:rPr>
          <w:rFonts w:ascii="Times New Roman" w:hAnsi="Times New Roman" w:cs="Times New Roman"/>
          <w:b/>
          <w:sz w:val="24"/>
          <w:szCs w:val="24"/>
        </w:rPr>
        <w:t>E.101. sz. Utasítás</w:t>
      </w:r>
    </w:p>
    <w:p w:rsidR="00D65E17" w:rsidRPr="00D65E17" w:rsidRDefault="00D65E17" w:rsidP="00D65E17">
      <w:pPr>
        <w:spacing w:after="200" w:line="276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D65E17">
        <w:rPr>
          <w:rFonts w:ascii="Times New Roman" w:eastAsia="Arial" w:hAnsi="Times New Roman" w:cs="Times New Roman"/>
          <w:i/>
          <w:sz w:val="24"/>
          <w:szCs w:val="24"/>
        </w:rPr>
        <w:t>(Zárójelben az E.101. sz. Utasítás vonatkozó pontjai láthatók.)</w:t>
      </w:r>
    </w:p>
    <w:p w:rsidR="00D65E17" w:rsidRPr="00D65E17" w:rsidRDefault="00D65E17" w:rsidP="00D65E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2. HATÁLY ÉS FELELŐSSÉG MEGHATÁROZÁSA</w:t>
      </w:r>
    </w:p>
    <w:p w:rsidR="00D65E17" w:rsidRPr="00D65E17" w:rsidRDefault="00D65E17" w:rsidP="00D65E17">
      <w:pPr>
        <w:spacing w:after="24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2.1  Az utasítás hatálya (2.1.1.-2.1.3.)</w:t>
      </w:r>
    </w:p>
    <w:p w:rsidR="00D65E17" w:rsidRPr="00D65E17" w:rsidRDefault="00D65E17" w:rsidP="00D65E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3. FOGALMAK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3.1. Alállomási tápszakasz (továbbiakban: tápszakasz)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3.2. Biztosítóberendezési szervezet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3.3. Érintésvédelmi földelés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3.4. Fázishatár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3.5. Feljogosító szervezet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3.6. Feljogosított személy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3.7. Felsővezeték biztonsági övezete (továbbiakban biztonsági övezet)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3.8. Felsővezetékes szakközeg (továbbiakban: szakközeg)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3.9. Felsővezetékes szakszolgálat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3.10. Felsővezetékes személyzet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3.11. Felsővezeték hálózat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3.13. Felsővezeték berendezések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3.14. Feszültség alá helyezés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3.15. Feszültség alatt álló berendezés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3.16. Feszültségmentesítés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3.17. Feszültségmentes állapot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3.18. Fix munkahelyi földelés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3.19. Forgalmi szervezet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3.20. Gépi földelés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3.21. Idegen személyzet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3.22. Ideiglenes munkahelyi földelés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3.23. Kioktatott személy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3.24. Közúti magas rakomány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3.25. Leválasztás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3.26. Megközelítési távolság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3.27. Munkahelyi földelés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3.28. Oktató személy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3.29. Pályalétesítményi szervezet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3.30. Reteszelés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3.31. Sínáthidaló kötés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3.32. Szakképzett személy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3.33. Távközlési szervezet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3.34. Üzembe helyezés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3.35. Üzemeltető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3.36. Üzemeltető központi erősáramú szervezete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3.37. Üzemeltető területi erősáramú szervezete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3.38. Üzemen kívül helyezés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3.39. Üzemi földelés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3.40. Üzemi munka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3.41. Üzemi személyzet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3.42. Üzemzavar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3.43. Vasúti rakszelvényen túlérő rakomány (villamos üzemi szempontból)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3.44. Villamos berendezés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3.45. Villamos mozdony (vontatójármű)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3.46. Villamos szolgálati hely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3.47. Villamos távhatás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3.48. Villamos üzemirányítási szakasz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3.49. Villamos üzemirányítás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3.50. Villamos üzemirányító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3.51. Visszakapcsolás meggátolása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3.53. Vontatási transzformátor állomás (továbbiakban: alállomás)</w:t>
      </w:r>
    </w:p>
    <w:p w:rsidR="00D65E17" w:rsidRPr="00D65E17" w:rsidRDefault="00D65E17" w:rsidP="00D65E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4. AZ UTASÍTÁS LEÍRÁSA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 Általános előírások 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4.1.1. A munkavégzés feltétele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4.1.2. Magatartási szabályok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4.1.3. A felsővezetéki berendezés veszélyessége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4.1.4. A sínhálózat, az üzemi és érintésvédelmi földelés megbontása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4.1.5. A felsővezetéki tartóoszlopok és berendezések védelme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4.1.6. Tevékenység a felsővezetéki berendezés közelében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4.1.6.1.A megközelítési távolság általános mértéke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4.1.6.2.Megközelítési távolság a felsővezetékes személyzet részére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4.1.6.3.Megközelítési távolság fokozottan veszélyes munkahelyen a felsővezetékes személyzet részére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4.1.6.4. Munkavégzés általános szabályai nem felsővezetékes személyzet részére a felsővezetéki berendezés közelében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4.1.6.5. A villamos üzemirányító tevékenysége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4.1.7. Járművek tetején végzett munkák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4.1.8. Locsolás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4.1.9. Figyelési, értesítési kötelezettség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4.1.10. Gallyazás, fakivágás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4.1.11. A rakodás szabályozása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4.1.11.1. A rakodási engedélyek kiadása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4.1.11.2. Rakományok földelése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4.1.11.3. Rakományok vizsgálata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4.1.12. Közúti magas rakományok közlekedtetése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4.1.13. Vasúti rakszelvényen túlérő rakományok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4.1.14. A felsővezetéki berendezés üzembe helyezésének és üzemben tartásának feltételei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4.2. Rendkívüli helyzetben követendő eljárások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4.2.1. Villamos mozdony (vontatójármű) közlekedtetése feszültségmentes szakaszon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4.2.2. Rendkívüli időjárás esetén követendő eljárások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4.2.3. Tűzoltás felsővezetéki berendezés közelében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4.2.4. A villamos berendezések megrongálása esetén követendő eljárás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4.2.5. Eljárás veszélyt jelentő rendellenességek esetén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4.2.6. Műszaki mentési segélynyújtás villamosított vonalon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4.2.7. Utasvédelem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4.3. Elsősegélynyújtás villamos baleseteknél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4.4. Kapcsolattartás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4.5. Oktatás, vizsgáztatás</w:t>
      </w:r>
    </w:p>
    <w:p w:rsidR="00D65E17" w:rsidRPr="00D65E17" w:rsidRDefault="00D65E17" w:rsidP="00D65E17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MELLÉKLETEK </w:t>
      </w:r>
    </w:p>
    <w:p w:rsidR="00D65E17" w:rsidRPr="00D65E17" w:rsidRDefault="00D65E17" w:rsidP="00D65E17">
      <w:pPr>
        <w:spacing w:after="20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VI.</w:t>
      </w:r>
      <w:r w:rsidRPr="00D65E17">
        <w:rPr>
          <w:rFonts w:ascii="Times New Roman" w:hAnsi="Times New Roman" w:cs="Times New Roman"/>
          <w:sz w:val="24"/>
          <w:szCs w:val="24"/>
        </w:rPr>
        <w:tab/>
        <w:t>A TÁVKÖZLÉSI ÉS BIZTOSÍTÓBERENDEZÉSI SZEMÉLYZET MUNKAVÉGZÉSÉRE VONATKOZÓ RENDELKEZÉSEK</w:t>
      </w:r>
    </w:p>
    <w:p w:rsidR="00D65E17" w:rsidRPr="00D65E17" w:rsidRDefault="00D65E17" w:rsidP="00D65E17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FÜGGELÉKEK 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4.Függelék</w:t>
      </w:r>
      <w:r w:rsidRPr="00D65E17">
        <w:rPr>
          <w:rFonts w:ascii="Times New Roman" w:hAnsi="Times New Roman" w:cs="Times New Roman"/>
          <w:sz w:val="24"/>
          <w:szCs w:val="24"/>
        </w:rPr>
        <w:tab/>
        <w:t>Tájékoztató tábla vezeték magasságról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5.Függelék</w:t>
      </w:r>
      <w:r w:rsidRPr="00D65E17">
        <w:rPr>
          <w:rFonts w:ascii="Times New Roman" w:hAnsi="Times New Roman" w:cs="Times New Roman"/>
          <w:sz w:val="24"/>
          <w:szCs w:val="24"/>
        </w:rPr>
        <w:tab/>
        <w:t>Nagyfeszültségre figyelmeztető tábla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6. Függelék</w:t>
      </w:r>
      <w:r w:rsidRPr="00D65E17">
        <w:rPr>
          <w:rFonts w:ascii="Times New Roman" w:hAnsi="Times New Roman" w:cs="Times New Roman"/>
          <w:sz w:val="24"/>
          <w:szCs w:val="24"/>
        </w:rPr>
        <w:tab/>
        <w:t>Nagyfeszültségre figyelmeztető jel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8.Függelék</w:t>
      </w:r>
      <w:r w:rsidRPr="00D65E17">
        <w:rPr>
          <w:rFonts w:ascii="Times New Roman" w:hAnsi="Times New Roman" w:cs="Times New Roman"/>
          <w:sz w:val="24"/>
          <w:szCs w:val="24"/>
        </w:rPr>
        <w:tab/>
        <w:t>Üzemi földelés megbontásának veszélyére figyelmeztető tábla</w:t>
      </w:r>
    </w:p>
    <w:p w:rsidR="00D65E17" w:rsidRPr="00D65E17" w:rsidRDefault="00D65E17" w:rsidP="00D65E17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11.Függelék</w:t>
      </w:r>
      <w:r w:rsidRPr="00D65E17">
        <w:rPr>
          <w:rFonts w:ascii="Times New Roman" w:hAnsi="Times New Roman" w:cs="Times New Roman"/>
          <w:sz w:val="24"/>
          <w:szCs w:val="24"/>
        </w:rPr>
        <w:tab/>
        <w:t>Nagyfeszültségre figyelmeztető tábla jelzőre</w:t>
      </w:r>
    </w:p>
    <w:p w:rsidR="00D65E17" w:rsidRPr="00D65E17" w:rsidRDefault="00D65E17" w:rsidP="00D65E1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65E17" w:rsidRPr="00D65E17" w:rsidRDefault="00D65E17" w:rsidP="00914A51">
      <w:pPr>
        <w:numPr>
          <w:ilvl w:val="0"/>
          <w:numId w:val="344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Biztosítóberendezés ismeretek témakör</w:t>
      </w:r>
    </w:p>
    <w:p w:rsidR="00D65E17" w:rsidRPr="00D65E17" w:rsidRDefault="00D65E17" w:rsidP="00D65E17">
      <w:pPr>
        <w:tabs>
          <w:tab w:val="left" w:pos="8787"/>
        </w:tabs>
        <w:spacing w:after="200" w:line="276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D65E17">
        <w:rPr>
          <w:rFonts w:ascii="Times New Roman" w:hAnsi="Times New Roman" w:cs="Times New Roman"/>
          <w:b/>
          <w:sz w:val="24"/>
          <w:szCs w:val="24"/>
        </w:rPr>
        <w:t>A témakör ismeretanyagának részletezése:</w:t>
      </w:r>
    </w:p>
    <w:p w:rsidR="00D65E17" w:rsidRPr="00D65E17" w:rsidRDefault="00D65E17" w:rsidP="00914A51">
      <w:pPr>
        <w:numPr>
          <w:ilvl w:val="0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Biztosítóberendezési alapelvek I. (Forgalomtechnikai alapok)</w:t>
      </w:r>
    </w:p>
    <w:p w:rsidR="00D65E17" w:rsidRPr="00D65E17" w:rsidRDefault="00D65E17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Sorompóberendezések: </w:t>
      </w:r>
    </w:p>
    <w:p w:rsidR="00D65E17" w:rsidRPr="00D65E17" w:rsidRDefault="00D65E17" w:rsidP="00D65E17">
      <w:pPr>
        <w:numPr>
          <w:ilvl w:val="1"/>
          <w:numId w:val="21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Sorompóberendezések célja, közút lezárásának módjai</w:t>
      </w:r>
    </w:p>
    <w:p w:rsidR="00D65E17" w:rsidRPr="00D65E17" w:rsidRDefault="00D65E17" w:rsidP="00D65E17">
      <w:pPr>
        <w:numPr>
          <w:ilvl w:val="1"/>
          <w:numId w:val="21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Útátjáró biztosításának alkalmazása, félsorompós kiegészítés</w:t>
      </w:r>
    </w:p>
    <w:p w:rsidR="00D65E17" w:rsidRPr="00D65E17" w:rsidRDefault="00D65E17" w:rsidP="00D65E17">
      <w:pPr>
        <w:numPr>
          <w:ilvl w:val="1"/>
          <w:numId w:val="21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Rálátási háromszög, csökkentett rálátási háromszög</w:t>
      </w:r>
    </w:p>
    <w:p w:rsidR="00D65E17" w:rsidRPr="00D65E17" w:rsidRDefault="00D65E17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Baleseti veszélyforrások osztályozása</w:t>
      </w:r>
    </w:p>
    <w:p w:rsidR="00D65E17" w:rsidRPr="00D65E17" w:rsidRDefault="00D65E17" w:rsidP="00914A51">
      <w:pPr>
        <w:numPr>
          <w:ilvl w:val="0"/>
          <w:numId w:val="319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Állomáson előforduló balesetet előidéző tényezők</w:t>
      </w:r>
    </w:p>
    <w:p w:rsidR="00D65E17" w:rsidRPr="00D65E17" w:rsidRDefault="00D65E17" w:rsidP="00914A51">
      <w:pPr>
        <w:numPr>
          <w:ilvl w:val="0"/>
          <w:numId w:val="319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Oldalirányú veszélyeztetés megelőzése</w:t>
      </w:r>
    </w:p>
    <w:p w:rsidR="00D65E17" w:rsidRPr="00D65E17" w:rsidRDefault="00D65E17" w:rsidP="00914A51">
      <w:pPr>
        <w:numPr>
          <w:ilvl w:val="0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Biztosítóberendezési alapelvek </w:t>
      </w:r>
    </w:p>
    <w:p w:rsidR="00D65E17" w:rsidRPr="00D65E17" w:rsidRDefault="00D65E17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Biztosítóberendezések fogalma, célja, feladatrendszere</w:t>
      </w:r>
    </w:p>
    <w:p w:rsidR="00D65E17" w:rsidRPr="00D65E17" w:rsidRDefault="00D65E17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Biztosítóberendezésekkel szemben támasztott követelmények</w:t>
      </w:r>
    </w:p>
    <w:p w:rsidR="00D65E17" w:rsidRPr="00D65E17" w:rsidRDefault="00D65E17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Biztosítóberendezések funkcionális modellje</w:t>
      </w:r>
    </w:p>
    <w:p w:rsidR="00D65E17" w:rsidRPr="00D65E17" w:rsidRDefault="00D65E17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Állomási biztosítóberendezések csoportosítása </w:t>
      </w:r>
    </w:p>
    <w:p w:rsidR="00D65E17" w:rsidRPr="00D65E17" w:rsidRDefault="00D65E17" w:rsidP="00914A51">
      <w:pPr>
        <w:numPr>
          <w:ilvl w:val="0"/>
          <w:numId w:val="33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Biztosítóberendezési külsőtéri szerkezeti elemek</w:t>
      </w:r>
    </w:p>
    <w:p w:rsidR="00D65E17" w:rsidRPr="00D65E17" w:rsidRDefault="00D65E17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</w:t>
      </w:r>
    </w:p>
    <w:p w:rsidR="00D65E17" w:rsidRPr="00D65E17" w:rsidRDefault="00D65E17" w:rsidP="00914A51">
      <w:pPr>
        <w:numPr>
          <w:ilvl w:val="0"/>
          <w:numId w:val="33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Alakjelzők</w:t>
      </w:r>
    </w:p>
    <w:p w:rsidR="00D65E17" w:rsidRPr="00D65E17" w:rsidRDefault="00D65E17" w:rsidP="00914A51">
      <w:pPr>
        <w:numPr>
          <w:ilvl w:val="0"/>
          <w:numId w:val="33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 xml:space="preserve">Fényjelzők </w:t>
      </w:r>
    </w:p>
    <w:p w:rsidR="00D65E17" w:rsidRPr="00D65E17" w:rsidRDefault="00D65E17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Kitérő szerepe a kötöttpályás vasúti közlekedésben</w:t>
      </w:r>
    </w:p>
    <w:p w:rsidR="00D65E17" w:rsidRPr="00D65E17" w:rsidRDefault="00D65E17" w:rsidP="00914A51">
      <w:pPr>
        <w:numPr>
          <w:ilvl w:val="0"/>
          <w:numId w:val="337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A kitérő szerkezeti felépítése, csoportosítása</w:t>
      </w:r>
    </w:p>
    <w:p w:rsidR="00D65E17" w:rsidRPr="00D65E17" w:rsidRDefault="00D65E17" w:rsidP="00914A51">
      <w:pPr>
        <w:numPr>
          <w:ilvl w:val="0"/>
          <w:numId w:val="337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A váltó főbb részei</w:t>
      </w:r>
    </w:p>
    <w:p w:rsidR="00D65E17" w:rsidRPr="00D65E17" w:rsidRDefault="00D65E17" w:rsidP="00914A51">
      <w:pPr>
        <w:numPr>
          <w:ilvl w:val="0"/>
          <w:numId w:val="337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Váltó használhatóság ellenőrzése</w:t>
      </w:r>
    </w:p>
    <w:p w:rsidR="00D65E17" w:rsidRPr="00D65E17" w:rsidRDefault="00D65E17" w:rsidP="00914A51">
      <w:pPr>
        <w:numPr>
          <w:ilvl w:val="0"/>
          <w:numId w:val="337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A váltó, mint baleseti veszélyforrás</w:t>
      </w:r>
    </w:p>
    <w:p w:rsidR="00D65E17" w:rsidRPr="00D65E17" w:rsidRDefault="00D65E17" w:rsidP="00914A51">
      <w:pPr>
        <w:numPr>
          <w:ilvl w:val="0"/>
          <w:numId w:val="337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A váltó és a biztosítóberendezés kapcsolata</w:t>
      </w:r>
    </w:p>
    <w:p w:rsidR="00D65E17" w:rsidRPr="00D65E17" w:rsidRDefault="00D65E17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Váltók, külsőtéri váltóállító, ellenőrző és rögzítő szerelvények</w:t>
      </w:r>
    </w:p>
    <w:p w:rsidR="00D65E17" w:rsidRPr="00D65E17" w:rsidRDefault="00D65E17" w:rsidP="00914A51">
      <w:pPr>
        <w:numPr>
          <w:ilvl w:val="2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Váltóállító szerelvények: (a váltóállítás fázisai)</w:t>
      </w:r>
    </w:p>
    <w:p w:rsidR="00D65E17" w:rsidRPr="00D65E17" w:rsidRDefault="00D65E17" w:rsidP="00914A51">
      <w:pPr>
        <w:numPr>
          <w:ilvl w:val="0"/>
          <w:numId w:val="339"/>
        </w:numPr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Ellensúllyal történő váltóállítás</w:t>
      </w:r>
    </w:p>
    <w:p w:rsidR="00D65E17" w:rsidRPr="00D65E17" w:rsidRDefault="00D65E17" w:rsidP="00914A51">
      <w:pPr>
        <w:numPr>
          <w:ilvl w:val="2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Csúcssínrögzítő szerelvények:</w:t>
      </w:r>
    </w:p>
    <w:p w:rsidR="00D65E17" w:rsidRPr="00D65E17" w:rsidRDefault="00D65E17" w:rsidP="00914A51">
      <w:pPr>
        <w:numPr>
          <w:ilvl w:val="0"/>
          <w:numId w:val="340"/>
        </w:numPr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Kampózár</w:t>
      </w:r>
    </w:p>
    <w:p w:rsidR="00D65E17" w:rsidRPr="00D65E17" w:rsidRDefault="00D65E17" w:rsidP="00914A51">
      <w:pPr>
        <w:numPr>
          <w:ilvl w:val="0"/>
          <w:numId w:val="340"/>
        </w:numPr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Zárnyelv</w:t>
      </w:r>
    </w:p>
    <w:p w:rsidR="00D65E17" w:rsidRPr="00D65E17" w:rsidRDefault="00D65E17" w:rsidP="00914A51">
      <w:pPr>
        <w:numPr>
          <w:ilvl w:val="0"/>
          <w:numId w:val="340"/>
        </w:numPr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Spherolock</w:t>
      </w:r>
    </w:p>
    <w:p w:rsidR="00D65E17" w:rsidRPr="00D65E17" w:rsidRDefault="00D65E17" w:rsidP="00914A51">
      <w:pPr>
        <w:numPr>
          <w:ilvl w:val="0"/>
          <w:numId w:val="340"/>
        </w:numPr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Tempflex zárszerkezetek</w:t>
      </w:r>
    </w:p>
    <w:p w:rsidR="00D65E17" w:rsidRPr="00D65E17" w:rsidRDefault="00D65E17" w:rsidP="00914A51">
      <w:pPr>
        <w:numPr>
          <w:ilvl w:val="2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Biztonsági betétek fajtái és azok alkalmazásának előírásai</w:t>
      </w:r>
    </w:p>
    <w:p w:rsidR="00D65E17" w:rsidRPr="00D65E17" w:rsidRDefault="00D65E17" w:rsidP="00914A51">
      <w:pPr>
        <w:numPr>
          <w:ilvl w:val="2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Váltó ellenőrző szerelvények</w:t>
      </w:r>
    </w:p>
    <w:p w:rsidR="00D65E17" w:rsidRPr="00D65E17" w:rsidRDefault="00D65E17" w:rsidP="00914A51">
      <w:pPr>
        <w:numPr>
          <w:ilvl w:val="0"/>
          <w:numId w:val="341"/>
        </w:numPr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Váltózár</w:t>
      </w:r>
    </w:p>
    <w:p w:rsidR="00D65E17" w:rsidRPr="00D65E17" w:rsidRDefault="00D65E17" w:rsidP="00914A51">
      <w:pPr>
        <w:numPr>
          <w:ilvl w:val="0"/>
          <w:numId w:val="341"/>
        </w:numPr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Ellenőrzőzáras váltózár</w:t>
      </w:r>
    </w:p>
    <w:p w:rsidR="00D65E17" w:rsidRPr="00D65E17" w:rsidRDefault="00D65E17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Váltófelvágás a különböző állítószerkezetek esetén</w:t>
      </w:r>
    </w:p>
    <w:p w:rsidR="00D65E17" w:rsidRPr="00D65E17" w:rsidRDefault="00D65E17" w:rsidP="00914A51">
      <w:pPr>
        <w:numPr>
          <w:ilvl w:val="0"/>
          <w:numId w:val="342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váltófelvágás esetén követendő eljárások, kezelések</w:t>
      </w:r>
    </w:p>
    <w:p w:rsidR="00D65E17" w:rsidRPr="00D65E17" w:rsidRDefault="00D65E17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Vágányzáró szerkezetek</w:t>
      </w:r>
    </w:p>
    <w:p w:rsidR="00D65E17" w:rsidRPr="00D65E17" w:rsidRDefault="00D65E17" w:rsidP="00914A51">
      <w:pPr>
        <w:numPr>
          <w:ilvl w:val="0"/>
          <w:numId w:val="343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Kisiklasztósaru</w:t>
      </w:r>
    </w:p>
    <w:p w:rsidR="00D65E17" w:rsidRPr="00D65E17" w:rsidRDefault="00D65E17" w:rsidP="00914A51">
      <w:pPr>
        <w:numPr>
          <w:ilvl w:val="0"/>
          <w:numId w:val="343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sz w:val="24"/>
          <w:szCs w:val="24"/>
        </w:rPr>
        <w:t>Vágányzáró sorompó</w:t>
      </w:r>
    </w:p>
    <w:p w:rsidR="00D65E17" w:rsidRPr="00D65E17" w:rsidRDefault="00D65E17" w:rsidP="00D65E17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65E17" w:rsidRPr="00D65E17" w:rsidRDefault="00D65E17" w:rsidP="00D65E17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65E17">
        <w:rPr>
          <w:rFonts w:ascii="Times New Roman" w:hAnsi="Times New Roman" w:cs="Times New Roman"/>
          <w:b/>
          <w:sz w:val="24"/>
          <w:szCs w:val="24"/>
        </w:rPr>
        <w:t>Ellenőrző kérdések: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Miért van szükség útátjáró fedező berendezésekre? Mik a közút lezárásának módjai?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Mely esetekben kell az útátjárót biztosítani? A fénysorompót milyen feltételek, adottságok fennállása esetén kell csapórúddal kiegészíteni? Milyen esetben szükséges a további kiegészítés?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Milyen sorompó berendezésekkel biztosítható a vasút-közút szintbeli kereszteződése? Ismertesse a legfontosabb jellemzőiket!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Ismertesse a biztosítóberendezéssel szemben támasztott követelményeket!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Ismertesse a biztosítóberendezés funkcionális modelljét! Osztályozza a biztosítóberendezéseket konstrukciós és funkcionális szempontból!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 xml:space="preserve">Térbeli elhelyezkedésük alapján milyen biztosítóberendezéseket ismer? 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Ismertesse az alakjelzőket rendeltetésük és felépítésük alapján, határozza meg az egyes alkatelemek feladatát!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Ismertesse a fényjelzőket! Milyen előnyei vannak az alakjelzőkkel szemben?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Ismertesse a kitérők szerepét a vasúti közlekedésben, majd csoportosítsa őket geometria alapján!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Ismertesse a váltó részeit, mutassa be a váltóállítás folyamatát, azok fázisait!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Szerkezeti kialakítás szerint milyen váltókat ismer? Ezeket milyen módon lehet állítani?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Hogyan lehet tudomást szerezni a különböző módon állított váltók felvágásáról? Hogyan történik a helyreállítás folyamata központi vonóvezetékes váltóállítás esetén?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Mi a váltózár feladata? A váltózár kulcsoknak mennyi variációja létezik? Mikor szabad a tartalékkulcsot használni?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Milyen típusú csúcssínrögzítő szerkezeteket ismer? Ismertesse, hogyan lehet meggyőződni a spherolock zárszerkezet záródásáról!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Ismertesse a biztonsági betétek típusait, és az általuk megvalósítható biztosítóberendezési feladatokat! Melyik csúcssínnél kell a biztonsági betétet felhelyezni és miért?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Rajzolja le a váltózárkulcsok táblák jelöléseit és magyarázza meg azokat! Mennyi váltózár van felszerelve egy átszelési kitérőre?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  <w:r w:rsidRPr="00D65E17">
        <w:rPr>
          <w:rFonts w:ascii="Times New Roman" w:hAnsi="Times New Roman" w:cs="Times New Roman"/>
          <w:i/>
          <w:sz w:val="24"/>
          <w:szCs w:val="24"/>
        </w:rPr>
        <w:t>Ismertesse a vágányzáró sorompó függőségi kialakítását, korszerű – jelfogófüggéses - biztosítóberendezések esetén!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right="-2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D71ED1" w:rsidRPr="00D65E17" w:rsidRDefault="00D71ED1" w:rsidP="008C0F51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57" w:name="_Toc100647115"/>
      <w:bookmarkStart w:id="58" w:name="_Toc100734344"/>
      <w:r w:rsidRPr="00D65E17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57"/>
      <w:bookmarkEnd w:id="58"/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  <w:r w:rsidRPr="00D65E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A </w:t>
      </w:r>
      <w:r w:rsidRPr="00D65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vizsgakérdések önállóan, összevont formában, valamint – a</w:t>
      </w:r>
      <w:r w:rsidRPr="00D65E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65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tudásanyag alapján – más megfogalmazásban is feltehetők. Az írásbeli vizsgán annak</w:t>
      </w:r>
      <w:r w:rsidRPr="00D65E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65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módszertanából adódóan a kérdések megfogalmazása, a feladatok összeállítása</w:t>
      </w:r>
      <w:r w:rsidRPr="00D65E17">
        <w:rPr>
          <w:rFonts w:ascii="Times New Roman" w:eastAsia="Times New Roman" w:hAnsi="Times New Roman" w:cs="Times New Roman"/>
          <w:sz w:val="24"/>
          <w:szCs w:val="24"/>
          <w:lang w:eastAsia="x-none"/>
        </w:rPr>
        <w:t xml:space="preserve"> </w:t>
      </w:r>
      <w:r w:rsidRPr="00D65E17"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  <w:t>igazodik a feladattípushoz.</w:t>
      </w:r>
    </w:p>
    <w:p w:rsidR="00D65E17" w:rsidRPr="00D65E17" w:rsidRDefault="00D65E17" w:rsidP="00D65E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65E17" w:rsidRPr="00D65E17" w:rsidRDefault="00D65E17" w:rsidP="00D65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</w:rPr>
        <w:t xml:space="preserve">MÁV Zrt. F.1.sz. Jelzési Utasítás (VHF/64299/2020-ITM) </w:t>
      </w:r>
    </w:p>
    <w:p w:rsidR="00D65E17" w:rsidRPr="00D65E17" w:rsidRDefault="00D65E17" w:rsidP="00D65E17">
      <w:pPr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Mit ért a vonatnál alkalmazható legnagyobb sebesség alatt?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Bejárati jelző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Figyelmeztető jel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Hallható jelzés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Jelzés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Jelzőeszköz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Kézi jelzés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korlátozott a szabadlátás?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Szabadlátás korlátozottságának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Szelvényezés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korlátozott a távolbalátás?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Távolbalátás korlátozottsága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Teljes sorompó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Útsorompót ellenőrző fedezőjelző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Vágány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Vonat által vezérelt útsorompó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Vonat eleje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Vonat vége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Csoportosítsa azokat az eszközöket és berendezéseket, amelyekkel jelzést, továbbá figyelmeztetést lehet adni!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Mivel adhatók a vasúti jelzések és figyelmeztetések?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hallható és a látható jelzések alkalmazását!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Mikor, hol és hogyan kell adni a jelzéseket?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jelzésadás idejére, helyére és módjára?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figyelési kötelezettségre vonatkozó szabályokat!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 eltérő értelmű egyidőben adott, továbbá kétes értelmű jelzések esetén?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jelzőeszközök kéznél tartására vonatkozó szabályokat!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jelzőt alkalmazunk a vasúti átjáró megjelölésére?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a munkaterületet fedezni a szolgálati helyeken és a nyílt pályán?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 Pályán dolgoznak! jelzőnél?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mozdonyszemélyzet Figyelj! Hangjelzését!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mozdonyszemélyzet hangjelzései közül A vonat indul! jelzést!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jelzőőrök jelzéseivel kapcsolatos előírásokat!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vonat elejének, valamint a végének jelzéseit!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vonat elejének, valamint kapcsolatlan tolómozdonyának jelzéseit!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vonat végének, valamint a tolatást végző járművek jelzéseit!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vonat elejének, valamint a személyek által elfoglalt kocsik jelzéseit!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vonat végének, valamint kapcsolatlan tolómozdonyának jelzéseit!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Űrszelvénybe nyúló létesítményre figyelmeztető jelet!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Villamos távvezeték biztonsági övezetére figyelmeztető jelet, és a Jelző, figyelmeztető jel érvényének irányára utaló figyelmeztető jelet!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Ismertesse a Vezeték nélküli rádiós rendszerekre figyelmeztető jeleket! 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65E17" w:rsidRPr="00D65E17" w:rsidRDefault="00D65E17" w:rsidP="00D65E1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65E17">
        <w:rPr>
          <w:rFonts w:ascii="Times New Roman" w:eastAsia="Times New Roman" w:hAnsi="Times New Roman" w:cs="Times New Roman"/>
          <w:b/>
          <w:sz w:val="24"/>
          <w:szCs w:val="24"/>
        </w:rPr>
        <w:t>MÁV Zrt. F.2.sz. Forgalmi Utasítás (VHF/64299/2020-ITM)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az utasítások értelmezésére?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 (pályaudvar)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 területének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Állomásfőnök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Állomási személyzet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Állomáskezelő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Állomásközi távbeszélő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Elsodrási határ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Eseménykönyv, Eseménylap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Mit ért ETCS alatt?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Forgalmi kitérő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Forgalmi szolgálattevő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Forgalmirányító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Fővágány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GSM-R hálózat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Hangrögzítő berendezés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Helyes és helytelen vágány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Helyi forgalmi távbeszélő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Hordozható rádió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Jelzőőr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Jobb és bal vágány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Kezdőpont, végpont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Kiszolgálást végző vonat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Központi forgalomellenőrző szolgálat (KÖFE)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Központi forgalomirányító szolgálat (KÖFI)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Mellékvágány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Menetvonal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Mobiltelefon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Mozdony (vontatójármű)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Mozdonyrádió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Mozdonyvezető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Munkavégzésért felelős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Műszaki irányító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 vonal (pálya)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Nyomtávolság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Pályahálózat működtető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Pályaszemélyzet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Pályatelefon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Próbavonat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Rádiós Blokk Központ (RBC)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Rendkívüli esemény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Segélymozdony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Segélyvonat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Szolgálati felsőbbség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Szolgálati főnök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Szolgálati hely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Szolgálati vonat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Tolómozdonnyal közlekedő vonat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Tolt vonat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Többvágányú pálya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Utasítást adó hangszórós távbeszélő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Útsorompó kezelő (továbbiakban: sorompókezelő)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Üzemi vonat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Űrszelvény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Vasúti munkagép (továbbiakban: munkagép)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Vasúti társaság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Vágánygépkocsi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Vágányzár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Vállalkozó vasúti társaság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Váltókezelő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Vezető váltókezelő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Védőkocsi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Vonali távbeszélő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Vonat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Vonatindító állomás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Vonatjelentő távbeszélő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 szövegében előforduló kifejezéseket!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önálló szolgálattételre történő beosztás előírásait!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forgalmi szolgálattevő jelöltek felügyelet alatti foglalkoztatására?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távközlő- és biztosítóberendezés kezelési vizsgákra?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felelősségre vonatkozó előírásokat!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vágányok közötti magatartásra vonatkozó előírásokat!?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vágányokon való átjárásra?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kik tartózkodhatnak idegen személyek részére meg nem nyitott helyiségekben!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kötelessége van a dolgozónak, aki forgalom- és vagyonbiztonságot veszélyeztető cselekmény elkövetését észleli?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az egy személy által kiszolgált mozdony mozdonyvezetőjének cselekvőképtelensége esetén?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munkahely elhagyására vonatkozó előírásokat!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rendelkezések adásának és végrehajtásának szabályait.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 kell a munkát végezni rendkívüli helyzetben?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Parancskönyvvel kapcsolatos tudnivalókat.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szolgálati jelvényeket ismer?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szolgálatra való jelentkezés szabályait!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Kik kötelesek a forgalmi tevékenységet ellátó munkavállalók munkavégzését ellenőrizni?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az élőszóval adott közleményekre?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közlemények nyugtázása, előjegyzésére vonatkozó szabályokat!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létesítmények jelölésére vonatkozó szabályokat!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létesítmények jelölésére vonatkozó szabályokat!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Hibaelőjegyzési könyvet!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Hibanaplót!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előírás vonatkozik az ólomlevételre és a számlálókészülék kezelésének ellenőrzésére?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biztosítóberendezésen levő ólomok levételére, pótlására?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biztosítóberendezésen számlálókészülékkel ellátott nyomógombok megnyomására?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Kinek kell jól járó órával rendelkezni?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vonat vágányútjának beállítására vonatkozó utasítás előírásait!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szöveggel kell elrendelni a vonat vágányút beállítását?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forgalmi jellemzőket kell közölni a vágányút beállításának elrendelésekor, bejelentésekor?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Melyek a vágányút beállításának elrendelése utáni teendők?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sorompókezelés általános szabályait!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az útátjárón a legközelebbi vonatig el nem hárítható akadály keletkezik?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az útsorompók lezárására, felnyitására?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nyíltvonali fénysorompó használhatatlansága esetén követendő eljárást, ha a fénysorompó visszajelentése nyílt vonalon van; illetve ha az Útsorompót ellenőrző fedező jelző, a Fénysorompót ellenőrző útátjárójelző, a Mellékvonali ellenőrző jelző a fénysorompó használhatatlanságára illetve a biztonságot nem veszélyeztető hibára utaló jelzést ad.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követendő eljárást teljes sorompó használhatatlansága esetén!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bejelentések szükségesek az útsorompó használhatatlanságának elhárítására?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 akkor, ha a hibaelhárítást végző személy a hibát megjavítani nem tudja?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mikor kell jelzőőrt alkalmazni!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eljárást, ha a sajátcélú vasúti pályahálózat összekötő- vagy csatlakozó vasúti pályán jelzőőrrel fedezendő illetve helyből kezelt útsorompó van, de a helyszínen vasutas dolgozó nem végez szolgálatot.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eszközökkel, és ki köteles ellátni az útsorompó használhatatlansága miatt kirendelt jelzőőrt?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követendő eljárás, ha a Vasúti átjáró kezdete jelzőtábla hiánya esetén?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 követendő eljárás, az Útátjárójelző hiánya esetén?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a fénysorompó berendezés jelzőjének megrongálása, összetörése, kidöntése esetén?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alapszabályát!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útátjárón át történő tolatás előírásait!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menetrend szerepe, milyen vonatok részére kell menetrendet készíteni, ez alól mely vonatok képeznek kivételt?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Menetrendjegyzék, mely szolgálati helyekre kell biztosítani és milyen adatokat tartalmaz?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értesülnek a menetvonal kiutalásról és módosításról a pályavasúti informatikai rendszerrel nem rendelkező dolgozók?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figyelési, tájékozódási, értesítési és egyéb kötelezettség vonatkozik a közlekedést szabályozó dolgozókra?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Miről és kiket kötelesek tájékoztatni a nyílt vonalon vonatfogadásra kötelezett dolgozók?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szabad állomástávolságú közlekedésre berendezett pályán az elöl haladó vonat után ugyanarra a vágányra követő vonatot indítani?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közlekedésre berendezett pályán és hogyan szabad a visszajelentés vétele előtt vonatot indítani és a vonattal közlekedni?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visszajelentés vétele előtt indított egységre vonatkozó közlekedési szabályokat!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Mikor, és kivel kell közölni a vonat számát, és az előrelátható indulási idejét?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 közölheti a vonat számát, az előrelátható indulási idejét?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közölheti kizárólag a forgalmi szolgálattevő (forgalomirányító) a vonat számát, az előrelátható indulási idejét?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vonat számának és előrelátható indulási idejének külön közleményben történő közlésének alapszabályait!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vonat számának és előre látható indulási idejének közlésének és nyugtázásának módját!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vonat számának és előre látható indulási idejének közlésének érvénytelenítésére és megismétlésére vonatkozó előírásokat!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sorompókezelőt, vagy a jelzőőrt nem lehetett értesíteni a vonat előrelátható indulási idejéről?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Hol kötelesek a vonatokat fogadni az állomási és nyíltvonali dolgozók és vonatfogadás során mit kötelesek megfigyelni?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vonatok behaladási, kihaladási, elhaladási, érkezési, indulási és áthaladási idejének előjegyzésére vonatkozó előírásokat!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tolómozdonyt alkalmazni?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esetekben és módon alkalmazható tolómozdony?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ok miatt alkalmazott tolómozdony kivételével, ki köteles gondoskodni a tolómozdony alkalmazásáról és annak igénylésekor mit köteles közölni?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Miről kell értesíteni az állomási, pálya- és vonatszemélyzetet tolómozdony alkalmazása esetén?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Mely vonatot nevezzük munkavonatnak, továbbá, ki és miért felelős a munkavonatok összeállításakor?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menetrend nélkül közlekedő munkavonatok számozására vonatkozó előírásokat!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munkavonat nyílt vonalon történő megosztására vonatkozó előírásokat!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nem szabad menetrend nélküli munkavonatot indítani?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segélymozdonyok, segélyvonatok számozására, sebességére, megfékezettségére, közlekedésének szabályozására vonatkozó szabályokat!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szabályozni a segélyvonat vagy a segélymozdony közlekedését, ha a segélyre szoruló vonatot az eredeti irányának megfelelően vontatja be?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nyílt vonalon segélyre szoruló vonat a kért segélymozdony megérkezése előtt saját mozdonyával továbbítható lenne, de a segélymozdony a menetirányban fekvő állomásról már elindult?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vonatnál jelzési hiányosság van?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vonatot a nyílt vonalon veszély fenyegeti?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 sérült pályarész felfedezésekor?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szabályozza az utasítás a visszatolást a nyílt vonalon az indulás megkönnyítése végett?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szabályozza az utasítás a visszatolást a mögöttes állomásra?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vonatfogadásra kötelezettek teendőit a vonatok védelmére, fedezésére!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előjegyezni az állomáson, nyíltvonalon, alagútban, hídon nem vágányzár keretében az elsodrási határon kívül végzett munkákat?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állomáson, nyíltvonalon, alagútban, hídon nem vágányzár keretében az elsodrási határon kívül végzett munkák végzésére vonatkozó szabályokat!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történik az elsodrási határon kívül végzett munka befejezésének bejelentése?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állomáson, nyíltvonalon, alagútban, hídon nem vágányzár keretében az elsodrási határon belül végzett munkák végzésére vonatkozó szabályokat!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előjegyezni az állomáson, nyíltvonalon, alagútban, hídon nem vágányzár keretében az elsodrási határon belül végzett munkákat?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egyéb rendelkezések vonatkoznak az állomáson, nyíltvonalon, alagútban, hídon nem vágányzár keretében az elsodrási határon belül végzett munkákra?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körülmények befolyásolhatják, hogy az állomáson, nyíltvonalon, alagútban, hídon az elsodrási határon belül végzett munka nem vágányzár keretében elvégezhető-e?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általános és a különleges rendelkezéseket a forgalmi szolgálat végzésére télen!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feladata az állomási személyzetnek a forgalmi szolgálat végzésekor télen?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Két- vagy többvágányú pályán hogyan kell szervezni a vonatközlekedést télen, ha az egyik vágányon hókotró, hóeltakarító vonat dolgozik?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nyílt vonalon a vonat hóakadályban elakad?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intézkedést kötelesek tenni a dolgozók, ha rendkívüli esemény – baleset – következett be?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kötelességük a dolgozóknak az észlelt balesetekkel, rendkívüli eseményekkel kapcsolatban?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előírásokat köteles figyelembe venni a dolgozó a balesetek, rendkívüli események jelentése során?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formában kell jelenteni a különböző rendkívüli eseményeket?</w:t>
      </w: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70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65E17" w:rsidRPr="00D65E17" w:rsidRDefault="00D65E17" w:rsidP="00D65E17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bookmarkStart w:id="59" w:name="_Toc129079987"/>
      <w:r w:rsidRPr="00D65E1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MÁV Zrt. F.2.sz. Forgalmi Utasítás Függelékeiből (VHF/64299/2020-ITM)</w:t>
      </w:r>
      <w:bookmarkEnd w:id="59"/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Ki, honnan és hogyan szabályozza a távvezérelt, távkezelt és KÖFI vonalak, vonalszakaszok forgalmát?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Mit kell a távvezérelt, távkezelt és KÖFI vonalakon, vonalszakaszokon Végrehajtási Utasításban szabályozni?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előírások vonatkoznak a jelenlétes forgalmi szolgálattevőre a távvezérelt, távkezelt és KÖFI vonalakon, vonalszakaszokon?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értekező berendezések és milyen fontossági sorrendben használhatók a forgalomirányító és a vonatszemélyzet közötti értekezésre a távvezérelt, távkezelt és KÖFI vonalakon, vonalszakaszokon?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értekező berendezéssel közlekedhetnek a mozdonyok (vezérlőkocsik), munkagépek, vágánygépkocsik a távvezérelt, távkezelt és KÖFI vonalakon, vonalszakaszokon?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Egyszerűsített forgalmi szolgálat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Mellékvonali forgalomirányító szolgálat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Forgalomirányító és a MEFI, MERÁFI forgalomirányító fogalmát!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követelményeknek kell megfelelni a jelző- és biztosítóberendezéseknek találhatók a forgalmi szolgálat egyszerűsített ellátására berendezett vonalako 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értekező berendezések és milyen fontossági sorrendben használhatók a forgalomirányító és a vonatszemélyzet közötti értekezésre a forgalmi szolgálat egyszerűsített ellátására berendezett vonalakon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 és hol köteles meggyőződni a járművekre rendszeresített értekező berendezések üzemképes állapotáról a forgalmi szolgálat egyszerűsített ellátására berendezett vonalakon?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előírások vonatkoznak a mozdonyvezető bejelentkezési kötelezettségére a forgalmi szolgálat egyszerűsített ellátására berendezett vonalakon?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az útsorompókat kezelni a szolgálatszünetelés tartama alatt a forgalmi szolgálat egyszerűsített ellátására berendezett vonalakon?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történik az engedélykérés, a vonat számának és előrelátható indulási idejének közlése személyzet nélküli állomásról történő vonat indítása előtt?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forgalmi szolgálat egyszerűsített ellátására berendezett vonalak szolgálati helyein a vonatforgalommal kapcsolatos rendelkezéseket és értesítéseket a mozdonyszemélyzettel közölni?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Vonatközlekedés lebonyolítása során milyen feladatai vannak a központi ajtóműködtetésű, vonatkísérő nélkül közlekedő vonat a mozdonyvezetőjének?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teendőket, ha a forgalmi szolgálat egyszerűsített ellátására berendezett vonalakon a szolgálatszünetelés alkalmával a főjelzőket nem kezelik vagy azok használhatatlanok!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MEFI, MERÁFI vonalak állomási ellenőrző és vonali biztosítóberendezéseit!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vonatszemélyzetnek a forgalomirányítótól kapott rendelkezésekkel kapcsolatban a MEFI, MERÁFI vonalakon?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eljárást, ha a közlekedő vonat személyzete használhatatlan Mellékvonali ellenőrző jelzőről kap értesítést!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történik a tolatás végrehajtása MEFI, MERÁFI vonalak állomásain?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előjegyezni azokat a közlekedéssel és tolatással kapcsolatban visszamondásra alkalmas értekező berendezésen adott közleményeket, amelyek részére a Fejrovatos előjegyzési napló rovatot tartalmaz?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Fejrovatos előjegyzési napló vezetésével kapcsolatos szabályokat!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módon kell a Fejrovatos előjegyzési naplóba bejegyezni a dátum és az időjárás változását?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Fejrovatos előjegyzési napló mely rovataiba nem kell előjegyzést tenni?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megjelölni a Távbeszélővel vagy távbeszélő csatlakozóval felszerelt nyíltvonali létesítményeket és pályamenti berendezéseket?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számozni a vágányokat állomásokon és megállórakodóhelyeken?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számozni az átépített vagy új építésű kétvágányú és többvágányú vasútvonalak nyíltvonali megállóhelyeinek vágányait?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vágányok számozására vonatkozó előírásokat állomásokon és megálló-rakodóhelyeken, valamint átépített vagy új építésű kétvágányú vasútvonalak nyíltvonali megállóhelyein!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vágányok számozására vonatkozó előírásokat teher- és rendező-pályaudvarokon, gépészeti telephelyek, műhelyek, sajátcélú vasúti pályahálózatok vágányain!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megjelölni a sorompókat?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elhelyezni az anyaghalmokat és tárgyakat a pálya mentén?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Csoportosítsa a próbavonatokat forgalmi szempontból!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Csoportosítsa a próbavonatokat rendeltetésük szerint!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Mit nevezünk terhelési próbavonatnak?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minősülnek különleges próbavonatnak a próbavonat?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személyzet láthat el szolgálatot a próbavonatoknál, ki felelős a megfigyelések, mérések, kísérletek eredményességéért?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módon és útvonalon kell közlekedtetni a próbavonatot, mikor hosszabbítható meg az útvonala?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előírások vonatkoznak a próbavonat műszaki vezetőjének szakképzettségére, gyakorlatára, mikor és kinek adhat utasításokat?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Hány személy tartózkodhat a próbavonatnál a mozdonyvezető által elfoglalt vezetőfülkében, létszámukat ki korlátozhatja?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Kinek és mikor van jelentési kötelezettsége a próbavonat műszaki vezetője részére?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nem szabad próbavonatot közlekedtetni?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az egyszerű próbavonat a kiindulási állomásról bármely ok miatt nem indítható el a menetrend szerinti vagy a megrendelő által kért időben?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próbavonatok közlekedésének engedélyezésére vonatkozó előírásokat!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mérőkocsival történő mérések engedélyeztetésének előírásait!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mérőkocsi besorozásának szabályait!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Miről kell értesíteni az állomási és pályaszemélyzetet munkavonatok (munkagépek) közlekedését megelőzően?</w:t>
      </w:r>
    </w:p>
    <w:p w:rsidR="00D65E17" w:rsidRPr="00D65E17" w:rsidRDefault="00D65E17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65E17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munkavonatok (munkagépek) közlekedésekor a helyhez kötött jelzők és a sorompók kezelésére vonatkozó előírásokat!</w:t>
      </w:r>
    </w:p>
    <w:p w:rsidR="00D71ED1" w:rsidRPr="00D65E17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22B5E" w:rsidRDefault="00322B5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790BB7" w:rsidRPr="00322B5E" w:rsidRDefault="00790BB7" w:rsidP="006E0C57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60" w:name="_Toc100647117"/>
      <w:bookmarkStart w:id="61" w:name="_Toc100734346"/>
      <w:bookmarkStart w:id="62" w:name="_Toc162431544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</w:t>
      </w:r>
      <w:r w:rsidRPr="00322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 xml:space="preserve">Erősáramú forgalmi </w:t>
      </w:r>
      <w:r w:rsidR="00AA5095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 xml:space="preserve">vasúti társasági vizsga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(MÁV Zrt. F.2. Forgalmi Utasítás és kapcsolódó szabályozások)</w:t>
      </w:r>
      <w:r w:rsidR="00AA5095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 xml:space="preserve"> (jelzőőr munkakör betöltésére nem jogosít) MÁV Zrt V01-VT2023/1</w:t>
      </w:r>
      <w:bookmarkEnd w:id="62"/>
    </w:p>
    <w:p w:rsidR="00790BB7" w:rsidRDefault="00790BB7" w:rsidP="00790BB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790BB7" w:rsidRDefault="00D71ED1" w:rsidP="00790BB7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90BB7">
        <w:rPr>
          <w:rFonts w:ascii="Times New Roman" w:eastAsia="Times New Roman" w:hAnsi="Times New Roman" w:cs="Times New Roman"/>
          <w:b/>
          <w:sz w:val="24"/>
          <w:szCs w:val="24"/>
        </w:rPr>
        <w:t xml:space="preserve">A </w:t>
      </w:r>
      <w:r w:rsidR="00AA5095">
        <w:rPr>
          <w:rFonts w:ascii="Times New Roman" w:eastAsia="Times New Roman" w:hAnsi="Times New Roman" w:cs="Times New Roman"/>
          <w:b/>
          <w:sz w:val="24"/>
          <w:szCs w:val="24"/>
        </w:rPr>
        <w:t xml:space="preserve">VASÚTI TÁRSASÁGI </w:t>
      </w:r>
      <w:r w:rsidRPr="00790BB7">
        <w:rPr>
          <w:rFonts w:ascii="Times New Roman" w:eastAsia="Times New Roman" w:hAnsi="Times New Roman" w:cs="Times New Roman"/>
          <w:b/>
          <w:sz w:val="24"/>
          <w:szCs w:val="24"/>
        </w:rPr>
        <w:t>VIZSGA MÓDSZERTANA</w:t>
      </w:r>
      <w:bookmarkEnd w:id="60"/>
      <w:bookmarkEnd w:id="61"/>
      <w:r w:rsidR="00AA5095">
        <w:rPr>
          <w:rFonts w:ascii="Times New Roman" w:eastAsia="Times New Roman" w:hAnsi="Times New Roman" w:cs="Times New Roman"/>
          <w:b/>
          <w:sz w:val="24"/>
          <w:szCs w:val="24"/>
        </w:rPr>
        <w:t xml:space="preserve"> ÉS A „MEGFELELT” MINŐSÍTÉS KÖVETELMÉNYRENDSZERE VIZSGATEVÉKENYSÉGENKÉNT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3" w:name="_Toc100647118"/>
      <w:bookmarkStart w:id="64" w:name="_Toc100734347"/>
      <w:r w:rsidRPr="00AA5095">
        <w:rPr>
          <w:rFonts w:ascii="Times New Roman" w:eastAsia="Times New Roman" w:hAnsi="Times New Roman" w:cs="Times New Roman"/>
          <w:b/>
          <w:sz w:val="24"/>
          <w:szCs w:val="24"/>
        </w:rPr>
        <w:t>AZ ALAPVIZSGA LEÍRÁSA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 vizsga írásbeli és kombinált gyakorlati-szóbeli vizsgatevékenységből áll.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b/>
          <w:sz w:val="24"/>
          <w:szCs w:val="24"/>
        </w:rPr>
        <w:t xml:space="preserve">Írásbeli vizsgatevékenység 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 xml:space="preserve">Az írásbeli vizsgatevékenység 20 vizsgakérdésből áll, a vizsgakérdések megoszlása: 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10 kérdés a MÁV Zrt. F.1. számú Jelzési Utasításból (VHF/64299-1/2020-ITM).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 xml:space="preserve">9 kérdés a MÁV Zrt. F.2. számú Forgalmi Utasításból (VHF/64299-1/2020-ITM). 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1 kérdés a MÁV Zrt. F.2. számú Forgalmi Utasítás Függelékeiből (VHF/64299- 1/2020-ITM).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 xml:space="preserve">Minden kérdésre adott helyes válasz 1 pontot ér, az elérhető maximális pontszám: 20 pont. 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 xml:space="preserve">Az írásbeli vizsgatevékenység időtartama: 40 perc. 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b/>
          <w:sz w:val="24"/>
          <w:szCs w:val="24"/>
        </w:rPr>
        <w:t xml:space="preserve">Alkalmazott módszertan 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 feleletválasztós feladatok a következő típusúak lehetnek: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Egyszerű választás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Többszörös választás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Párosítós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b/>
          <w:sz w:val="24"/>
          <w:szCs w:val="24"/>
        </w:rPr>
        <w:t xml:space="preserve">A megfelelt minősítés 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 xml:space="preserve">Írásbeli vizsgatevékenység követelményeinek megfelelt az a vizsgázó, akinek a feladatokra adott helyes válaszokra kapott pontszáma a maximálisan elérhető pontszám legalább 75%-a. 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 megfelelt szinthez 15 pont szükséges.</w:t>
      </w: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 xml:space="preserve">A válaszok értékelésénél az alábbi szempontokat kell figyelembe venni: 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ismerje a járhatatlan pályarészek, munkaterületek fedezésének a szabályait,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tévesztés nélkül ismerje a csak villamos mozdonyokra vonatkozó jelzők elhelyezését, alkalmazását,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ismerje a vasúti átjáró fedezésének végrehajtását,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ismerje a rendkívüli helyzetekben követendő eljárásokat, képes legyen rendkívüli helyzetekben az optimális cselekvésre,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tévesztés nélkül ismerje a nem vágányzár keretében végzett munkák megkezdésének, befejezésének szabályait.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legyen tisztában az előre nem tervezhető üzembiztonsági pályaműködtetői kapacitásigény felhasználásának szabályaival.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 xml:space="preserve">KOMBINÁLT GYAKORLATI-Szóbeli vizsgatevékenység 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 vizsgatevékenység az ismeretanyagból komplexen felépülő 4 részből áll, mely 2-2 (összesen 8) feladatot tartalmaz: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rész: járhatatlan pályarészek, munkaterületek fedezése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rész: csak villamos mozdonyokra vonatkozó jelzők alkalmazását,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 xml:space="preserve">rész: magatartás a vágányok között 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rész: nem vágányzár keretében végzett fenntartási munkák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 xml:space="preserve">A gyakorlati-szóbeli vizsgatevékenység időtartama: 30 perc. 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>Alkalmazott módszertan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 szóbeli feleleteket lehetőleg üzemi környezetben kell megadni fényképek, torzított helyszínrajzok segítségével, bemutatással, szimulációval vagy szemléltetéssel.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>A megfelelt minősítés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 xml:space="preserve">A 8 feladatból 6 feladatot kell megfelelt szinten teljesíteni </w:t>
      </w: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>Szóbeli vizsgatevékenységen megfelelt az a vizsgázó, aki: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legyen tisztában az alapvető magatartási szabályokkal a vágányok között,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torzított helyszínrajzon vagy üzemi környezetben be tudja mutatni a vágányzárolt, továbbá a munkaterületek fedezését különböző szituációkban.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 felsővezetéki berendezés különböző szituációiban megfelelően ki tudja választani, hogy melyik csak villamos mozdonyokra vonatkozó jelzőt kell alkalmazni.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 xml:space="preserve">ismertetni tudja a nem vágányzár keretében végzett fenntartási, javítási munkák megkezdésének. végzésének, befejezésének folyamatát. </w:t>
      </w:r>
    </w:p>
    <w:p w:rsidR="00914A51" w:rsidRDefault="00914A51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br w:type="page"/>
      </w: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>ÍRÁSBELI VIZSGAKÉRDÉSEK: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>JELZÉSI ISMERETEK TÉMAKÖR</w:t>
      </w: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>Egyszerű választás (EV)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MÁV Zrt. F.1. számú Jelzési Utasítás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(A zárójelben a MÁV Zrt. F.1. sz. Jelzési Utasítás kapcsolódó pontjai kerültek feltüntetésre)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 xml:space="preserve">Mi a feladata a bejárati jelzőnek? (F.1. 1.2.3.) 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Melyik állítás jellemző a fénysorompóra? (F.1.1.2.11.)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Melyik fogalomnak a meghatározása a következő: Vasúti jelzések adására alkalmas kézi eszköz (pl. jelzőtárcsa, jelzőzászló, vonatindító jelzőeszköz, kézi jelzőlámpa, jelzősíp)? (F.1. 1.2.20.)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Hogyan lehet adni a kézijelzéseket az Utasítás szabályai szerint? (F.1. 1.2.25.)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Mikor korlátozott a szabadlátás? (F.1. 1.2.32.)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Mikor korlátozott a távolbalátás? (F.1. 1.2.35.)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Hogyan kell adni általában kézi jelzőeszközzel történő jelzést? (F.1. 1.3.3.)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 látható az alábbi ábrán? (F.1. 4.14.1.)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Milyen jelző látható a képen? (F.1. 4.14.2.)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Mit jelent a képen látható jelző jelzése? (F.1. 4.14.2.1.)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Milyen távolságra kell elhelyezni a Megállj jelző előjelzőjét a járhatatlan pályarész előtt elhelyezett Megállj jelzőtől? (F.1. 4.14.2.2.)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Milyen jelző látható a képen? (F.1. 4.14.3.1.)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Hová kell kitűzni a képen látható jelzőt, ha azt a járhatatlan pályarész fedezésére használják? (F.1. 4.14.3.2.)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Melyik esetben van helyesen fedezve a járhatatlan pályarész egyvágányú pályán? (F.1. 4.14.4.1.)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Melyik esetben van helyesen fedezve a járhatatlan pályarész kétvágányú pályán, ha csak az egyik vágányon van járhatatlan pályarész? (F.1. 4.14.4.2.)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Melyik esetben van helyesen fedezve a járhatatlan pályarész kétvágányú pályán, ha mindkét vágányon van járhatatlan pályarész? (F.1. 4.14.4.3.)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 a teendő, ha a nyílt vonalon a járhatatlan pályarész felfedezésekor idő vagy jelző hiánya miatt a Megállj jelző és annak előjelzője nem helyezhető el? (F.1. 4.14.4.4.)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Helyes-e a képen látható kitűzés? (F.1. 4.14.5.)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Válassza ki az alábbiak közül melyik jelzővel, vagy jelzőkkel kell fedezni a nyíltvonali munkaterületet? (F.1. 4.15.1.)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Melyik esetben van helyesen fedezve a munkaterület kétvágányú pályán, ha csak az egyik vágányon van járhatatlan pályarész? (F.1. 4.15.1.3.)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Az ’A’ állomás felöl hová kell kitűzni a Pályán dolgoznak! jelzőt? (F.1. 4.15.1.4.)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Kell-e kitűzni a Pályán dolgoznak! jelzőt, ha a munkaterület a képen látható mellékvágányon van? (F.1. 4.15.2.)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Kell-e kitűzni a Pályán dolgoznak! jelzőt, a II. fővágány vágány mellé, ha a munkaterület a képen látható fővágányon van? (F.1. 4.15.2.)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Milyen pályaszakasz elejére kell kitűzni ezt a jelzőt? (F.1. 4.17.)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 a jelzése az alábbi jelzőnek? (F.1. 4.17.)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Milyen esetben kell kiegészíteni a Leeresztett áramszedővel bejárandó pályaszakasz eleje jelzőt a fehér szegélyű, kék színű téglalapon a vízszintes kétirányú nyíllal ellátott táblával? (F.1. 4.17.1.)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Mit jelez a következő jelző? (F.1. 4.17.6.)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Milyen esetben kell kiegészíteni a Figyelmeztető jelzőt a fehér szegélyű, kék színű téglalapon a vízszintes kétirányú nyíllal ellátott táblával? (F.1. 4.17.7.)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Milyen jelzést ad a képen látható dolgozó? (F.1. 5.1.1.8.)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Nappal a felsővezeték szerelő azt veszi észre, hogy a vonat egy leszakadt felsővezetékhez közelít. Mi a teendője a vonat megállítása érdekében? (F.1. 5.1.1.8.)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Sötétben a felsővezeték szerelő azt veszi észre, hogy a vonat egy leszakadt felsővezetékhez közelít. Mi a teendője a vonat megállítása érdekében? (F.1. 5.1.1.8.)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 felsővezeték szerelő leszakadt felsővezeték miatt a vonatot a nyílt vonalon megállította. Mi a teendője ezután? (F.1. 5.1.1.8.)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 a teendője a felsővezeték szerelőnek, ha a közeledő vonat legalább három másodpercig hosszú hangot adó hangjelzést ad? (F.1.5.3.1.)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 a teendője a felsővezeték szerelőnek, ha egy álló vonat egy rövid hangjelzést ad? (F.1. 5.3.5.)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Hogyan van megjelölve a vonat eleje nappal? (F.1. 6.1.1.)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Hogyan van megjelölve a vonat eleje sötétben? (F.1. 6.1.1.)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Hogyan van megjelölve a tolt vonat eleje? (F.1. 6.1.1.)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Hogyan van megjelölve a személyszállító vonat vége nappal? (F.1. 6.1.2.)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Hogyan van megjelölve a személyszállító vonat vége sötétben? (F.1. 6.1.2.)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Hogyan kell megjelölni a tolatást végző járművet? (F.1. 6.1.4.)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Mire figyelmeztet a fekete nyíl? (F.1. 8.9.2.)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Mire figyelmeztet az ábrán látható figyelmeztető jel? (F.1. 8.10.)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Mit mutat a jelző árbocán lévő figyelmeztető jel? (F.1. 8.14.)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 </w:t>
      </w: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>Többszörös választás (TV)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Milyen módon adhatók a vasúti jelzések? (F.1. 1.3.1.)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Melyik jelzéseket kell nappal és sötétben azonos módon adni? (F.1. 1.3.2.)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Válassza ki az alábbi jelzők közül melyik ad utasítást a jelző kikapcsolására!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 képen látható jelzőt milyen jelzők előtt kell elhelyezni?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 a teendője a felsővezetékszerelőnek, ha nappal azt veszi észre, hogy egy közeledő tehervonat áramszedője nagyon oldalra dől, és ezzel veszélyezteti a felsővezeték épségét? (F.1. 5.1.1.8.)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 a teendője a kocsirendezőnek, ha sötétben azt veszi észre, hogy egy közeledő tehervonat áramszedője nagyon oldalra dől, és ezzel veszélyezteti a felsővezeték épségét? (F.1. 5.1.1.8.)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Melyik képen van helyesen megjelölve a vonat eleje? (F.1.6.1.1.)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Melyik képen van helyesen megjelölve a vonat vége? (F.1.6.1.2.)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Hogyan kell megjelölni a tolatás végző mozdony elejét és végét! (F.1. 6.1.4.)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 </w:t>
      </w: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>Párosítós feladatok (PE)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Párosítsa össze a képen látható egyéb jelzőket az elnevezésükkel! Írja a kép alá a meghatározás betűjelét!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 látható jelzések alkalmazása során párosítsa össze, hogy az adott jelzést hogyan kell adni nappal és sötétben! (F.1. 1.3.2.)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Párosítsa össze a jelző elnevezését a jelzővel! Írja a kép alá a jelzés betűjelét!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Párosítsa össze, hogy az adott jármű megjelölést milyen esetben kell alkalmazni!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Párosítsa össze a vonat elejének és végének megjelölését a megfelelő ábrákkal!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>FORGALMI ISMERETEK TÉMAKÖR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MÁV Zrt. F.2. számú Forgalmi Utasítás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 xml:space="preserve"> (A zárójelben a MÁV Zrt. F.2. sz. Forgalmi Utasítás kapcsolódó pontjai kerültek feltüntetésre)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>Egyszerű választás (EV)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 az állomás területe? (F.2. 1.2.4.)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Köteles-e a felsővezeték szerelő az állomásfőnök rendelkezéseit tudomásul venni? (F.2. 1.2.5.)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 az elsodrási határ? (F.2. 1.2.21.)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 forgalmi szolgálattevő jogosult-e a felsővezetéki zavarok helyreállítással kapcsolatosan az állomás területén rendelkezéseket adni a felsővezeték szerelőnek? (F.2. 1.2.34.)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 forgalmi vonalirányító jogosult-e a felsővezetéki zavarok helyreállítással kapcsolatosan a nyílt vonalon rendelkezéseket adni a felsővezeték szerelőnek? (F.2. 1.2.35.)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KÖFI vonal forgalomirányítója jogosult-e a felsővezetéki zavarok helyreállítással kapcsolatosan az a KÖFI állomás területén rendelkezéseket adni a felsővezeték szerelőnek? (F.2. 1.2.36.)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 forgalomirányító jogosult-e a felsővezetéki zavarok helyreállítással kapcsolatosan a nyílt vonalon rendelkezéseket adni a felsővezeték szerelőnek? (F.2. 1.2.36.)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Melyik vágány fővágány egy állomáson? (F.2. 1.2.38.)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Kétvágányú pályán melyik a helyes vágány? (F.2. 1.2.41.)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Kétvágányú pályán melyik a helytelen vágány? (F.2. 1.2.41.)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Kétvágányú pályán melyik a jobb vágány? (F.2. 1.2.50.)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Kétvágányú pályán melyik a bal vágány? (F.2. 1.2.50.)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 felsővezeték szerelő sérült pályarészt fedez fel az állomáson. Kit kell értesítenie? (F.2. 16.2.10.)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 felsővezeték szerelő sérült pályarészt fedez fel a nyílt vonalon. Kit kell értesítenie? (F.2. 16.2.10.)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 végezni nem vágányzár keretében az elsodrási határon kívül. Hogyan kell a munkavégzést bejelenteni a forgalmi szakszolgálatnak? (F.2. 17.2.1.)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 végezni nem vágányzár keretében az elsodrási határon kívül. A munkavezetőnek mit kell előjegyeznie a Fejrovatos előjegyzési naplóban? (F.2. 17.2.1.)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 végezni nem vágányzár keretében az elsodrási határon kívül. Kinek kell az előjegyzést megtenni a Fejrovatos előjegyzési naplóban? (F.2. 17.2.1.)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kellett végezni nem vágányzár keretében az elsodrási határon kívül. Hogyan kell a munkavégzést befejezését bejelenteni a forgalmi szakszolgálatnak? (F.2. 17.2.1.)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kellett végezni nem vágányzár keretében az elsodrási határon kívül. A munkavezetőnek mit kell előjegyeznie a Fejrovatos előjegyzési naplóban? (F.2. 17.2.1.)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kellett végezni nem vágányzár keretében az elsodrási határon kívül. A munkavezető kinek jelenti be a munkavégzés befejezését, ha az az állomás területén történt? (F.2. 17.2.1.)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kellett végezni nem vágányzár keretében az elsodrási határon kívül. A munkavezető kinek jelenti be a munkavégzés befejezését, ha az a nyílt vonalon történt? (F.2. 17.2.1.)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 végezni nem vágányzár keretében az elsodrási határon kívül KÖFI vonal személyzet nélküli állomásán. Hogyan van szabályozva a munkavégzés megkezdése? (F.2. 17.2.1.2.)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 végezni nem vágányzár keretében az elsodrási határon kívül KÖFI vonalszakaszon a nyílt vonalon. Hogyan van szabályozva a munkavégzés befejezése? (F.2. 17.2.1.2.)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 végezni nem vágányzár keretében az elsodrási határon belül. Hogyan kell a munkavégzést bejelenteni a forgalmi szakszolgálatnak? (F.2. 17.3.1.1.)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 végezni nem vágányzár keretében az elsodrási határon belül. A munkavezetőnek mit kell előjegyeznie a Fejrovatos előjegyzési naplóban, ha sem technológia, sem munkabiztonsági sebességkorlátozást nem kell bevezetni? (F.2. 17.3.1.1.)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 végezni nem vágányzár keretében az elsodrási határon belül. Kinek kell az előjegyzést megtenni a Fejrovatos előjegyzési naplóban? (F.2. 17.3.1.1.)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kellett végezni nem vágányzár keretében az elsodrási határon belül. Hogyan kell a munkavégzést befejezését bejelenteni a forgalmi szakszolgálatnak? (F.2. 17.3.1.5.)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kellett végezni nem vágányzár keretében az elsodrási határon belül. A munkavezetőnek mit kell előjegyeznie a Fejrovatos előjegyzési naplóban? (F.2. 17.3.1.5.)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kellett végezni nem vágányzár keretében az elsodrási határon belül. A munkavezető kinek jelenti be a munkavégzés befejezését, ha az az állomás területén történt? (F.2. 17.3.1.5.)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kellett végezni nem vágányzár keretében az elsodrási határon belül. A munkavezető kinek jelenti be a munkavégzés befejezését, ha az a nyílt vonalon történt? (F.2. 17.3.1.5.)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 végezni nem vágányzár keretében az elsodrási határon belül. Szabad-e ilyen munkát végezni, ha a távolbalátás korlátozott? (F.2. 17.3.1.7.)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 végezni nem vágányzár keretében az elsodrási határon belül. Szabad-e ilyen munkát végezni, 120 km/h-nál nagyobb pályasebességű vasútvonalon? (F.2. 17.3.2.)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 végezni nem vágányzár keretében az elsodrási határon belül KÖFI vonal személyzet nélküli állomásán. Hogyan van szabályozva a munkavégzés megkezdése? (F.2. 17.3.2.1.)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 végezni nem vágányzár keretében az elsodrási határon belül KÖFI vonalszakaszon a nyílt vonalon. Hogyan van szabályozva a munkavégzés befejezése? (F.2. 17.3.2.1.)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>Többszörös választás (TV)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Melyek az igaz állítások a forgalmi szolgálattevővel kapcsolatosan? (F.2. 1.2.34.)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Melyek igaz állításokat a fővágány meghatározásával kapcsolatosan? (F.2. 1.2.38.)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Kétvágányú pályán melyik a helyes vágány? (F.2. 1.2.41.)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 felsővezeték szerelő sérült pályarészt fedez fel a nyílt vonalon. Kit értesíthet erről a körülményről? (F.2. 16.2.10.)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 végezni nem vágányzár keretében az elsodrási határon kívül. A munkavezetőnek mit kell előjegyeznie a Fejrovatos előjegyzési naplóban? (F.2. 17.2.1.)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 végezni nem vágányzár keretében az elsodrási határon belül. A munkavezetőnek mit kell előjegyeznie a Fejrovatos előjegyzési naplóban? (F.2. 17.3.1.1.)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Felsővezetékes villamos üzemi munkát kell végezni nem vágányzár keretében az elsodrási határon belül. Ki bízható meg a munkaterületen a figyelési kötelezettség ellátásával? (F.2. 17.3.1.2.)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>Párosítós feladatok (PE)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Párosítsa össze a fogalom meghatározását a hozzá tartozó fogalommal!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>MÁV Zrt. F.2. számú Forgalmi Utasítás Függelékei</w:t>
      </w:r>
    </w:p>
    <w:p w:rsid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 xml:space="preserve"> (A zárójelben a MÁV Zrt. F.2. sz. Forgalmi Utasítás Függelékei kapcsolódó </w:t>
      </w:r>
      <w:r w:rsidR="00914A51">
        <w:rPr>
          <w:rFonts w:ascii="Times New Roman" w:eastAsia="Times New Roman" w:hAnsi="Times New Roman" w:cs="Times New Roman"/>
          <w:sz w:val="24"/>
          <w:szCs w:val="24"/>
        </w:rPr>
        <w:t>pontjai kerültek feltüntetésre)</w:t>
      </w:r>
    </w:p>
    <w:p w:rsidR="00914A51" w:rsidRPr="00AA5095" w:rsidRDefault="00914A51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>Egyszerű választás (EV)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El lehet-e helyezni anyaghalmot a vágány sínszálain belül? (Függ. 8.7.)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Hány mm távolságnak kell lenni a sínszálain kívül lévő anyaghalom és a sínfej belső széle között? (Függ. 8.7.)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Új felsővezetéki tartóoszlopokat hogyan kell elhelyezni állomás területén a vágányok mellett? (Függ. 8.7.1.)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Új felsővezetéki tartóoszlopokat hogyan kell elhelyezni nyílt vonalon a vágányok mellett? (Függ. 8.7.1.)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>Többszörös választás (TV)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Milyen feltételek mellett lehet elhelyezni anyaghalmot a vágány sínszálain belül? (Függ. 8.7.)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Milyen feltételek mellett lehet elhelyezni anyaghalmot a vágány sínszálain kívül? (Függ. 8.7.)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 </w:t>
      </w: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>Párosítós feladatok (PE)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Milyen feltételek mellett lehet elhelyezni anyaghalmot a vágány sínszálain belül vagy kívül? (Függ. 8.7., 8.7.1.)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914A51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</w:rPr>
        <w:t>SZÓBELI VIZSGAKÉRÉDÉSEK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Az alábbi nyílt vonali helyszínrajz alapján fedezze a munkaterülete, abban az esetben, ha csak az egyik vágányon dolgoznak, továbbá akkor, ha mindkét vágányon dolgoznak!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 xml:space="preserve">Az alábbi állomási helyszínrajz lapján fedezze a munkaterülete, abban az esetben, ha az átmenő fővágányon dolgoznak, ha fővágányon dolgoznak, ha a fővágány mellett lévő mellékvágányon dolgoznak! 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Az alábbi nyílt vonali helyszínrajz alapján fedezze járhatatlan pályarészt, abban az esetben, ha csak az egyik vágány járhatatlan, továbbá akkor, ha mindkét vágány járhatatlan!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Az alábbi állomási helyszínrajz lapján fedezze a járhatatlan pályarészt, ha az a teljes V. vágányt érinti, vagy csak az V. vágány páratlan végét érinti a Biztonsági határjelző és az állomás középvonala között!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Mutassa be, hogy melyik csak villamos mozdonyokra érvényes jelzőket alkalmazná abban az esetben, ha a torzított helyszínrajzon lévő teljes állomás feszültségmentes!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Mutassa be melyik jelzőket kell alkalmazni Fázishatárkor!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Az alábbi állomás torzított helyszínrajzán a I. vágány rakodó vágány, amelyen nincs felsővezeték. Hová és melyik jelzőket kell alkalmazni abból a célból, hogy üzemben lévő villamos mozdonyok álljanak meg a felsővezeték nélküli szakasz előtt!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Az alábbi képek alapján ismertesse mit nem szabad csinálni vágányok között!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Az alábbi ábrákon, képeken keresztül mutassa be, hogy kell a vágányokon átjárni, ha azokon járművek vannak!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Ismertesse az elsodrási határon kívül nem vágányzár keretében végzett munka megkezdésének, befejezésének a szabályait!</w:t>
      </w: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AA5095" w:rsidRPr="00AA5095" w:rsidRDefault="00AA5095" w:rsidP="00AA509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A5095">
        <w:rPr>
          <w:rFonts w:ascii="Times New Roman" w:eastAsia="Times New Roman" w:hAnsi="Times New Roman" w:cs="Times New Roman"/>
          <w:sz w:val="24"/>
          <w:szCs w:val="24"/>
        </w:rPr>
        <w:t>Ismertesse az elsodrási határon belül nem vágányzár keretében végzett munka megkezdésének, befejezésének a szabályait!</w:t>
      </w:r>
    </w:p>
    <w:p w:rsidR="00927DB8" w:rsidRDefault="00927DB8" w:rsidP="00927D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927DB8" w:rsidRDefault="00D71ED1" w:rsidP="00927DB8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DB8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63"/>
      <w:bookmarkEnd w:id="64"/>
    </w:p>
    <w:p w:rsidR="00914A51" w:rsidRPr="00914A51" w:rsidRDefault="00914A51" w:rsidP="00914A51">
      <w:pPr>
        <w:numPr>
          <w:ilvl w:val="0"/>
          <w:numId w:val="349"/>
        </w:numPr>
        <w:overflowPunct w:val="0"/>
        <w:autoSpaceDE w:val="0"/>
        <w:autoSpaceDN w:val="0"/>
        <w:adjustRightInd w:val="0"/>
        <w:spacing w:after="0" w:line="240" w:lineRule="auto"/>
        <w:ind w:hanging="720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„Jelzési ismeretek” témakörök téma</w:t>
      </w:r>
    </w:p>
    <w:p w:rsidR="00914A51" w:rsidRPr="00914A51" w:rsidRDefault="00914A51" w:rsidP="00914A51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914A51">
        <w:rPr>
          <w:rFonts w:ascii="Times New Roman" w:hAnsi="Times New Roman" w:cs="Times New Roman"/>
          <w:b/>
          <w:sz w:val="24"/>
          <w:szCs w:val="24"/>
        </w:rPr>
        <w:t>Az ismeretanyag részletezése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MÁV Zrt. F.1. számú Jelzési Utasítás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 xml:space="preserve">(A zárójelben a MÁV Zrt. F.1. sz. Jelzési Utasítás kapcsolódó pontjai kerültek feltüntetésre. 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 xml:space="preserve">1. ÁLTALÁNOS RENDELKEZÉSEK 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1.1. Az utasítás hatálya, tartalma, kiegészítői, és előírásainak értelmezése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Az utasítás hatálya (1.1.1.)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Az utasítás tartalma (1.1.2. - 1.1.3.)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1.2. Fogalom meghatározások a Jelzési Utasítás és Forgalmi Utasítás előírásainak helyes értelmezése szempontjából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 xml:space="preserve">Bejárati jelző (1.2.3.) 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Fénysorompó, félsorompóval kiegészített fénysorompó (továbbiakban: fénysorompó) (1.2.11.)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Fényvisszaverős kialakítású jelző, figyelmeztető jel (1.2.12.)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Figyelmeztető jel (1.2.13.)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Hallható jelzés (1.2.16.)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Jelzés (1.2.18.)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Jelzőeszköz (1.2.20.)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Kézi jelzés (1.2.25.)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 xml:space="preserve">Szabadlátás korlátozottsága (1.2.32.) 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Szelvényezés (1.2.34.)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Távolbalátás korlátozottsága (1.2.35.)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Vágány (1.2.45.)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Vonat eleje (1.2.50.)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Vonat vége (1.2.51.)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Jelzést, továbbá figyelmeztetést adó eszközök és berendezések (1.3.1.)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A hallható és a látható jelzések alkalmazása (1.3.2.)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 xml:space="preserve">A jelzésadás ideje, helye, módja (1.3.3.) 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Figyelési kötelezettség (1.3.4.)</w:t>
      </w:r>
    </w:p>
    <w:p w:rsidR="00914A51" w:rsidRPr="00914A51" w:rsidRDefault="00914A51" w:rsidP="00914A51">
      <w:pPr>
        <w:spacing w:before="120" w:after="0" w:line="276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A témakör ellenőrző kérdései: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</w:r>
      <w:r w:rsidRPr="00914A51">
        <w:rPr>
          <w:rFonts w:ascii="Times New Roman" w:hAnsi="Times New Roman" w:cs="Times New Roman"/>
          <w:i/>
          <w:sz w:val="24"/>
          <w:szCs w:val="24"/>
        </w:rPr>
        <w:t>Ismertesse a Bejárati jelző fogalmát! (1.2.3.)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Fénysorompó, félsorompóval kiegészített fénysorompó fogalmát! (1.2.11.)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Fényvisszaverős kialakítású jelző, figyelmeztető jel fogalmát! (1.2.12.)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Figyelmeztető jel fogalmát! (1.2.13.)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Hallható jelzés fogalmát! (1.2.16.)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Jelzés fogalmát! (1.2. 18.)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Jelzőeszköz fogalmát! (1.2.20.)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Kézi jelzés fogalmát! (1.2.25.)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Szabadlátás korlátozottságának fogalmát! (1.2.32.)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Szelvényezés fogalmát! (1.2.34.)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Távolbalátás korlátozottsága fogalmát! (1.2.35.)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Vágány fogalmát! (1.2.45.)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Vonat eleje fogalmát! (1.2.50.)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Vonat vége fogalmát! (1.2.51.)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Mivel adhatók a vasúti jelzések és figyelmeztetések? (1.3.1.)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hallható és a látható jelzések alkalmazását! (1.3.2.)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Milyen szabályok vonatkoznak a jelzésadás idejére, helyére és módjára? (1.3.3.)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figyelési kötelezettségre vonatkozó szabályokat! (1.3.4.)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4.14. A járhatatlan pályarészek fedezésére használt jelzők és jelzéseik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A járhatatlan pályarész fedezése (4.14.1. – 4.14.1.2.)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A Megállj-jelző előjelzője (4.14.2. - 4.14.2.2.)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 xml:space="preserve">A Megállj-jelző (4.14.3. - 4.14.3.2.) 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Járhatatlan pályarész fedezése a nyílt vonalon (4.14.4.-4.14.4.4.)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Járhatatlan pályarész fedezése a szolgálati helyen (4.14.5.)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4.15. Munkaterületek fedezése a szolgálati helyeken és a nyílt vonalon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Munkaterület fedezése a nyílt vonalon (4.15.1. - 4.15.1.4.)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Munkaterület fedezése a szolgálati helyen (4.15.2.)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4.17. Csak a villamosmozdonyokra vonatkozó jelzők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Csak a villamosmozdonyokra vonatkozó jelzők (4.17.1. – 4.17.9.)</w:t>
      </w:r>
    </w:p>
    <w:p w:rsidR="00914A51" w:rsidRPr="00914A51" w:rsidRDefault="00914A51" w:rsidP="00914A51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A témakör ellenőrző kérdései: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járhatatlan pályarészek fedezésére használt jelzőket! (4.14.2.- 4.14.3.2.)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járhatatlan pályarészek fedezését a nyílt vonalon (4.14.4. - 4.14.4.4.)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járhatatlan pályarészek fedezését a szolgálati helyen (4.14.5.)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Hogyan kell a munkaterületeket fedezni a nyílt vonalon? (4.15.1.- 4.15.1.4.)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Hogyan kell a munkaterületeket fedezni a szolgálati helyeken? (4.15.2.)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Leeresztett áramszedővel bejárandó pályaszakasz eleje jelző jelzését! (4.17.1)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Leeresztett áramszedővel bejárandó pályaszakasz vége jelző jelzését! (4.17.2)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Kikapcsolt főmegszakítóval bejárandó pályaszakasz eleje jelző jelzését! (4.17.3)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Kikapcsolt főmegszakítóval bejárandó pályaszakasz vége jelző jelzését! (4.17.4)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Fázishatár jelző jelzését! (4.17.5)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az Üzemben lévő villamosmozdonyokkal nem járható pálya-szakasz eleje jelző jelzését! (4.17.6)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az Üzemben lévő villamosmozdonyokkal nem járható pálya-szakasz vége jelző jelzését! (4.17.7)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Rendkívüli esetekben ki köteles intézkedni a szükséges jelzők elhelyezésére (4.17.8)?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Melyik utasítás szabályozza a jelzések elhelyezésének módozatait (4.17.9)?)</w:t>
      </w:r>
    </w:p>
    <w:p w:rsidR="00914A51" w:rsidRPr="00914A51" w:rsidRDefault="00914A51" w:rsidP="00914A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5. KÉZIJELZÉSEK ÉS HANGJELZÉSEK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 xml:space="preserve">5.1. A vonatközlekedés közben adható jelzések 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Megállj! (5.1.1.8.)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5.3. A mozdonyszemélyzet hangjelzései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Figyelj! (5.3.1.)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A vonat indul! (5.3.5.)</w:t>
      </w:r>
    </w:p>
    <w:p w:rsidR="00914A51" w:rsidRPr="00914A51" w:rsidRDefault="00914A51" w:rsidP="00914A51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A témakör ellenőrző kérdései: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vonatközlekedés közben adott Megállj! jelzést!  (5.1.1.8.)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mozdonyszemélyzet hangjelzései közül a Figyelj! jelzés adására vonatkozó szabályokat! (5.3 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mozdonyszemélyzet hangjelzései közül A vonat indul! jelzés adására vonatkozó szabályokat. (5.3 5.)</w:t>
      </w:r>
    </w:p>
    <w:p w:rsidR="00914A51" w:rsidRPr="00914A51" w:rsidRDefault="00914A51" w:rsidP="00914A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 xml:space="preserve">6. JELZÉSEK A VONATOKON ÉS A JÁRMŰVEKEN. 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6.1. A vonatok elejének és végének jelzésére, valamint a járműveken alkalmazandó jelzésekre vonatkozó előírások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A vonat elejének jelzése (6.1.1.)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 xml:space="preserve">A vonat végének jelzése (6.1.2.) 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Jelzések a tolatást végző járműveken (6.1.4. - 6.1.4.1.)</w:t>
      </w:r>
    </w:p>
    <w:p w:rsidR="00914A51" w:rsidRPr="00914A51" w:rsidRDefault="00914A51" w:rsidP="00914A51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A témakör ellenőrző kérdései: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vonatok elejének és végének megjelölésére vonatkozó szabályokat! (6.1.1.- 6.1.2.)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Hogyan kell a tolatást végző járműveket megjelölni? (6.1.4.- 6.1.4.1.)</w:t>
      </w:r>
    </w:p>
    <w:p w:rsidR="00914A51" w:rsidRPr="00914A51" w:rsidRDefault="00914A51" w:rsidP="00914A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8. FIGYELMEZTETŐ JELEK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Űrszelvénybe nyúló létesítményre figyelmeztető jel. (8.9.1. -8.9.4.)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Villamos távvezeték biztonsági övezetére figyelmeztető jel. (8.10.)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Jelző, figyelmeztető jel érvényének irányára utaló figyelmeztető jel (8.14.)</w:t>
      </w:r>
    </w:p>
    <w:p w:rsidR="00914A51" w:rsidRPr="00914A51" w:rsidRDefault="00914A51" w:rsidP="00914A51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A témakör ellenőrző kérdései: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az Űrszelvénybe nyúló létesítményre figyelmeztető jelet! (8.9.1.- 8.9.4)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Villamos távvezeték biztonsági övezetére figyelmeztető jelet! (8.10.)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Jelző, figyelmeztető jel érvényének irányára utaló figyelmez-tető jelet! (8.14.) 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numPr>
          <w:ilvl w:val="0"/>
          <w:numId w:val="34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„Forgalmi ismeretek” témakör</w:t>
      </w:r>
    </w:p>
    <w:p w:rsidR="00914A51" w:rsidRPr="00914A51" w:rsidRDefault="00914A51" w:rsidP="00914A51">
      <w:pPr>
        <w:spacing w:before="120"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A51">
        <w:rPr>
          <w:rFonts w:ascii="Times New Roman" w:hAnsi="Times New Roman" w:cs="Times New Roman"/>
          <w:b/>
          <w:sz w:val="24"/>
          <w:szCs w:val="24"/>
        </w:rPr>
        <w:t>Az ismeretanyag részletezése: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MÁV Zrt. F.2. számú Forgalmi Utasítás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 xml:space="preserve">(A zárójelben a MÁV Zrt. F.2. sz. Forgalmi Utasítás kapcsolódó pontjai kerültek fel-tüntetésre. A kapcsos zárójelben lévő utasítás pont az adott anyagrészhez kapcsolódó, de a tudásanyagban nem szereplő ismeret.)  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1. ÁLTALÁNOS RENDELKEZÉSEK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1.1. Az utasítás hatálya, tartalma, kiegészítői, kezelése és előírásainak értelmezése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Az utasítás hatálya (1.1.1.)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 xml:space="preserve">Az utasítás tartalma (1.1.2.) 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Az utasítások kezelése (1.1.5.1.)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Az utasítások kéznél tartása (1.1.6.)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Az utasítások előírásainak értelmezése (1.1.7. - 1.1.7.1.)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1.2. Fogalom meghatározások az utasítás előírásainak helyes értelmezése szempontjából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Állomás (pályaudvar) (1.2.3.)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Állomás területe (1.2.4.)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Állomásfőnök (1.2.5.)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Állomási személyzet (1.2.6.)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Állomáskezelő (1.2.7.)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Állomásközi távbeszélő (1.2.8.)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Elsodrási határ (1.2.21.)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 xml:space="preserve">Forgalmi szolgálattevő (1.2.34.) 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Forgalmi vonalirányító (1.2.35.)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Forgalomirányító (1.2.36.)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Fővágány (1.2.38.)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Helyes és helytelen vágány (1.2.41.)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Hordozható rádió (1.2.44.)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Jobb és bal vágány (1.2.50.)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Kezdőpont, végpont (1.2.51.)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Mellékvágány (1.2.64.)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Mobil telefon (1.2.66.)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Mozdonyvezető (1.2.72.)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Munkavégzésért felelős (1.2.74.)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Műszaki irányító (1.2.75.)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Nyílt vonal (pálya) (1.2.77.)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Pályahálózat működtető (1.2.82.)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Pályatelefon (1.2.88.)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Rendkívüli esemény (1.2.100.)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Segélymozdony, segélyvonat (1.2.105, 1.2.106.)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Szolgálati felsőbbség (1.2.112.)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Szolgálati főnök (1.2.113.)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Többvágányú pálya (1.2.125.)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Utasítást adó hangszórós távbeszélő (1.2.126.)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Űrszelvény (1.2.132.)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Vasúti munkagép (továbbiakban: munkagép) (1.2.133.)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Vasúti társaság (1.2.134.)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Vágánygépkocsi (1.2.136.)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Vágányzár (1.2.138.)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Vonat (1.2.149.)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Az utasítás szövegében előforduló kifejezések (1.2.160. g, i).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1.4. Szolgálati magatartás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Felelősség (1.4.1. - 1.4.1.1.)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Magatartás a vágányok között (1.4.2. - 1.4.2.4.)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Idegen személyek tartózkodása vasúti területen (1.4.3. - 1.4.3.1.)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 xml:space="preserve">Az egy személy által kiszolgált mozdony mozdonyvezetőjének cselekvőképtelensége (1.4.4.) 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Biztonságos munkavégzésre alkalmas állapot (1.4.5.)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Munkahely elhagyása (1.4.6.)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Rendelkezések adása és végrehajtása (1.4.7. - 1.4.7.1.)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Munkavégzés rendkívüli helyzetben (1.4.8.)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Parancskönyv (1.4.9.)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Ruházat, szolgálati jelvény viselése (1.4.10. - 1.4.10.1.)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Ellenőrzési kötelezettség (1.4.15. a, b)</w:t>
      </w:r>
    </w:p>
    <w:p w:rsidR="00914A51" w:rsidRPr="00914A51" w:rsidRDefault="00914A51" w:rsidP="00914A51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A témakör ellenőrző kérdései: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az Utasítás hatályát! (1.1.1.)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az Utasítások kezelésére vonatkozó szabályokat! (1.1.5.1.)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Milyen szabályok vonatkoznak az utasítások értelmezésére? (1.1.7. - 1.1.7.1.)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az Állomás (pályaudvar) fogalmát! (1.2.3.)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az Állomás területének fogalmát! (1.2.4.)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az Állomásfőnök fogalmát! (1.2.5.)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az Állomási személyzet fogalmát! (1.2.6.)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az Állomáskezelő fogalmát! (1.2.7.)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az Állomásközi távbeszélő fogalmát! (1.2.8.)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az Elsodrási határ fogalmát! (1.2.21.)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Forgalmi szolgálattevő fogalmát! (1.2.34.)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Forgalmi vonalirányító fogalmát! (1.2.35.)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Fővágány fogalmát! (1.2.38.)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Helyes és helytelen vágány fogalmát! (1.2.41.)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Hordozható rádió fogalmát! (1.2.44.)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Jobb és bal vágány fogalmát! (1.2.50.)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Kezdőpont, végpont fogalmát! (1.2.51.)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Mellékvágány fogalmát! (1.2.64.)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Mobil telefon fogalmát! (1.2.66.)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Mozdonyvezető fogalmát! (1.2.72.)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Műszaki irányító fogalmát! (1.2.75.)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Nyílt vonal (pálya) fogalmát! (1.2.77.)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Pályatelefon fogalmát! (1.2.88.)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Rendkívüli esemény fogalmát! (1.2.100.)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Szolgálati felsőbbség fogalmát! (1.2.112.)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Szolgálati főnök fogalmát! (1.2.113.)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Többvágányú pálya fogalmát! (1.2.125)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az Űrszelvény fogalmát! (1.2.132.)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Vasúti munkagép (továbbiakban: munkagép) fogalmát! (1.2.133)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Vágányzár fogalmát! (1.2.138.)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Vonat fogalmát! (1.2.149.)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felelősségre vonatkozó szabályokat! (1.4.1.- 1.4.1.1.)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Milyen szabályok vonatkoznak a magatartásra a vágányok között? (1.4.2.- 1.4.2.4.)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Milyen szabályok vonatkoznak a vágányokon való átjárásra? (1.4.2.2. - 1.4.2.4.)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Sorolja fel, kik tartózkodhatnak idegen személyek részére meg nem nyitott helyiségekben! (1.4.3.- 1.4.3.1.)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Mi az eljárás, ha egy személy által kiszolgált mozdony vezetője szolgálat-képtelenné válik? (1.4.4.)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Mikor kell biztonságos munkavégzésre alkalmatlannak minősíteni a dol-gozót és mi az eljárás ebben az esetben? (1.4.5.)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Milyen szabályok betartásával hagyható el a munkahely? (1.4.6.)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rendelkezések adásának és végrehajtásának szabályait. (1.4.7.- 1.4.7.1.)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munkavégzés szabályait rendkívüli helyzetben! (1.4.8.)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Parancskönyvvel kapcsolatos tudnivalókat! (1.4.9.)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Milyen szolgálati jelvényeket ismer? (1.4.10. - 1.4.10.1.)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Kik kötelesek a forgalmi tevékenységet ellátó munkavállalók munkavég-zését ellenőrizni?(1.4.15. a., b.)</w:t>
      </w:r>
    </w:p>
    <w:p w:rsidR="00914A51" w:rsidRPr="00914A51" w:rsidRDefault="00914A51" w:rsidP="00914A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16. SZOLGÁLAT A VONATOKNÁL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16.2. Magatartás vonatközlekedés közben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Általános előírások (16.2.1.)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Eljárás sérült pályarész felfedezésekor (16.2.10.-16.2.10.1.)</w:t>
      </w:r>
    </w:p>
    <w:p w:rsidR="00914A51" w:rsidRPr="00914A51" w:rsidRDefault="00914A51" w:rsidP="00914A51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A témakör ellenőrző kérdései: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Mit nem szabad tenni az élet és testi épség megóvása érdekében? (16.2.1)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Mi az eljárás, ha a sérült pályarészt a nem pályafelügyeletet ellátó szak-ember fedezi fel? (16.2.10.)</w:t>
      </w:r>
    </w:p>
    <w:p w:rsidR="00914A51" w:rsidRPr="00914A51" w:rsidRDefault="00914A51" w:rsidP="00914A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17. LASSÚMENETEK, PÁLYAMŰKÖDTETŐI KAPACITÁSIGÉNY FELHASZNÁLÁSOK.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17.2. A vonatforgalmat érintő, nem vágányzár keretében az elsodrási határon kívül végzett munkák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Állomáson, nyíltvonalon, alagútban, hídon nem vágányzár keretében az elsodrási határon kívül végzett munkák (17.2.1-17.2.1.2.)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17.3. A vonatforgalmat érintő, nem vágányzár keretében az elsodrási határon belül végzett munkák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Állomáson, nyíltvonalon, alagútban, hídon nem vágányzár keretében az elsodrási határon belül végzett munkák (17.3.1. -17.3.1.8.)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Egyéb rendelkezések (17.3.2.-17.3.2.1.)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17.4. Pályaműködtetői kapacitásigény felhasználás (vágányzár, feszültségmentesítés, biztosítóberendezési kikapcsolás)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Előre tervezett pályaműködtetői kapacitásigény felhasználás tervezése és engedélyezése (17.4.1. - 17.4.1.1.)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Nem tervezhető üzembiztonsági pályaműködtetői kapacitásigény felhasználása (17.4.7.)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Biztonsági intézkedések (17.4.8.3.- 17.4.8.4.)</w:t>
      </w:r>
    </w:p>
    <w:p w:rsidR="00914A51" w:rsidRPr="00914A51" w:rsidRDefault="00914A51" w:rsidP="00914A51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A témakör ellenőrző kérdései: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 xml:space="preserve">Ki köteles megtenni az előjegyzést az állomáson és a nyíltvonalon, alagútban, hídon nem vágányzár keretében az elsodrási határon kívül végzett munkák esetében? (17.2.1.) 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Mit kell előjegyezni a Fejrovatos előjegyzési naplóba az állomáson és a nyíltvonalon, alagútban, hídon nem vágányzár keretében az elsodrási ha-táron kívül végzett munkák esetében a munka megkezdése előtt? (17.2.1.)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Nem vágányzár keretében az elsodrási határon kívül végzett munkák befejezését hogyan kell bejelenteni és kinek a részére? (17.2.1.1.)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 xml:space="preserve">Ki köteles megtenni az előjegyzést az állomáson és a nyíltvonalon, alagútban, hídon nem vágányzár keretében az elsodrási határon belül végzett munkák esetében? (17.3.1.1.) 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Mit kell előjegyezni a Fejrovatos előjegyzési naplóba az állomáson és a nyíltvonalon, alagútban, hídon nem vágányzár keretében az elsodrási ha-táron belül végzett munkák esetében a munka megkezdése előtt? (17.3.1.1.)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nyíltvonalon, alagútban, hídon nem vágányzár keretében az elsodrási határon belül végzett munkák esetében a munkaterület fedezésére vonatkozó szabályokat! (17.3.1.2.)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Milyen munka végezhető a szabad időzónában? (17.3.1.3.)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Nem vágányzár keretében az elsodrási határon belül végzett munkák befejezését hogyan kell bejelenteni és kinek a részére? (17.3.1.5.)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nyíltvonalon, alagútban, hídon nem vágányzár keretében az elsodrási határon belül végzett munkavégzési tilalmakat, továbbá az alagutakban az elsodrási határon belül végzett munkákra vonatkozó szabályokat! (17.3.1.6.-17.3.1.8. 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az állomáson, nyíltvonalon, alagútban, hídon nem vágányzár keretében történő munkavégzésre vonatkozó egyéb rendelkezéseket! (17.3.2.)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Ismertesse a távvezérelt, távkezelt, KÖFI, MEFI, MERÁFI, a forgalmi szolgálat egyszerűsített ellátására berendezett vonalak személyzet nélküli szolgálati helyein a munkavégzés megkezdésével, befejezésével kapcsolatos előjegyzési, értesítési és tájékoztatási kötelezettségeket! (17.3.2.1.)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Mikor és ki engedélyezheti a pályaműködtetői kapacitásigény felhasználást? (17.4.1.)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Mi minősül nem tervezhető üzembiztonsági pályaműködtetői kapacitás-igénynek és kinek kell bejelenteni? (17.4.7.)</w:t>
      </w:r>
    </w:p>
    <w:p w:rsidR="00914A51" w:rsidRPr="00914A51" w:rsidRDefault="00914A51" w:rsidP="00914A51">
      <w:pPr>
        <w:spacing w:before="120" w:after="12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18. A FORGALMI SZOLGÁLAT VÉGZÉSE TÉLEN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Általános rendelkezés (18.1.)</w:t>
      </w:r>
    </w:p>
    <w:p w:rsidR="00914A51" w:rsidRPr="00914A51" w:rsidRDefault="00914A51" w:rsidP="00914A51">
      <w:pPr>
        <w:spacing w:before="120"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A témakör ellenőrző kérdései: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Mi a téli időjárásra vonatkozó általános rendelkezés? (18.1.)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19. RENDKÍVÜLI ESEMÉNYEK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•</w:t>
      </w:r>
      <w:r w:rsidRPr="00914A51">
        <w:rPr>
          <w:rFonts w:ascii="Times New Roman" w:hAnsi="Times New Roman" w:cs="Times New Roman"/>
          <w:sz w:val="24"/>
          <w:szCs w:val="24"/>
        </w:rPr>
        <w:tab/>
        <w:t>Teendők rendkívüli események bekövetkezésekor (19.1., 19.1.2. első bekezdés)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A témakör ellenőrző kérdése: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•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  <w:t>Kinek köteles a dolgozó jelenteni a rendkívüli eseményt, vagy balesetet? (19.1.2.)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14A51">
        <w:rPr>
          <w:rFonts w:ascii="Times New Roman" w:hAnsi="Times New Roman" w:cs="Times New Roman"/>
          <w:b/>
          <w:sz w:val="24"/>
          <w:szCs w:val="24"/>
        </w:rPr>
        <w:t>F.2. számú Forgalmi Utasítás Függelékei: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7. sz. FÜGGELÉK</w:t>
      </w:r>
    </w:p>
    <w:p w:rsidR="00914A51" w:rsidRPr="00914A51" w:rsidRDefault="00914A51" w:rsidP="00914A51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Közlemények nyugtázására, előjegyzésére vonatkozó előírások (7.1.u, 7.1.cc)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A témakör ellenőrző kérdései:</w:t>
      </w:r>
    </w:p>
    <w:p w:rsidR="00914A51" w:rsidRPr="00914A51" w:rsidRDefault="00914A51" w:rsidP="00914A51">
      <w:pPr>
        <w:numPr>
          <w:ilvl w:val="0"/>
          <w:numId w:val="224"/>
        </w:numPr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Milyen közleményt kell előjegyeznie a Fejrovatos naplóba? (7.1.u).</w:t>
      </w:r>
    </w:p>
    <w:p w:rsidR="00914A51" w:rsidRPr="00914A51" w:rsidRDefault="00914A51" w:rsidP="00914A51">
      <w:pPr>
        <w:numPr>
          <w:ilvl w:val="0"/>
          <w:numId w:val="224"/>
        </w:numPr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Milyen tevékenységet kell előjegyeznie a Fejrovatos naplóba? (7.1.cc)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8. számú FÜGGELÉK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Létesítmények jelölése, anyaghalmok elhelyezése a vágányok mellett</w:t>
      </w:r>
    </w:p>
    <w:p w:rsidR="00914A51" w:rsidRPr="00914A51" w:rsidRDefault="00914A51" w:rsidP="00914A51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914A51" w:rsidRPr="00914A51" w:rsidRDefault="00914A51" w:rsidP="00914A51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(8.2., 8.2.2)</w:t>
      </w:r>
    </w:p>
    <w:p w:rsidR="00914A51" w:rsidRPr="00914A51" w:rsidRDefault="00914A51" w:rsidP="00914A51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(8.7. - 8.7.2.)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A témakör ellenőrző kérdései:</w:t>
      </w:r>
    </w:p>
    <w:p w:rsidR="00914A51" w:rsidRPr="00914A51" w:rsidRDefault="00914A51" w:rsidP="00914A51">
      <w:pPr>
        <w:numPr>
          <w:ilvl w:val="0"/>
          <w:numId w:val="224"/>
        </w:numPr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Ismertesse a távbeszélő jelzését! (8.1.)</w:t>
      </w:r>
    </w:p>
    <w:p w:rsidR="00914A51" w:rsidRPr="00914A51" w:rsidRDefault="00914A51" w:rsidP="00914A51">
      <w:pPr>
        <w:numPr>
          <w:ilvl w:val="0"/>
          <w:numId w:val="224"/>
        </w:numPr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Hogyan kell számozni a vágányokat állomásokon és megálló- rakodóhelyeken?(8.2.)</w:t>
      </w:r>
    </w:p>
    <w:p w:rsidR="00914A51" w:rsidRPr="00914A51" w:rsidRDefault="00914A51" w:rsidP="00914A51">
      <w:pPr>
        <w:numPr>
          <w:ilvl w:val="0"/>
          <w:numId w:val="224"/>
        </w:numPr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Ismertesse a vágányok számozására vonatkozó előírásokat állomásokon és megálló-rakodóhelyeken, valamint átépített vagy új építésű kétvágányú vasútvonalak nyíltvonali megállóhelyein! (8.2.2)</w:t>
      </w:r>
    </w:p>
    <w:p w:rsidR="00914A51" w:rsidRPr="00914A51" w:rsidRDefault="00914A51" w:rsidP="00914A51">
      <w:pPr>
        <w:numPr>
          <w:ilvl w:val="0"/>
          <w:numId w:val="224"/>
        </w:numPr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Ismertesse az anyaghalmok és tárgyak elhelyezésére vonatkozó szabályozást a pálya</w:t>
      </w:r>
      <w:r w:rsidRPr="00914A51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 mentén! (8.7.- 8.7.2.)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 xml:space="preserve">17.sz. FÜGGELÉK 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914A51" w:rsidRPr="00914A51" w:rsidRDefault="00914A51" w:rsidP="00914A5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17.2. A közlekedés szabályozása</w:t>
      </w:r>
    </w:p>
    <w:p w:rsidR="00914A51" w:rsidRPr="00914A51" w:rsidRDefault="00914A51" w:rsidP="00914A51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Felelősség (17.2.1.)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A témakör ellenőrző kérdései:</w:t>
      </w:r>
    </w:p>
    <w:p w:rsidR="00914A51" w:rsidRPr="00914A51" w:rsidRDefault="00914A51" w:rsidP="00914A51">
      <w:pPr>
        <w:numPr>
          <w:ilvl w:val="0"/>
          <w:numId w:val="224"/>
        </w:numPr>
        <w:spacing w:after="0" w:line="240" w:lineRule="auto"/>
        <w:ind w:left="1134" w:hanging="283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Ismertesse</w:t>
      </w: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a felelősség kérdését a munkavonatok közlekedésének szabályozásában (17.2.1.)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numPr>
          <w:ilvl w:val="0"/>
          <w:numId w:val="34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„Tűzvédelmi ismeretek” témakör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témakör ismeretanyagának részletezése:</w:t>
      </w:r>
    </w:p>
    <w:p w:rsidR="00914A51" w:rsidRPr="00914A51" w:rsidRDefault="00914A51" w:rsidP="00914A51">
      <w:pPr>
        <w:widowControl w:val="0"/>
        <w:numPr>
          <w:ilvl w:val="0"/>
          <w:numId w:val="329"/>
        </w:numPr>
        <w:tabs>
          <w:tab w:val="left" w:pos="599"/>
          <w:tab w:val="left" w:pos="8787"/>
        </w:tabs>
        <w:spacing w:after="0" w:line="240" w:lineRule="auto"/>
        <w:ind w:left="360" w:right="-2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sz w:val="24"/>
          <w:szCs w:val="24"/>
          <w:lang w:eastAsia="hu-HU"/>
        </w:rPr>
        <w:t>Tűzvédelmi jogszabályi előírások</w:t>
      </w:r>
    </w:p>
    <w:p w:rsidR="00914A51" w:rsidRPr="00914A51" w:rsidRDefault="00914A51" w:rsidP="00914A51">
      <w:pPr>
        <w:widowControl w:val="0"/>
        <w:numPr>
          <w:ilvl w:val="0"/>
          <w:numId w:val="329"/>
        </w:numPr>
        <w:tabs>
          <w:tab w:val="left" w:pos="599"/>
          <w:tab w:val="left" w:pos="8787"/>
        </w:tabs>
        <w:spacing w:after="0" w:line="240" w:lineRule="auto"/>
        <w:ind w:left="360" w:right="-2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sz w:val="24"/>
          <w:szCs w:val="24"/>
          <w:lang w:eastAsia="hu-HU"/>
        </w:rPr>
        <w:t>Tűzveszélyességi kockázati osztályok</w:t>
      </w:r>
    </w:p>
    <w:p w:rsidR="00914A51" w:rsidRPr="00914A51" w:rsidRDefault="00914A51" w:rsidP="00914A51">
      <w:pPr>
        <w:widowControl w:val="0"/>
        <w:numPr>
          <w:ilvl w:val="0"/>
          <w:numId w:val="329"/>
        </w:numPr>
        <w:tabs>
          <w:tab w:val="left" w:pos="599"/>
          <w:tab w:val="left" w:pos="8787"/>
        </w:tabs>
        <w:spacing w:after="0" w:line="240" w:lineRule="auto"/>
        <w:ind w:left="360" w:right="-2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sz w:val="24"/>
          <w:szCs w:val="24"/>
          <w:lang w:eastAsia="hu-HU"/>
        </w:rPr>
        <w:t>Tűzveszélyességi osztályba sorolás</w:t>
      </w:r>
    </w:p>
    <w:p w:rsidR="00914A51" w:rsidRPr="00914A51" w:rsidRDefault="00914A51" w:rsidP="00914A51">
      <w:pPr>
        <w:widowControl w:val="0"/>
        <w:numPr>
          <w:ilvl w:val="0"/>
          <w:numId w:val="329"/>
        </w:numPr>
        <w:tabs>
          <w:tab w:val="left" w:pos="599"/>
          <w:tab w:val="left" w:pos="8787"/>
        </w:tabs>
        <w:spacing w:after="0" w:line="240" w:lineRule="auto"/>
        <w:ind w:left="360" w:right="-2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tűz esetén</w:t>
      </w:r>
    </w:p>
    <w:p w:rsidR="00914A51" w:rsidRPr="00914A51" w:rsidRDefault="00914A51" w:rsidP="00914A51">
      <w:pPr>
        <w:widowControl w:val="0"/>
        <w:numPr>
          <w:ilvl w:val="0"/>
          <w:numId w:val="329"/>
        </w:numPr>
        <w:tabs>
          <w:tab w:val="left" w:pos="599"/>
          <w:tab w:val="left" w:pos="8787"/>
        </w:tabs>
        <w:spacing w:after="0" w:line="240" w:lineRule="auto"/>
        <w:ind w:left="360" w:right="-2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Arial" w:hAnsi="Times New Roman" w:cs="Times New Roman"/>
          <w:sz w:val="24"/>
          <w:szCs w:val="24"/>
          <w:lang w:eastAsia="hu-HU"/>
        </w:rPr>
        <w:t>A tűzoltó felszerelések működése, alkalmazhatósága</w:t>
      </w:r>
    </w:p>
    <w:p w:rsidR="00914A51" w:rsidRPr="00914A51" w:rsidRDefault="00914A51" w:rsidP="00914A51">
      <w:pPr>
        <w:widowControl w:val="0"/>
        <w:numPr>
          <w:ilvl w:val="0"/>
          <w:numId w:val="329"/>
        </w:numPr>
        <w:tabs>
          <w:tab w:val="left" w:pos="599"/>
          <w:tab w:val="left" w:pos="8787"/>
        </w:tabs>
        <w:spacing w:after="0" w:line="240" w:lineRule="auto"/>
        <w:ind w:left="360" w:right="-2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Arial" w:hAnsi="Times New Roman" w:cs="Times New Roman"/>
          <w:sz w:val="24"/>
          <w:szCs w:val="24"/>
          <w:lang w:eastAsia="hu-HU"/>
        </w:rPr>
        <w:t>Alkalomszerű tűzveszélyes munka végzésének szabályai</w:t>
      </w:r>
    </w:p>
    <w:p w:rsidR="00914A51" w:rsidRPr="00914A51" w:rsidRDefault="00914A51" w:rsidP="00914A51">
      <w:pPr>
        <w:widowControl w:val="0"/>
        <w:numPr>
          <w:ilvl w:val="0"/>
          <w:numId w:val="329"/>
        </w:numPr>
        <w:tabs>
          <w:tab w:val="left" w:pos="599"/>
          <w:tab w:val="left" w:pos="8787"/>
        </w:tabs>
        <w:spacing w:after="0" w:line="240" w:lineRule="auto"/>
        <w:ind w:left="360" w:right="-2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Arial" w:hAnsi="Times New Roman" w:cs="Times New Roman"/>
          <w:sz w:val="24"/>
          <w:szCs w:val="24"/>
          <w:lang w:eastAsia="hu-HU"/>
        </w:rPr>
        <w:t>Tűzoltás villamosított vasúti vonalon</w:t>
      </w:r>
    </w:p>
    <w:p w:rsidR="00914A51" w:rsidRPr="00914A51" w:rsidRDefault="00914A51" w:rsidP="00914A51">
      <w:pPr>
        <w:tabs>
          <w:tab w:val="left" w:pos="8787"/>
        </w:tabs>
        <w:spacing w:after="0" w:line="240" w:lineRule="auto"/>
        <w:ind w:right="-2"/>
        <w:rPr>
          <w:rFonts w:ascii="Times New Roman" w:eastAsia="Arial" w:hAnsi="Times New Roman" w:cs="Times New Roman"/>
          <w:sz w:val="24"/>
          <w:szCs w:val="24"/>
        </w:rPr>
      </w:pPr>
    </w:p>
    <w:p w:rsidR="00914A51" w:rsidRPr="00914A51" w:rsidRDefault="00914A51" w:rsidP="00914A51">
      <w:pPr>
        <w:tabs>
          <w:tab w:val="left" w:pos="8787"/>
        </w:tabs>
        <w:spacing w:after="0" w:line="240" w:lineRule="auto"/>
        <w:ind w:right="-2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Ellenőrző kérdések:</w:t>
      </w:r>
    </w:p>
    <w:p w:rsidR="00914A51" w:rsidRPr="00914A51" w:rsidRDefault="00914A51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 fogalmát!</w:t>
      </w:r>
    </w:p>
    <w:p w:rsidR="00914A51" w:rsidRPr="00914A51" w:rsidRDefault="00914A51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kiürítés fogalmát!</w:t>
      </w:r>
    </w:p>
    <w:p w:rsidR="00914A51" w:rsidRPr="00914A51" w:rsidRDefault="00914A51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kiürítési időtartam fogalmát!</w:t>
      </w:r>
    </w:p>
    <w:p w:rsidR="00914A51" w:rsidRPr="00914A51" w:rsidRDefault="00914A51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kiürítési terv fogalmát!</w:t>
      </w:r>
    </w:p>
    <w:p w:rsidR="00914A51" w:rsidRPr="00914A51" w:rsidRDefault="00914A51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kiürítési útvonal fogalmát!</w:t>
      </w:r>
    </w:p>
    <w:p w:rsidR="00914A51" w:rsidRPr="00914A51" w:rsidRDefault="00914A51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menekülési útvonal fogalmát!</w:t>
      </w:r>
    </w:p>
    <w:p w:rsidR="00914A51" w:rsidRPr="00914A51" w:rsidRDefault="00914A51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kiegészítő tábla fogalmát!</w:t>
      </w:r>
    </w:p>
    <w:p w:rsidR="00914A51" w:rsidRPr="00914A51" w:rsidRDefault="00914A51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menekülési jel fogalmát!</w:t>
      </w:r>
    </w:p>
    <w:p w:rsidR="00914A51" w:rsidRPr="00914A51" w:rsidRDefault="00914A51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tűzvédelmi jel fogalmát!</w:t>
      </w:r>
    </w:p>
    <w:p w:rsidR="00914A51" w:rsidRPr="00914A51" w:rsidRDefault="00914A51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világító jel fogalmát!</w:t>
      </w:r>
    </w:p>
    <w:p w:rsidR="00914A51" w:rsidRPr="00914A51" w:rsidRDefault="00914A51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tűzoltási felvonulási terület fogalmát!</w:t>
      </w:r>
    </w:p>
    <w:p w:rsidR="00914A51" w:rsidRPr="00914A51" w:rsidRDefault="00914A51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tűzoltási felvonulási út fogalmát!</w:t>
      </w:r>
    </w:p>
    <w:p w:rsidR="00914A51" w:rsidRPr="00914A51" w:rsidRDefault="00914A51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tűzvédelmi osztály fogalmát!</w:t>
      </w:r>
    </w:p>
    <w:p w:rsidR="00914A51" w:rsidRPr="00914A51" w:rsidRDefault="00914A51" w:rsidP="00914A51">
      <w:pPr>
        <w:widowControl w:val="0"/>
        <w:numPr>
          <w:ilvl w:val="1"/>
          <w:numId w:val="329"/>
        </w:numPr>
        <w:tabs>
          <w:tab w:val="left" w:pos="426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tűzveszélyességi osztály fogalmát!</w:t>
      </w:r>
    </w:p>
    <w:p w:rsidR="00914A51" w:rsidRPr="00914A51" w:rsidRDefault="00914A51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tűzveszélyes tevékenység fogalmát!</w:t>
      </w:r>
    </w:p>
    <w:p w:rsidR="00914A51" w:rsidRPr="00914A51" w:rsidRDefault="00914A51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veszélyességi övezet fogalmát!</w:t>
      </w:r>
    </w:p>
    <w:p w:rsidR="00914A51" w:rsidRPr="00914A51" w:rsidRDefault="00914A51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dohányzás szabályait!</w:t>
      </w:r>
    </w:p>
    <w:p w:rsidR="00914A51" w:rsidRPr="00914A51" w:rsidRDefault="00914A51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Szállítás és vontatás szabályait!</w:t>
      </w:r>
    </w:p>
    <w:p w:rsidR="00914A51" w:rsidRPr="00914A51" w:rsidRDefault="00914A51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Raktározásra és tárolásra vonatkozó szabályokat!</w:t>
      </w:r>
    </w:p>
    <w:p w:rsidR="00914A51" w:rsidRPr="00914A51" w:rsidRDefault="00914A51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 a teendő tűz észlelésekor!</w:t>
      </w:r>
    </w:p>
    <w:p w:rsidR="00914A51" w:rsidRPr="00914A51" w:rsidRDefault="00914A51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mit kell közölni a tűzeset bejelentésekor!</w:t>
      </w:r>
    </w:p>
    <w:p w:rsidR="00914A51" w:rsidRPr="00914A51" w:rsidRDefault="00914A51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mit jelent a tűzoltó készülékeken az ABC jelölés!</w:t>
      </w:r>
    </w:p>
    <w:p w:rsidR="00914A51" w:rsidRPr="00914A51" w:rsidRDefault="00914A51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milyen gyakorisággal kell az MSZ EN 3 szabvány szerint gyártott tűzoltó készüléket felülvizsgálni!</w:t>
      </w:r>
    </w:p>
    <w:p w:rsidR="00914A51" w:rsidRPr="00914A51" w:rsidRDefault="00914A51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mit kell vizsgálni a készenlétben tartói szemrevételezéses ellenőrzés során!</w:t>
      </w:r>
    </w:p>
    <w:p w:rsidR="00914A51" w:rsidRPr="00914A51" w:rsidRDefault="00914A51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tűzvédelmi törvényben, a gazdálkodó szervezetek számára meghatározott tűzvédelmi kötelességeket!</w:t>
      </w:r>
    </w:p>
    <w:p w:rsidR="00914A51" w:rsidRPr="00914A51" w:rsidRDefault="00914A51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tűzvédelmi törvényben, a magánszemélyek számára meghatározott tűzvédelmi kötelességeket!</w:t>
      </w:r>
    </w:p>
    <w:p w:rsidR="00914A51" w:rsidRPr="00914A51" w:rsidRDefault="00914A51" w:rsidP="00914A51">
      <w:pPr>
        <w:widowControl w:val="0"/>
        <w:numPr>
          <w:ilvl w:val="0"/>
          <w:numId w:val="330"/>
        </w:numPr>
        <w:tabs>
          <w:tab w:val="left" w:pos="426"/>
          <w:tab w:val="left" w:pos="467"/>
          <w:tab w:val="left" w:pos="8787"/>
        </w:tabs>
        <w:spacing w:after="0" w:line="240" w:lineRule="auto"/>
        <w:ind w:left="755" w:right="-2" w:hanging="379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villamos felsővezetékkel ellátott vasúti vonalon tűzoltáskor betartandó biztonsági szabályokat!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 vontatójárművek és vasúti személykocsik tüzének oltásakor betartandó biztonsági szabályokat!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</w:p>
    <w:p w:rsidR="00914A51" w:rsidRPr="00914A51" w:rsidRDefault="00914A51" w:rsidP="00914A51">
      <w:pPr>
        <w:numPr>
          <w:ilvl w:val="0"/>
          <w:numId w:val="34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„Egészségügyi ismeretek” témakör</w:t>
      </w:r>
    </w:p>
    <w:p w:rsidR="00914A51" w:rsidRPr="00914A51" w:rsidRDefault="00914A51" w:rsidP="00914A51">
      <w:pPr>
        <w:tabs>
          <w:tab w:val="left" w:pos="8787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914A51" w:rsidRPr="00914A51" w:rsidRDefault="00914A51" w:rsidP="00914A51">
      <w:pPr>
        <w:tabs>
          <w:tab w:val="left" w:pos="8787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témakör ismeretanyagának részletezése:</w:t>
      </w:r>
    </w:p>
    <w:p w:rsidR="00914A51" w:rsidRPr="00914A51" w:rsidRDefault="00914A51" w:rsidP="00914A51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Az elsősegélynyújtás alapelvei</w:t>
      </w:r>
    </w:p>
    <w:p w:rsidR="00914A51" w:rsidRPr="00914A51" w:rsidRDefault="00914A51" w:rsidP="00914A51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sérült vizsgálata</w:t>
      </w:r>
    </w:p>
    <w:p w:rsidR="00914A51" w:rsidRPr="00914A51" w:rsidRDefault="00914A51" w:rsidP="00914A51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mesterséges lélegeztetés</w:t>
      </w:r>
    </w:p>
    <w:p w:rsidR="00914A51" w:rsidRPr="00914A51" w:rsidRDefault="00914A51" w:rsidP="00914A51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Komplex újraélesztés</w:t>
      </w:r>
    </w:p>
    <w:p w:rsidR="00914A51" w:rsidRPr="00914A51" w:rsidRDefault="00914A51" w:rsidP="00914A51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sérüléstípusok és a sérült ellátása</w:t>
      </w:r>
    </w:p>
    <w:p w:rsidR="00914A51" w:rsidRPr="00914A51" w:rsidRDefault="00914A51" w:rsidP="00914A51">
      <w:pPr>
        <w:numPr>
          <w:ilvl w:val="1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Ájulás és eszméletlenség</w:t>
      </w:r>
    </w:p>
    <w:p w:rsidR="00914A51" w:rsidRPr="00914A51" w:rsidRDefault="00914A51" w:rsidP="00914A51">
      <w:pPr>
        <w:numPr>
          <w:ilvl w:val="1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Stabil oldalfekvés</w:t>
      </w:r>
    </w:p>
    <w:p w:rsidR="00914A51" w:rsidRPr="00914A51" w:rsidRDefault="00914A51" w:rsidP="00914A51">
      <w:pPr>
        <w:numPr>
          <w:ilvl w:val="1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Sebek ellátása, vérzéstípusok, kötések</w:t>
      </w:r>
    </w:p>
    <w:p w:rsidR="00914A51" w:rsidRPr="00914A51" w:rsidRDefault="00914A51" w:rsidP="00914A51">
      <w:pPr>
        <w:numPr>
          <w:ilvl w:val="1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belső vérzés</w:t>
      </w:r>
    </w:p>
    <w:p w:rsidR="00914A51" w:rsidRPr="00914A51" w:rsidRDefault="00914A51" w:rsidP="00914A51">
      <w:pPr>
        <w:numPr>
          <w:ilvl w:val="1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Csontok mechanikai sérülése</w:t>
      </w:r>
    </w:p>
    <w:p w:rsidR="00914A51" w:rsidRPr="00914A51" w:rsidRDefault="00914A51" w:rsidP="00914A51">
      <w:pPr>
        <w:numPr>
          <w:ilvl w:val="1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Hőhatás okozta sérülések ellátása</w:t>
      </w:r>
    </w:p>
    <w:p w:rsidR="00914A51" w:rsidRPr="00914A51" w:rsidRDefault="00914A51" w:rsidP="00914A51">
      <w:pPr>
        <w:numPr>
          <w:ilvl w:val="1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Vegyi anyagok okozta sérülések és ellátásuk</w:t>
      </w:r>
    </w:p>
    <w:p w:rsidR="00914A51" w:rsidRPr="00914A51" w:rsidRDefault="00914A51" w:rsidP="00914A51">
      <w:pPr>
        <w:numPr>
          <w:ilvl w:val="1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Az elektromos áramütés és az általa okozott sérülés ellátása</w:t>
      </w:r>
    </w:p>
    <w:p w:rsidR="00914A51" w:rsidRPr="00914A51" w:rsidRDefault="00914A51" w:rsidP="00914A51">
      <w:pPr>
        <w:numPr>
          <w:ilvl w:val="1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Gázmérgezések és ellátásuk</w:t>
      </w:r>
    </w:p>
    <w:p w:rsidR="00914A51" w:rsidRPr="00914A51" w:rsidRDefault="00914A51" w:rsidP="00914A51">
      <w:pPr>
        <w:numPr>
          <w:ilvl w:val="1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Gerincsérülés</w:t>
      </w:r>
    </w:p>
    <w:p w:rsidR="00914A51" w:rsidRPr="00914A51" w:rsidRDefault="00914A51" w:rsidP="00914A51">
      <w:pPr>
        <w:numPr>
          <w:ilvl w:val="1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Napszúrás és hőguta ellátása</w:t>
      </w:r>
    </w:p>
    <w:p w:rsidR="00914A51" w:rsidRPr="00914A51" w:rsidRDefault="00914A51" w:rsidP="00914A51">
      <w:pPr>
        <w:numPr>
          <w:ilvl w:val="1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Epilepsziás roham ellátása</w:t>
      </w:r>
    </w:p>
    <w:p w:rsidR="00914A51" w:rsidRPr="00914A51" w:rsidRDefault="00914A51" w:rsidP="00914A51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Jelentési kötelezettség, szakszerű végrehajtása</w:t>
      </w:r>
    </w:p>
    <w:p w:rsidR="00914A51" w:rsidRPr="00914A51" w:rsidRDefault="00914A51" w:rsidP="00914A51">
      <w:pPr>
        <w:numPr>
          <w:ilvl w:val="0"/>
          <w:numId w:val="33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Gyakorlat: újraélesztés AMBU babán, kötözés gyakorlása.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Ellenőrző kérdések/témakörök:</w:t>
      </w:r>
    </w:p>
    <w:p w:rsidR="00914A51" w:rsidRPr="00914A51" w:rsidRDefault="00914A51" w:rsidP="00914A51">
      <w:pPr>
        <w:numPr>
          <w:ilvl w:val="0"/>
          <w:numId w:val="33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elsősegélynyújtás alapjait!</w:t>
      </w:r>
    </w:p>
    <w:p w:rsidR="00914A51" w:rsidRPr="00914A51" w:rsidRDefault="00914A51" w:rsidP="00914A51">
      <w:pPr>
        <w:numPr>
          <w:ilvl w:val="0"/>
          <w:numId w:val="33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sérült vizsgálatának legfontosabb tartalmát és módszereit!</w:t>
      </w:r>
    </w:p>
    <w:p w:rsidR="00914A51" w:rsidRPr="00914A51" w:rsidRDefault="00914A51" w:rsidP="00914A51">
      <w:pPr>
        <w:numPr>
          <w:ilvl w:val="0"/>
          <w:numId w:val="33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feltételei vannak a mesterséges újraélesztésnek?</w:t>
      </w:r>
    </w:p>
    <w:p w:rsidR="00914A51" w:rsidRPr="00914A51" w:rsidRDefault="00914A51" w:rsidP="00914A51">
      <w:pPr>
        <w:numPr>
          <w:ilvl w:val="0"/>
          <w:numId w:val="33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előkészületeket kell tenni a mesterséges újraélesztés megkezdése előtt?</w:t>
      </w:r>
    </w:p>
    <w:p w:rsidR="00914A51" w:rsidRPr="00914A51" w:rsidRDefault="00914A51" w:rsidP="00914A51">
      <w:pPr>
        <w:numPr>
          <w:ilvl w:val="0"/>
          <w:numId w:val="33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hogyan kell stabil oldalfekvés helyzetbe hozni a sérültet?</w:t>
      </w:r>
    </w:p>
    <w:p w:rsidR="00914A51" w:rsidRPr="00914A51" w:rsidRDefault="00914A51" w:rsidP="00914A51">
      <w:pPr>
        <w:numPr>
          <w:ilvl w:val="0"/>
          <w:numId w:val="33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 a csontok mechanikus sérülése esetén?</w:t>
      </w:r>
    </w:p>
    <w:p w:rsidR="00914A51" w:rsidRPr="00914A51" w:rsidRDefault="00914A51" w:rsidP="00914A51">
      <w:pPr>
        <w:numPr>
          <w:ilvl w:val="0"/>
          <w:numId w:val="33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 hőhatás okozta sérülés esetén?</w:t>
      </w:r>
    </w:p>
    <w:p w:rsidR="00914A51" w:rsidRPr="00914A51" w:rsidRDefault="00914A51" w:rsidP="00914A51">
      <w:pPr>
        <w:numPr>
          <w:ilvl w:val="0"/>
          <w:numId w:val="33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 Vegyi anyagok okozta sérülések és ellátásuk esetén?</w:t>
      </w:r>
    </w:p>
    <w:p w:rsidR="00914A51" w:rsidRPr="00914A51" w:rsidRDefault="00914A51" w:rsidP="00914A51">
      <w:pPr>
        <w:numPr>
          <w:ilvl w:val="0"/>
          <w:numId w:val="33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 gerincsérülés esetén?</w:t>
      </w:r>
    </w:p>
    <w:p w:rsidR="00914A51" w:rsidRPr="00914A51" w:rsidRDefault="00914A51" w:rsidP="00914A51">
      <w:pPr>
        <w:numPr>
          <w:ilvl w:val="0"/>
          <w:numId w:val="331"/>
        </w:numPr>
        <w:spacing w:after="0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 epilepsziás roham esetén?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numPr>
          <w:ilvl w:val="0"/>
          <w:numId w:val="34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„Környezetvédelmi ismeretek" témakör</w:t>
      </w:r>
    </w:p>
    <w:p w:rsidR="00914A51" w:rsidRPr="00914A51" w:rsidRDefault="00914A51" w:rsidP="00914A51">
      <w:pPr>
        <w:tabs>
          <w:tab w:val="left" w:pos="8787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14A51" w:rsidRPr="00914A51" w:rsidRDefault="00914A51" w:rsidP="00914A51">
      <w:pPr>
        <w:tabs>
          <w:tab w:val="left" w:pos="878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témakör ismeretanyagának részletezése:</w:t>
      </w:r>
    </w:p>
    <w:p w:rsidR="00914A51" w:rsidRPr="00914A51" w:rsidRDefault="00914A51" w:rsidP="00914A51">
      <w:pPr>
        <w:numPr>
          <w:ilvl w:val="0"/>
          <w:numId w:val="348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környezetvédelem feladata</w:t>
      </w:r>
    </w:p>
    <w:p w:rsidR="00914A51" w:rsidRPr="00914A51" w:rsidRDefault="00914A51" w:rsidP="00914A51">
      <w:pPr>
        <w:numPr>
          <w:ilvl w:val="0"/>
          <w:numId w:val="348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környezetszennyezés élővilágunkra való visszahatása</w:t>
      </w:r>
    </w:p>
    <w:p w:rsidR="00914A51" w:rsidRPr="00914A51" w:rsidRDefault="00914A51" w:rsidP="00914A51">
      <w:pPr>
        <w:numPr>
          <w:ilvl w:val="0"/>
          <w:numId w:val="348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sz w:val="24"/>
          <w:szCs w:val="24"/>
          <w:lang w:eastAsia="hu-HU"/>
        </w:rPr>
        <w:t>Zajártalom, levegő- és vízszennyezés a különböző technológiai műveletek során (hűtővíz-kezelés, olajcsere, töltés, lefejtés, stb.)</w:t>
      </w:r>
    </w:p>
    <w:p w:rsidR="00914A51" w:rsidRPr="00914A51" w:rsidRDefault="00914A51" w:rsidP="00914A51">
      <w:pPr>
        <w:numPr>
          <w:ilvl w:val="0"/>
          <w:numId w:val="348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környezetszennyező anyagok gyűjtése, tárolása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Ellenőrző kérdések/témakörök:</w:t>
      </w:r>
    </w:p>
    <w:p w:rsidR="00914A51" w:rsidRPr="00914A51" w:rsidRDefault="00914A51" w:rsidP="00914A51">
      <w:pPr>
        <w:numPr>
          <w:ilvl w:val="0"/>
          <w:numId w:val="3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Mit ért környezetszennyezés élővilágunkra való visszahatása alatt?</w:t>
      </w:r>
    </w:p>
    <w:p w:rsidR="00914A51" w:rsidRPr="00914A51" w:rsidRDefault="00914A51" w:rsidP="00914A51">
      <w:pPr>
        <w:numPr>
          <w:ilvl w:val="0"/>
          <w:numId w:val="3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Mi a zajártalom, milyen levegő- és vízszennyezés keletkezhet a különböző vasúti technológiai műveletek során?</w:t>
      </w:r>
    </w:p>
    <w:p w:rsidR="00914A51" w:rsidRPr="00914A51" w:rsidRDefault="00914A51" w:rsidP="00914A51">
      <w:pPr>
        <w:numPr>
          <w:ilvl w:val="0"/>
          <w:numId w:val="333"/>
        </w:num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Hogyan történik a környezetszennyező anyagok gyűjtése, tárolása?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numPr>
          <w:ilvl w:val="0"/>
          <w:numId w:val="34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„Munkavédelmi ismeretek” témakör</w:t>
      </w:r>
    </w:p>
    <w:p w:rsidR="00914A51" w:rsidRPr="00914A51" w:rsidRDefault="00914A51" w:rsidP="00914A51">
      <w:pPr>
        <w:tabs>
          <w:tab w:val="left" w:pos="8787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914A51" w:rsidRPr="00914A51" w:rsidRDefault="00914A51" w:rsidP="00914A51">
      <w:pPr>
        <w:tabs>
          <w:tab w:val="left" w:pos="8787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témakör ismeretanyagának részletezése:</w:t>
      </w:r>
    </w:p>
    <w:p w:rsidR="00914A51" w:rsidRPr="00914A51" w:rsidRDefault="00914A51" w:rsidP="00914A51">
      <w:pPr>
        <w:numPr>
          <w:ilvl w:val="0"/>
          <w:numId w:val="33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Munkavédelem célja, alapfogalmai</w:t>
      </w:r>
    </w:p>
    <w:p w:rsidR="00914A51" w:rsidRPr="00914A51" w:rsidRDefault="00914A51" w:rsidP="00914A51">
      <w:pPr>
        <w:numPr>
          <w:ilvl w:val="0"/>
          <w:numId w:val="33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munkavédelem szervezeti és jogi kérdései</w:t>
      </w:r>
    </w:p>
    <w:p w:rsidR="00914A51" w:rsidRPr="00914A51" w:rsidRDefault="00914A51" w:rsidP="00914A51">
      <w:pPr>
        <w:numPr>
          <w:ilvl w:val="0"/>
          <w:numId w:val="33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munkavégzés tárgyi és személyi feltételei</w:t>
      </w:r>
    </w:p>
    <w:p w:rsidR="00914A51" w:rsidRPr="00914A51" w:rsidRDefault="00914A51" w:rsidP="00914A51">
      <w:pPr>
        <w:keepNext/>
        <w:numPr>
          <w:ilvl w:val="0"/>
          <w:numId w:val="33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Munkabiztonsági, ergonómiai követelmények</w:t>
      </w:r>
    </w:p>
    <w:p w:rsidR="00914A51" w:rsidRPr="00914A51" w:rsidRDefault="00914A51" w:rsidP="00914A51">
      <w:pPr>
        <w:numPr>
          <w:ilvl w:val="0"/>
          <w:numId w:val="33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Foglalkozás-egészségügy - foglalkozási ártalmak és megbetegedések</w:t>
      </w:r>
    </w:p>
    <w:p w:rsidR="00914A51" w:rsidRPr="00914A51" w:rsidRDefault="00914A51" w:rsidP="00914A51">
      <w:pPr>
        <w:numPr>
          <w:ilvl w:val="0"/>
          <w:numId w:val="33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baleset fogalma, bejelentési kötelezettség</w:t>
      </w:r>
    </w:p>
    <w:p w:rsidR="00914A51" w:rsidRPr="00914A51" w:rsidRDefault="00914A51" w:rsidP="00914A51">
      <w:pPr>
        <w:numPr>
          <w:ilvl w:val="0"/>
          <w:numId w:val="334"/>
        </w:numPr>
        <w:spacing w:after="0" w:line="240" w:lineRule="auto"/>
        <w:ind w:right="-2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forgalomban lévő vasúti vágányokon és azok közelében végzett munkák veszélyforrásai</w:t>
      </w:r>
    </w:p>
    <w:p w:rsidR="00914A51" w:rsidRPr="00914A51" w:rsidRDefault="00914A51" w:rsidP="00914A5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bCs/>
          <w:i/>
          <w:sz w:val="24"/>
          <w:szCs w:val="24"/>
        </w:rPr>
      </w:pPr>
      <w:r w:rsidRPr="00914A51">
        <w:rPr>
          <w:rFonts w:ascii="Times New Roman" w:hAnsi="Times New Roman" w:cs="Times New Roman"/>
          <w:bCs/>
          <w:i/>
          <w:sz w:val="24"/>
          <w:szCs w:val="24"/>
        </w:rPr>
        <w:t>Ellenőrző kérdések/témakörök:</w:t>
      </w:r>
    </w:p>
    <w:p w:rsidR="00914A51" w:rsidRPr="00914A51" w:rsidRDefault="00914A51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 munkavédelem célját!</w:t>
      </w:r>
    </w:p>
    <w:p w:rsidR="00914A51" w:rsidRPr="00914A51" w:rsidRDefault="00914A51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 munkavédelmi oktatások és vizsgáztatások rendjét!</w:t>
      </w:r>
    </w:p>
    <w:p w:rsidR="00914A51" w:rsidRPr="00914A51" w:rsidRDefault="00914A51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 munkavégzés személyi és tárgyi feltételeit!</w:t>
      </w:r>
    </w:p>
    <w:p w:rsidR="00914A51" w:rsidRPr="00914A51" w:rsidRDefault="00914A51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 baleset, munkabaleset fogalmát, a kivizsgálás módját, célját!</w:t>
      </w:r>
    </w:p>
    <w:p w:rsidR="00914A51" w:rsidRPr="00914A51" w:rsidRDefault="00914A51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 munkahelyen kötelezően betartandó munkavédelmi szabályokat!</w:t>
      </w:r>
    </w:p>
    <w:p w:rsidR="00914A51" w:rsidRPr="00914A51" w:rsidRDefault="00914A51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 védőruha, védőital fogalmát, juttatásuk szabályait!</w:t>
      </w:r>
    </w:p>
    <w:p w:rsidR="00914A51" w:rsidRPr="00914A51" w:rsidRDefault="00914A51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az egyéni védőeszközöket és kezelésüket!</w:t>
      </w:r>
    </w:p>
    <w:p w:rsidR="00914A51" w:rsidRPr="00914A51" w:rsidRDefault="00914A51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 munkaképes állapot ellenőrzésének fogalmát, módját!</w:t>
      </w:r>
    </w:p>
    <w:p w:rsidR="00914A51" w:rsidRPr="00914A51" w:rsidRDefault="00914A51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Mikor jogosult a munkavállaló a munkát megtagadni?</w:t>
      </w:r>
    </w:p>
    <w:p w:rsidR="00914A51" w:rsidRPr="00914A51" w:rsidRDefault="00914A51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Hol kell alkalmazni a biztonsági és egészségvédelmi jelzéseket?</w:t>
      </w:r>
    </w:p>
    <w:p w:rsidR="00914A51" w:rsidRPr="00914A51" w:rsidRDefault="00914A51" w:rsidP="00914A51">
      <w:pPr>
        <w:numPr>
          <w:ilvl w:val="0"/>
          <w:numId w:val="335"/>
        </w:numPr>
        <w:autoSpaceDN w:val="0"/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Hol kötelező a mechanikai hatások elleni védőszemüveg használata?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numPr>
          <w:ilvl w:val="0"/>
          <w:numId w:val="34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Távközlő berendezés ismeretek témakör</w:t>
      </w:r>
    </w:p>
    <w:p w:rsidR="00914A51" w:rsidRPr="00914A51" w:rsidRDefault="00914A51" w:rsidP="00914A51">
      <w:pPr>
        <w:tabs>
          <w:tab w:val="left" w:pos="8787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914A51" w:rsidRPr="00914A51" w:rsidRDefault="00914A51" w:rsidP="00914A51">
      <w:pPr>
        <w:tabs>
          <w:tab w:val="left" w:pos="8787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témakör ismeretanyagának részletezése:</w:t>
      </w:r>
    </w:p>
    <w:p w:rsidR="00914A51" w:rsidRPr="00914A51" w:rsidRDefault="00914A51" w:rsidP="00914A51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vasúti kommunikáció fejlődése, történeti áttekintés</w:t>
      </w:r>
    </w:p>
    <w:p w:rsidR="00914A51" w:rsidRPr="00914A51" w:rsidRDefault="00914A51" w:rsidP="00914A51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bCs/>
          <w:sz w:val="24"/>
          <w:szCs w:val="24"/>
        </w:rPr>
        <w:t>Általános vasútüzemi távbeszélő hálózat</w:t>
      </w:r>
    </w:p>
    <w:p w:rsidR="00914A51" w:rsidRPr="00914A51" w:rsidRDefault="00914A51" w:rsidP="00914A51">
      <w:pPr>
        <w:numPr>
          <w:ilvl w:val="1"/>
          <w:numId w:val="2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bCs/>
          <w:sz w:val="24"/>
          <w:szCs w:val="24"/>
        </w:rPr>
        <w:t>Feladata, felépítése</w:t>
      </w:r>
    </w:p>
    <w:p w:rsidR="00914A51" w:rsidRPr="00914A51" w:rsidRDefault="00914A51" w:rsidP="00914A51">
      <w:pPr>
        <w:numPr>
          <w:ilvl w:val="1"/>
          <w:numId w:val="2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bCs/>
          <w:sz w:val="24"/>
          <w:szCs w:val="24"/>
        </w:rPr>
        <w:t>Hívások kezdeményezése és fogadása</w:t>
      </w:r>
    </w:p>
    <w:p w:rsidR="00914A51" w:rsidRPr="00914A51" w:rsidRDefault="00914A51" w:rsidP="00914A51">
      <w:pPr>
        <w:numPr>
          <w:ilvl w:val="1"/>
          <w:numId w:val="2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bCs/>
          <w:sz w:val="24"/>
          <w:szCs w:val="24"/>
        </w:rPr>
        <w:t>Telefonközponti szolgáltatások</w:t>
      </w:r>
    </w:p>
    <w:p w:rsidR="00914A51" w:rsidRPr="00914A51" w:rsidRDefault="00914A51" w:rsidP="00914A51">
      <w:pPr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Az állomási utasításadó hangrendszer</w:t>
      </w:r>
    </w:p>
    <w:p w:rsidR="00914A51" w:rsidRPr="00914A51" w:rsidRDefault="00914A51" w:rsidP="00914A51">
      <w:pPr>
        <w:numPr>
          <w:ilvl w:val="1"/>
          <w:numId w:val="2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bCs/>
          <w:sz w:val="24"/>
          <w:szCs w:val="24"/>
        </w:rPr>
        <w:t>Feladata, felépítése</w:t>
      </w:r>
    </w:p>
    <w:p w:rsidR="00914A51" w:rsidRPr="00914A51" w:rsidRDefault="00914A51" w:rsidP="00914A51">
      <w:pPr>
        <w:numPr>
          <w:ilvl w:val="1"/>
          <w:numId w:val="2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bCs/>
          <w:sz w:val="24"/>
          <w:szCs w:val="24"/>
        </w:rPr>
        <w:t>Hívások kezdeményezése és fogadása</w:t>
      </w:r>
    </w:p>
    <w:p w:rsidR="00914A51" w:rsidRPr="00914A51" w:rsidRDefault="00914A51" w:rsidP="00914A51">
      <w:pPr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Az infrastruktúraműködtető által üzemeltetett rádió rendszerek:</w:t>
      </w:r>
    </w:p>
    <w:p w:rsidR="00914A51" w:rsidRPr="00914A51" w:rsidRDefault="00914A51" w:rsidP="00914A51">
      <w:pPr>
        <w:numPr>
          <w:ilvl w:val="1"/>
          <w:numId w:val="2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450 Mhz-es állomási rádióhálózat</w:t>
      </w:r>
    </w:p>
    <w:p w:rsidR="00914A51" w:rsidRPr="00914A51" w:rsidRDefault="00914A51" w:rsidP="00914A51">
      <w:pPr>
        <w:numPr>
          <w:ilvl w:val="1"/>
          <w:numId w:val="2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Hordozható rádiókészülékek és használatuk</w:t>
      </w:r>
    </w:p>
    <w:p w:rsidR="00914A51" w:rsidRPr="00914A51" w:rsidRDefault="00914A51" w:rsidP="00914A51">
      <w:pPr>
        <w:numPr>
          <w:ilvl w:val="1"/>
          <w:numId w:val="2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rádióforgalmazás szabályai</w:t>
      </w:r>
    </w:p>
    <w:p w:rsidR="00914A51" w:rsidRPr="00914A51" w:rsidRDefault="00914A51" w:rsidP="00914A51">
      <w:pPr>
        <w:spacing w:after="0" w:line="240" w:lineRule="auto"/>
        <w:ind w:left="792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numPr>
          <w:ilvl w:val="0"/>
          <w:numId w:val="21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Teendők a berendezések meghibásodása esetén</w:t>
      </w:r>
    </w:p>
    <w:p w:rsidR="00914A51" w:rsidRPr="00914A51" w:rsidRDefault="00914A51" w:rsidP="00914A5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Ellenőrző kérdések: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az általános vasútüzemi hálózatot!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Milyen szolgáltatásai vannak egy telefonközpontnak?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az állomási hangrendszer felépítését!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az állomási hangrendszer kezelését!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az állomási rádióhálózat felépítését!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 hordozható rádiók kezelőszerveit!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Mik a rádióforgalmazás szabályai?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Mik a hordozható rádiókészülékek használhatósági szabályai?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 rádióakkumulátorok helyes töltési módját!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Mi a teendő a távközlési berendezések meghibásodása esetén?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numPr>
          <w:ilvl w:val="0"/>
          <w:numId w:val="349"/>
        </w:numPr>
        <w:overflowPunct w:val="0"/>
        <w:autoSpaceDE w:val="0"/>
        <w:autoSpaceDN w:val="0"/>
        <w:adjustRightInd w:val="0"/>
        <w:spacing w:after="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Villamos felsővezetéki berendezés ismeretek témakör</w:t>
      </w:r>
    </w:p>
    <w:p w:rsidR="00914A51" w:rsidRPr="00914A51" w:rsidRDefault="00914A51" w:rsidP="00914A51">
      <w:pPr>
        <w:tabs>
          <w:tab w:val="left" w:pos="8787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</w:p>
    <w:p w:rsidR="00914A51" w:rsidRPr="00914A51" w:rsidRDefault="00914A51" w:rsidP="00914A51">
      <w:pPr>
        <w:tabs>
          <w:tab w:val="left" w:pos="8787"/>
        </w:tabs>
        <w:spacing w:after="0" w:line="240" w:lineRule="auto"/>
        <w:ind w:right="-2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témakör ismeretanyagának részletezése:</w:t>
      </w:r>
    </w:p>
    <w:p w:rsidR="00914A51" w:rsidRPr="00914A51" w:rsidRDefault="00914A51" w:rsidP="00914A51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1.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BEVEZETŐ RÉSZ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1.1.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Az utasítás célja</w:t>
      </w:r>
    </w:p>
    <w:p w:rsidR="00914A51" w:rsidRPr="00914A51" w:rsidRDefault="00914A51" w:rsidP="00914A51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HATÁLY ÉS FELELŐSSÉG MEGHATÁROZÁSA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2.1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Az utasítás hatálya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2.2.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A kidolgozásáért és karbantartásért felelős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2.3.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Az utasítás előírásainak értelmezése</w:t>
      </w:r>
    </w:p>
    <w:p w:rsidR="00914A51" w:rsidRPr="00914A51" w:rsidRDefault="00914A51" w:rsidP="00914A51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FOGALMAK</w:t>
      </w:r>
    </w:p>
    <w:p w:rsidR="00914A51" w:rsidRPr="00914A51" w:rsidRDefault="00914A51" w:rsidP="00914A51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AZ UTASÍTÁS LEÍRÁSA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 xml:space="preserve">4.1. 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Általános előírások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4.1.1.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A munkavégzés feltétele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4.1.2.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Magatartási szabályok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4.1.3.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A felsővezetéki berendezés veszélyessége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4.1.4.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A sínhálózat, az üzemi és érintésvédelmi földelés megbontása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4.1.5.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A felsővezetéki tartóoszlopok és berendezések védelme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4.1.6.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Tevékenység a felsővezetéki berendezés közelében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4.1.7.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Járművek tetején végzett munkák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4.1.8.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Locsolás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4.1.9.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Figyelési, értesítési kötelezettség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4.1.10.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Gallyazás, fakivágás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4.1.11.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A rakodás szabályozása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4.1.12.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Közúti magasrakományok közlekedtetése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4.1.13.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Vasúti rakszelvényen túlérő rakományok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4.1.14.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A felsővezetéki berendezés üzembe helyezésének és üzemben tartásának feltételei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4.1.15.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Csak a villamos mozdonyokra vonatkozó jelzők elhelyezése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4.1.16. A villamos szolgálati helyekre kihelyezendő, csak villamos mozdonyokra (vontatójárművekre) vonatkozó jelzők, figyelmeztető jelek és a földelőrudak mennyisége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4.2.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Rendkívüli helyzetben követendő eljárások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4.2.1.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Villamos mozdony (vontatójármű) közlekedtetése feszültségmentes szakaszon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4.2.2.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Rendkívüli időjárás esetén követendő eljárások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4.2.3.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Tűzoltás felsővezetéki berendezés közelében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4.2.4.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A villamos berendezések megrongálása esetén követendő eljárások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4.2.5.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Eljárás veszélyt jelentő rendellenességek esetén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4.2.6.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Műszaki mentési segélynyújtás villamosított vonalon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4.2.7.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Utasvédelem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4.3.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Elsősegélynyújtás villamos baleseteknél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4.4.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Kapcsolattartás</w:t>
      </w:r>
    </w:p>
    <w:p w:rsidR="00914A51" w:rsidRPr="00914A51" w:rsidRDefault="00914A51" w:rsidP="00914A51">
      <w:pPr>
        <w:spacing w:after="0" w:line="240" w:lineRule="auto"/>
        <w:ind w:left="851" w:hanging="284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4.5.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Oktatás, vizsgáztatás</w:t>
      </w:r>
    </w:p>
    <w:p w:rsidR="00914A51" w:rsidRPr="00914A51" w:rsidRDefault="00914A51" w:rsidP="00914A51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 xml:space="preserve">6. 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MELLÉKLETEK JEGYZÉKE</w:t>
      </w:r>
    </w:p>
    <w:p w:rsidR="00914A51" w:rsidRPr="00914A51" w:rsidRDefault="00914A51" w:rsidP="00914A51">
      <w:pPr>
        <w:spacing w:after="0" w:line="240" w:lineRule="auto"/>
        <w:rPr>
          <w:rFonts w:ascii="Times New Roman" w:eastAsia="Arial" w:hAnsi="Times New Roman" w:cs="Times New Roman"/>
          <w:b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rPr>
          <w:rFonts w:ascii="Times New Roman" w:eastAsia="Arial" w:hAnsi="Times New Roman" w:cs="Times New Roman"/>
          <w:i/>
          <w:sz w:val="24"/>
          <w:szCs w:val="24"/>
        </w:rPr>
      </w:pPr>
      <w:r w:rsidRPr="00914A51">
        <w:rPr>
          <w:rFonts w:ascii="Times New Roman" w:eastAsia="Arial" w:hAnsi="Times New Roman" w:cs="Times New Roman"/>
          <w:i/>
          <w:sz w:val="24"/>
          <w:szCs w:val="24"/>
        </w:rPr>
        <w:t>Írásbeli (előadói) vizsga ellenőrző kérdései:</w:t>
      </w:r>
    </w:p>
    <w:p w:rsidR="00914A51" w:rsidRPr="00914A51" w:rsidRDefault="00914A51" w:rsidP="00914A51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4.1.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ÁLTALÁNOS ELŐÍRÁSOK</w:t>
      </w:r>
    </w:p>
    <w:p w:rsidR="00914A51" w:rsidRPr="00914A51" w:rsidRDefault="00914A51" w:rsidP="00914A51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Ismertesse a munkavégzés feltételére és a magatartási szabályokra vonatkozó előírásokat! (4.1.1.- 4.1.2.)</w:t>
      </w:r>
    </w:p>
    <w:p w:rsidR="00914A51" w:rsidRPr="00914A51" w:rsidRDefault="00914A51" w:rsidP="00914A51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Ismertesse a felsővezetéki berendezés veszélyességét! (4.1.3.)</w:t>
      </w:r>
    </w:p>
    <w:p w:rsidR="00914A51" w:rsidRPr="00914A51" w:rsidRDefault="00914A51" w:rsidP="00914A51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 xml:space="preserve"> Ismertesse a sínhálózat, az üzemi és érintésvédelmi földelés megbontására, valamint a felsővezetéki tartóoszlopok és berendezések védelmére vonatkozó előírásokat! (4.1.4.- 4.1.5.)</w:t>
      </w:r>
    </w:p>
    <w:p w:rsidR="00914A51" w:rsidRPr="00914A51" w:rsidRDefault="00914A51" w:rsidP="00914A51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Ismertesse a felsővezetéki berendezés közelében végzett tevékenységekre vonatkozó előírásokat! (4.1.6.- 4.1.6.4.)</w:t>
      </w:r>
    </w:p>
    <w:p w:rsidR="00914A51" w:rsidRPr="00914A51" w:rsidRDefault="00914A51" w:rsidP="00914A51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Ismertesse a járművek tetején végzett munkákra és a locsolásra vonatkozó előírásokat! (4.1.7.- 4.1.8.)</w:t>
      </w:r>
    </w:p>
    <w:p w:rsidR="00914A51" w:rsidRPr="00914A51" w:rsidRDefault="00914A51" w:rsidP="00914A51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 xml:space="preserve">Ismertesse a felsővezetéki berendezés üzembe helyezésének és üzemben tartásának feltételeit! (4.1.14.) </w:t>
      </w:r>
    </w:p>
    <w:p w:rsidR="00914A51" w:rsidRPr="00914A51" w:rsidRDefault="00914A51" w:rsidP="00914A51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Ismertesse a csak a villamos mozdonyokra vonatkozó jelzők elhelyezésére vonatkozó szabályozást! (4.1.15.)</w:t>
      </w:r>
    </w:p>
    <w:p w:rsidR="00914A51" w:rsidRPr="00914A51" w:rsidRDefault="00914A51" w:rsidP="00914A51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Ismertesse a villamos szolgálati helyekre kihelyezendő, csak villamos mozdonyokra vonatkozó jelzők, figyelmeztető jelekre, valamint a földelőrudak mennyiségére vonatkozó szabályozást! (4.1.16.)</w:t>
      </w:r>
    </w:p>
    <w:p w:rsidR="00914A51" w:rsidRPr="00914A51" w:rsidRDefault="00914A51" w:rsidP="00914A51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914A51">
        <w:rPr>
          <w:rFonts w:ascii="Times New Roman" w:eastAsia="Arial" w:hAnsi="Times New Roman" w:cs="Times New Roman"/>
          <w:sz w:val="24"/>
          <w:szCs w:val="24"/>
        </w:rPr>
        <w:t>4.2.</w:t>
      </w:r>
      <w:r w:rsidRPr="00914A51">
        <w:rPr>
          <w:rFonts w:ascii="Times New Roman" w:eastAsia="Arial" w:hAnsi="Times New Roman" w:cs="Times New Roman"/>
          <w:sz w:val="24"/>
          <w:szCs w:val="24"/>
        </w:rPr>
        <w:tab/>
        <w:t>RENDKÍVÜLI HELYZETBEN KÖVETENDŐ ELJÁRÁSOK</w:t>
      </w:r>
    </w:p>
    <w:p w:rsidR="00914A51" w:rsidRPr="00914A51" w:rsidRDefault="00914A51" w:rsidP="00914A51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Ismertesse a villamos vontatójármű közlekedtetésének szabályait feszültségmentes szakaszon, valamint a rendkívüli időjárás esetén követendő eljárásokat! (4.2.1.- 4.2.2.)</w:t>
      </w:r>
    </w:p>
    <w:p w:rsidR="00914A51" w:rsidRPr="00914A51" w:rsidRDefault="00914A51" w:rsidP="00914A51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Ismertesse a tűzoltás szabályait felsővezetéki berendezés közelében! (4.2.3.)</w:t>
      </w:r>
    </w:p>
    <w:p w:rsidR="00914A51" w:rsidRPr="00914A51" w:rsidRDefault="00914A51" w:rsidP="00914A51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Ismertesse eljárást a villamos berendezések megrongálása, valamint veszélyt jelentő rendellenességek esetén! (4.2.4.- 4.2.5.)</w:t>
      </w:r>
    </w:p>
    <w:p w:rsidR="00914A51" w:rsidRPr="00914A51" w:rsidRDefault="00914A51" w:rsidP="00914A51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Ismertesse a műszaki segélynyújtás szabályait villamosított vonalon valamint az utasvédelem szabályait! (4.2.6.- 4.2.7.)</w:t>
      </w:r>
    </w:p>
    <w:p w:rsidR="00914A51" w:rsidRPr="00914A51" w:rsidRDefault="00914A51" w:rsidP="00914A51">
      <w:pPr>
        <w:numPr>
          <w:ilvl w:val="0"/>
          <w:numId w:val="221"/>
        </w:numPr>
        <w:spacing w:after="0" w:line="240" w:lineRule="auto"/>
        <w:ind w:left="851" w:hanging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Ismertesse a villamos baleseteknél alkalmazandó elsősegélynyújtás szabályait! (4.3.)</w:t>
      </w:r>
    </w:p>
    <w:p w:rsidR="00914A51" w:rsidRPr="00914A51" w:rsidRDefault="00914A51" w:rsidP="00914A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numPr>
          <w:ilvl w:val="0"/>
          <w:numId w:val="349"/>
        </w:numPr>
        <w:overflowPunct w:val="0"/>
        <w:autoSpaceDE w:val="0"/>
        <w:autoSpaceDN w:val="0"/>
        <w:adjustRightInd w:val="0"/>
        <w:spacing w:after="120" w:line="240" w:lineRule="auto"/>
        <w:ind w:left="284" w:hanging="284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Biztosítóberendezés ismeretek témakör</w:t>
      </w:r>
    </w:p>
    <w:p w:rsidR="00914A51" w:rsidRPr="00914A51" w:rsidRDefault="00914A51" w:rsidP="00914A51">
      <w:pPr>
        <w:tabs>
          <w:tab w:val="left" w:pos="8787"/>
        </w:tabs>
        <w:spacing w:after="0" w:line="240" w:lineRule="auto"/>
        <w:ind w:right="-2"/>
        <w:rPr>
          <w:rFonts w:ascii="Times New Roman" w:hAnsi="Times New Roman" w:cs="Times New Roman"/>
          <w:b/>
          <w:sz w:val="24"/>
          <w:szCs w:val="24"/>
        </w:rPr>
      </w:pPr>
      <w:r w:rsidRPr="00914A51">
        <w:rPr>
          <w:rFonts w:ascii="Times New Roman" w:hAnsi="Times New Roman" w:cs="Times New Roman"/>
          <w:b/>
          <w:sz w:val="24"/>
          <w:szCs w:val="24"/>
        </w:rPr>
        <w:t>A témakör ismeretanyagának részletezése:</w:t>
      </w:r>
    </w:p>
    <w:p w:rsidR="00914A51" w:rsidRPr="00914A51" w:rsidRDefault="00914A51" w:rsidP="00914A51">
      <w:pPr>
        <w:numPr>
          <w:ilvl w:val="0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Biztosítóberendezési alapelvek I. (Forgalomtechnikai alapok)</w:t>
      </w:r>
    </w:p>
    <w:p w:rsidR="00914A51" w:rsidRPr="00914A51" w:rsidRDefault="00914A51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 xml:space="preserve">Sorompóberendezések: </w:t>
      </w:r>
    </w:p>
    <w:p w:rsidR="00914A51" w:rsidRPr="00914A51" w:rsidRDefault="00914A51" w:rsidP="00914A51">
      <w:pPr>
        <w:numPr>
          <w:ilvl w:val="1"/>
          <w:numId w:val="21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Sorompóberendezések célja, közút lezárásának módjai</w:t>
      </w:r>
    </w:p>
    <w:p w:rsidR="00914A51" w:rsidRPr="00914A51" w:rsidRDefault="00914A51" w:rsidP="00914A51">
      <w:pPr>
        <w:numPr>
          <w:ilvl w:val="1"/>
          <w:numId w:val="21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Útátjáró biztosításának alkalmazása, félsorompós kiegészítés</w:t>
      </w:r>
    </w:p>
    <w:p w:rsidR="00914A51" w:rsidRPr="00914A51" w:rsidRDefault="00914A51" w:rsidP="00914A51">
      <w:pPr>
        <w:numPr>
          <w:ilvl w:val="1"/>
          <w:numId w:val="219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Rálátási háromszög, csökkentett rálátási háromszög</w:t>
      </w:r>
    </w:p>
    <w:p w:rsidR="00914A51" w:rsidRPr="00914A51" w:rsidRDefault="00914A51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Baleseti veszélyforrások osztályozása</w:t>
      </w:r>
    </w:p>
    <w:p w:rsidR="00914A51" w:rsidRPr="00914A51" w:rsidRDefault="00914A51" w:rsidP="00914A51">
      <w:pPr>
        <w:numPr>
          <w:ilvl w:val="0"/>
          <w:numId w:val="319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Állomáson előforduló balesetet előidéző tényezők</w:t>
      </w:r>
    </w:p>
    <w:p w:rsidR="00914A51" w:rsidRPr="00914A51" w:rsidRDefault="00914A51" w:rsidP="00914A51">
      <w:pPr>
        <w:numPr>
          <w:ilvl w:val="0"/>
          <w:numId w:val="319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Oldalirányú veszélyeztetés megelőzése</w:t>
      </w:r>
    </w:p>
    <w:p w:rsidR="00914A51" w:rsidRPr="00914A51" w:rsidRDefault="00914A51" w:rsidP="00914A51">
      <w:pPr>
        <w:numPr>
          <w:ilvl w:val="0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 xml:space="preserve">Biztosítóberendezési alapelvek </w:t>
      </w:r>
    </w:p>
    <w:p w:rsidR="00914A51" w:rsidRPr="00914A51" w:rsidRDefault="00914A51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Biztosítóberendezések fogalma, célja, feladatrendszere</w:t>
      </w:r>
    </w:p>
    <w:p w:rsidR="00914A51" w:rsidRPr="00914A51" w:rsidRDefault="00914A51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Biztosítóberendezésekkel szemben támasztott követelmények</w:t>
      </w:r>
    </w:p>
    <w:p w:rsidR="00914A51" w:rsidRPr="00914A51" w:rsidRDefault="00914A51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Biztosítóberendezések funkcionális modellje</w:t>
      </w:r>
    </w:p>
    <w:p w:rsidR="00914A51" w:rsidRPr="00914A51" w:rsidRDefault="00914A51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 xml:space="preserve">Állomási biztosítóberendezések csoportosítása </w:t>
      </w:r>
    </w:p>
    <w:p w:rsidR="00914A51" w:rsidRPr="00914A51" w:rsidRDefault="00914A51" w:rsidP="00914A51">
      <w:pPr>
        <w:numPr>
          <w:ilvl w:val="0"/>
          <w:numId w:val="33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Biztosítóberendezési külsőtéri szerkezeti elemek</w:t>
      </w:r>
    </w:p>
    <w:p w:rsidR="00914A51" w:rsidRPr="00914A51" w:rsidRDefault="00914A51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14A5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</w:t>
      </w:r>
    </w:p>
    <w:p w:rsidR="00914A51" w:rsidRPr="00914A51" w:rsidRDefault="00914A51" w:rsidP="00914A51">
      <w:pPr>
        <w:numPr>
          <w:ilvl w:val="0"/>
          <w:numId w:val="33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Alakjelzők</w:t>
      </w:r>
    </w:p>
    <w:p w:rsidR="00914A51" w:rsidRPr="00914A51" w:rsidRDefault="00914A51" w:rsidP="00914A51">
      <w:pPr>
        <w:numPr>
          <w:ilvl w:val="0"/>
          <w:numId w:val="338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 xml:space="preserve">Fényjelzők </w:t>
      </w:r>
    </w:p>
    <w:p w:rsidR="00914A51" w:rsidRPr="00914A51" w:rsidRDefault="00914A51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Kitérő szerepe a kötöttpályás vasúti közlekedésben</w:t>
      </w:r>
    </w:p>
    <w:p w:rsidR="00914A51" w:rsidRPr="00914A51" w:rsidRDefault="00914A51" w:rsidP="00914A51">
      <w:pPr>
        <w:numPr>
          <w:ilvl w:val="0"/>
          <w:numId w:val="337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kitérő szerkezeti felépítése, csoportosítása</w:t>
      </w:r>
    </w:p>
    <w:p w:rsidR="00914A51" w:rsidRPr="00914A51" w:rsidRDefault="00914A51" w:rsidP="00914A51">
      <w:pPr>
        <w:numPr>
          <w:ilvl w:val="0"/>
          <w:numId w:val="337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váltó főbb részei</w:t>
      </w:r>
    </w:p>
    <w:p w:rsidR="00914A51" w:rsidRPr="00914A51" w:rsidRDefault="00914A51" w:rsidP="00914A51">
      <w:pPr>
        <w:numPr>
          <w:ilvl w:val="0"/>
          <w:numId w:val="337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Váltó használhatóság ellenőrzése</w:t>
      </w:r>
    </w:p>
    <w:p w:rsidR="00914A51" w:rsidRPr="00914A51" w:rsidRDefault="00914A51" w:rsidP="00914A51">
      <w:pPr>
        <w:numPr>
          <w:ilvl w:val="0"/>
          <w:numId w:val="337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váltó, mint baleseti veszélyforrás</w:t>
      </w:r>
    </w:p>
    <w:p w:rsidR="00914A51" w:rsidRPr="00914A51" w:rsidRDefault="00914A51" w:rsidP="00914A51">
      <w:pPr>
        <w:numPr>
          <w:ilvl w:val="0"/>
          <w:numId w:val="337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A váltó és a biztosítóberendezés kapcsolata</w:t>
      </w:r>
    </w:p>
    <w:p w:rsidR="00914A51" w:rsidRPr="00914A51" w:rsidRDefault="00914A51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Váltók, külsőtéri váltóállító, ellenőrző és rögzítő szerelvények</w:t>
      </w:r>
    </w:p>
    <w:p w:rsidR="00914A51" w:rsidRPr="00914A51" w:rsidRDefault="00914A51" w:rsidP="00914A51">
      <w:pPr>
        <w:numPr>
          <w:ilvl w:val="2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Váltóállító szerelvények: (a váltóállítás fázisai)</w:t>
      </w:r>
    </w:p>
    <w:p w:rsidR="00914A51" w:rsidRPr="00914A51" w:rsidRDefault="00914A51" w:rsidP="00914A51">
      <w:pPr>
        <w:numPr>
          <w:ilvl w:val="0"/>
          <w:numId w:val="339"/>
        </w:numPr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Ellensúllyal történő váltóállítás</w:t>
      </w:r>
    </w:p>
    <w:p w:rsidR="00914A51" w:rsidRPr="00914A51" w:rsidRDefault="00914A51" w:rsidP="00914A51">
      <w:pPr>
        <w:numPr>
          <w:ilvl w:val="2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Csúcssínrögzítő szerelvények:</w:t>
      </w:r>
    </w:p>
    <w:p w:rsidR="00914A51" w:rsidRPr="00914A51" w:rsidRDefault="00914A51" w:rsidP="00914A51">
      <w:pPr>
        <w:numPr>
          <w:ilvl w:val="0"/>
          <w:numId w:val="340"/>
        </w:numPr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Kampózár</w:t>
      </w:r>
    </w:p>
    <w:p w:rsidR="00914A51" w:rsidRPr="00914A51" w:rsidRDefault="00914A51" w:rsidP="00914A51">
      <w:pPr>
        <w:numPr>
          <w:ilvl w:val="0"/>
          <w:numId w:val="340"/>
        </w:numPr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Zárnyelv</w:t>
      </w:r>
    </w:p>
    <w:p w:rsidR="00914A51" w:rsidRPr="00914A51" w:rsidRDefault="00914A51" w:rsidP="00914A51">
      <w:pPr>
        <w:numPr>
          <w:ilvl w:val="0"/>
          <w:numId w:val="340"/>
        </w:numPr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Spherolock</w:t>
      </w:r>
    </w:p>
    <w:p w:rsidR="00914A51" w:rsidRPr="00914A51" w:rsidRDefault="00914A51" w:rsidP="00914A51">
      <w:pPr>
        <w:numPr>
          <w:ilvl w:val="0"/>
          <w:numId w:val="340"/>
        </w:numPr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Tempflex zárszerkezetek</w:t>
      </w:r>
    </w:p>
    <w:p w:rsidR="00914A51" w:rsidRPr="00914A51" w:rsidRDefault="00914A51" w:rsidP="00914A51">
      <w:pPr>
        <w:numPr>
          <w:ilvl w:val="2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Biztonsági betétek fajtái és azok alkalmazásának előírásai</w:t>
      </w:r>
    </w:p>
    <w:p w:rsidR="00914A51" w:rsidRPr="00914A51" w:rsidRDefault="00914A51" w:rsidP="00914A51">
      <w:pPr>
        <w:numPr>
          <w:ilvl w:val="2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Váltó ellenőrző szerelvények</w:t>
      </w:r>
    </w:p>
    <w:p w:rsidR="00914A51" w:rsidRPr="00914A51" w:rsidRDefault="00914A51" w:rsidP="00914A51">
      <w:pPr>
        <w:numPr>
          <w:ilvl w:val="0"/>
          <w:numId w:val="341"/>
        </w:numPr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Váltózár</w:t>
      </w:r>
    </w:p>
    <w:p w:rsidR="00914A51" w:rsidRPr="00914A51" w:rsidRDefault="00914A51" w:rsidP="00914A51">
      <w:pPr>
        <w:numPr>
          <w:ilvl w:val="0"/>
          <w:numId w:val="341"/>
        </w:numPr>
        <w:autoSpaceDN w:val="0"/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Ellenőrzőzáras váltózár</w:t>
      </w:r>
    </w:p>
    <w:p w:rsidR="00914A51" w:rsidRPr="00914A51" w:rsidRDefault="00914A51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Váltófelvágás a különböző állítószerkezetek esetén</w:t>
      </w:r>
    </w:p>
    <w:p w:rsidR="00914A51" w:rsidRPr="00914A51" w:rsidRDefault="00914A51" w:rsidP="00914A51">
      <w:pPr>
        <w:numPr>
          <w:ilvl w:val="0"/>
          <w:numId w:val="342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váltófelvágás esetén követendő eljárások, kezelések</w:t>
      </w:r>
    </w:p>
    <w:p w:rsidR="00914A51" w:rsidRPr="00914A51" w:rsidRDefault="00914A51" w:rsidP="00914A51">
      <w:pPr>
        <w:numPr>
          <w:ilvl w:val="1"/>
          <w:numId w:val="336"/>
        </w:numPr>
        <w:autoSpaceDN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Vágányzáró szerkezetek</w:t>
      </w:r>
    </w:p>
    <w:p w:rsidR="00914A51" w:rsidRPr="00914A51" w:rsidRDefault="00914A51" w:rsidP="00914A51">
      <w:pPr>
        <w:numPr>
          <w:ilvl w:val="0"/>
          <w:numId w:val="343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Kisiklasztósaru</w:t>
      </w:r>
    </w:p>
    <w:p w:rsidR="00914A51" w:rsidRPr="00914A51" w:rsidRDefault="00914A51" w:rsidP="00914A51">
      <w:pPr>
        <w:numPr>
          <w:ilvl w:val="0"/>
          <w:numId w:val="343"/>
        </w:numPr>
        <w:autoSpaceDN w:val="0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sz w:val="24"/>
          <w:szCs w:val="24"/>
        </w:rPr>
        <w:t>Vágányzáró sorompó</w:t>
      </w:r>
    </w:p>
    <w:p w:rsidR="00914A51" w:rsidRPr="00914A51" w:rsidRDefault="00914A51" w:rsidP="00914A5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14A51" w:rsidRPr="00914A51" w:rsidRDefault="00914A51" w:rsidP="00914A51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Ellenőrző kérdések: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 vágányút fogalmát, forgalmi és biztosítóberendezési megközelítésből!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 xml:space="preserve"> Miért van szükség útátjáró fedező berendezésekre? Mik a közút lezárásának módjai?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 xml:space="preserve">Mely esetekben kell az útátjárót biztosítani? 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Milyen sorompó berendezésekkel biztosítható a vasút-közút szintbeli kereszteződése? Ismertesse a legfontosabb jellemzőiket!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az állomáson előforduló baleseti tényezőket és lehetséges következményeiket? Hogyan lehet minimalizálni őket?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 xml:space="preserve">Milyen módon lehet megakadályozni az oldalirányú veszélyeztetést? Ismertesse a védelem adásának lehetőségeit! </w:t>
      </w:r>
      <w:r w:rsidRPr="00914A51">
        <w:rPr>
          <w:rFonts w:ascii="Times New Roman" w:hAnsi="Times New Roman" w:cs="Times New Roman"/>
          <w:i/>
          <w:sz w:val="24"/>
          <w:szCs w:val="24"/>
        </w:rPr>
        <w:tab/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 biztosítóberendezéssel szemben támasztott követelményeket?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 biztosítóberendezés funkcionális modelljét! Osztályozza a biztosítóberendezéseket konstrukciós és funkcionális szempontból!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 xml:space="preserve">Térbeli elhelyezkedésük alapján milyen biztosítóberendezéseket ismer? 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>Ismertesse az alakjelzőket rendeltetésük és felépítésük alapján, határozza meg az egyes alkatelemek feladatát!</w:t>
      </w:r>
    </w:p>
    <w:p w:rsidR="00914A51" w:rsidRPr="00914A51" w:rsidRDefault="00914A51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914A51">
        <w:rPr>
          <w:rFonts w:ascii="Times New Roman" w:hAnsi="Times New Roman" w:cs="Times New Roman"/>
          <w:i/>
          <w:sz w:val="24"/>
          <w:szCs w:val="24"/>
        </w:rPr>
        <w:t xml:space="preserve">Hogyan lehet tudomást szerezni a különböző módon állított váltók felvágásáról? </w:t>
      </w:r>
    </w:p>
    <w:p w:rsidR="00927DB8" w:rsidRDefault="00927DB8" w:rsidP="00927DB8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2B5E" w:rsidRDefault="00322B5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67241A" w:rsidRDefault="00927DB8" w:rsidP="0067241A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65" w:name="_Toc100647121"/>
      <w:bookmarkStart w:id="66" w:name="_Toc100734350"/>
      <w:bookmarkStart w:id="67" w:name="_Toc162431545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 Jelzőőr (MÁV Zrt. F.2. Forgalmi Utasítás és kapcsolódó szabályozások)</w:t>
      </w:r>
      <w:r w:rsidR="00921F03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 xml:space="preserve"> MÁV Zrt V01-VT2024/1</w:t>
      </w:r>
      <w:bookmarkEnd w:id="67"/>
    </w:p>
    <w:p w:rsidR="0067241A" w:rsidRPr="0067241A" w:rsidRDefault="0067241A" w:rsidP="0067241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41A" w:rsidRPr="00704370" w:rsidRDefault="0067241A" w:rsidP="00196B60">
      <w:pPr>
        <w:numPr>
          <w:ilvl w:val="0"/>
          <w:numId w:val="36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 xml:space="preserve">A </w:t>
      </w:r>
      <w:r w:rsidRPr="007043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x-none"/>
        </w:rPr>
        <w:t xml:space="preserve">VASÚTI TÁRSASÁGI </w:t>
      </w:r>
      <w:r w:rsidRPr="00704370"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  <w:t>VIZSGA MÓDSZERTANA ÉS A „MEGFELELT” MINŐSÍTÉS KÖVETELMÉNYRENDSZERE VIZSGATEVÉKENYSÉGENKÉNT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x-none" w:eastAsia="x-none"/>
        </w:rPr>
      </w:pPr>
    </w:p>
    <w:p w:rsidR="0067241A" w:rsidRPr="00704370" w:rsidRDefault="0067241A" w:rsidP="0067241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8" w:name="_Toc140573221"/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>AZ ALAPVIZSGA LEÍRÁSA</w:t>
      </w:r>
      <w:bookmarkEnd w:id="68"/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before="240" w:after="60" w:line="276" w:lineRule="auto"/>
        <w:ind w:left="360"/>
        <w:jc w:val="center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A vizsga írásbeli és kombinált gyakorlati-szóbeli vizsgatevékenységből áll.</w:t>
      </w:r>
    </w:p>
    <w:p w:rsidR="0067241A" w:rsidRPr="00704370" w:rsidRDefault="0067241A" w:rsidP="0067241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69" w:name="_Toc140573222"/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>Írásbeli vizsgatevékenység</w:t>
      </w:r>
      <w:bookmarkEnd w:id="69"/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before="240" w:after="60" w:line="276" w:lineRule="auto"/>
        <w:ind w:left="284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Az írásbeli vizsgatevékenység 20 vizsgakérdésből áll, a vizsgakérdések megoszlása: </w:t>
      </w:r>
    </w:p>
    <w:p w:rsidR="0067241A" w:rsidRPr="00704370" w:rsidRDefault="0067241A" w:rsidP="00196B60">
      <w:pPr>
        <w:numPr>
          <w:ilvl w:val="0"/>
          <w:numId w:val="365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10 kérdés a MÁV Zrt. F.1. számú Jelzési Utasításból (VHF/64299-1/2020-ITM).</w:t>
      </w:r>
    </w:p>
    <w:p w:rsidR="0067241A" w:rsidRPr="00704370" w:rsidRDefault="0067241A" w:rsidP="00196B60">
      <w:pPr>
        <w:numPr>
          <w:ilvl w:val="0"/>
          <w:numId w:val="365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9 kérdés a MÁV Zrt. F.2. számú Forgalmi Utasításból (VHF/64299-1/2020-ITM). </w:t>
      </w:r>
    </w:p>
    <w:p w:rsidR="0067241A" w:rsidRPr="00704370" w:rsidRDefault="0067241A" w:rsidP="00196B60">
      <w:pPr>
        <w:numPr>
          <w:ilvl w:val="0"/>
          <w:numId w:val="365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1 kérdés a MÁV Zrt. F.2. számú Forgalmi Utasítás Függelékeiből (VHF/64299- 1/2020-ITM).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before="240" w:after="60" w:line="276" w:lineRule="auto"/>
        <w:ind w:left="284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Minden kérdésre adott helyes válasz 1 pontot ér, az elérhető maximális pontszám: 20 pont. 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before="240" w:after="60" w:line="276" w:lineRule="auto"/>
        <w:ind w:left="284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Az írásbeli vizsgatevékenység időtartama: 40 perc. </w:t>
      </w:r>
    </w:p>
    <w:p w:rsidR="0067241A" w:rsidRPr="00704370" w:rsidRDefault="0067241A" w:rsidP="0067241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0" w:name="_Toc140573223"/>
    </w:p>
    <w:p w:rsidR="0067241A" w:rsidRPr="00704370" w:rsidRDefault="0067241A" w:rsidP="0067241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>Alkalmazott módszertan</w:t>
      </w:r>
      <w:bookmarkEnd w:id="70"/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before="240" w:after="60" w:line="276" w:lineRule="auto"/>
        <w:ind w:left="360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A</w:t>
      </w: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 </w:t>
      </w: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 xml:space="preserve">feleletválasztós </w:t>
      </w: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feladatok a következő típusúak lehetnek:</w:t>
      </w:r>
      <w:bookmarkStart w:id="71" w:name="_Toc140573224"/>
    </w:p>
    <w:p w:rsidR="0067241A" w:rsidRPr="00704370" w:rsidRDefault="0067241A" w:rsidP="00196B60">
      <w:pPr>
        <w:numPr>
          <w:ilvl w:val="0"/>
          <w:numId w:val="365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Egyszerű választás</w:t>
      </w:r>
    </w:p>
    <w:p w:rsidR="0067241A" w:rsidRPr="00704370" w:rsidRDefault="0067241A" w:rsidP="00196B60">
      <w:pPr>
        <w:numPr>
          <w:ilvl w:val="0"/>
          <w:numId w:val="365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Többszörös választás</w:t>
      </w:r>
    </w:p>
    <w:p w:rsidR="0067241A" w:rsidRPr="00704370" w:rsidRDefault="0067241A" w:rsidP="00196B60">
      <w:pPr>
        <w:numPr>
          <w:ilvl w:val="0"/>
          <w:numId w:val="365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Párosítós</w:t>
      </w:r>
    </w:p>
    <w:p w:rsidR="0067241A" w:rsidRPr="00704370" w:rsidRDefault="0067241A" w:rsidP="0067241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41A" w:rsidRPr="00704370" w:rsidRDefault="0067241A" w:rsidP="0067241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>A megfelelt minősítés</w:t>
      </w:r>
      <w:bookmarkEnd w:id="71"/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before="240" w:after="6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Írásbeli vizsgatevékenység követelményeinek megfelelt az a vizsgázó, akinek a feladatokra adott helyes válaszokra kapott pontszáma a maximálisan elérhető pontszám legalább 75%-a. 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before="240" w:after="6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A megfelelt szinthez 15 pont szükséges.</w:t>
      </w:r>
    </w:p>
    <w:p w:rsidR="0067241A" w:rsidRPr="00704370" w:rsidRDefault="0067241A" w:rsidP="0067241A">
      <w:pPr>
        <w:spacing w:after="0" w:line="240" w:lineRule="auto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before="240" w:after="6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A válaszok értékelésénél az alábbi szempontokat kell figyelembe venni: </w:t>
      </w:r>
    </w:p>
    <w:p w:rsidR="0067241A" w:rsidRPr="00704370" w:rsidRDefault="0067241A" w:rsidP="00196B60">
      <w:pPr>
        <w:numPr>
          <w:ilvl w:val="0"/>
          <w:numId w:val="365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bookmarkStart w:id="72" w:name="_Toc140573225"/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Tévesztés nélkül ismerje a jelzőőrök által adott jelzéseket és a vonatok részére adott Megállj! jelzést.</w:t>
      </w:r>
    </w:p>
    <w:p w:rsidR="0067241A" w:rsidRPr="00704370" w:rsidRDefault="0067241A" w:rsidP="00196B60">
      <w:pPr>
        <w:numPr>
          <w:ilvl w:val="0"/>
          <w:numId w:val="365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 xml:space="preserve">Ismerje a vonatok elejének és végének megjelölését. </w:t>
      </w:r>
    </w:p>
    <w:p w:rsidR="0067241A" w:rsidRPr="00704370" w:rsidRDefault="0067241A" w:rsidP="00196B60">
      <w:pPr>
        <w:numPr>
          <w:ilvl w:val="0"/>
          <w:numId w:val="365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Is</w:t>
      </w: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merje a vasúti átjáró fedezésének végrehajtását.</w:t>
      </w:r>
    </w:p>
    <w:p w:rsidR="0067241A" w:rsidRPr="00704370" w:rsidRDefault="0067241A" w:rsidP="00196B60">
      <w:pPr>
        <w:numPr>
          <w:ilvl w:val="0"/>
          <w:numId w:val="365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L</w:t>
      </w: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egyen tisztában </w:t>
      </w: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az útsorompók lezárásának, felnyitásának szabályaival.</w:t>
      </w:r>
    </w:p>
    <w:p w:rsidR="0067241A" w:rsidRPr="00704370" w:rsidRDefault="0067241A" w:rsidP="00196B60">
      <w:pPr>
        <w:numPr>
          <w:ilvl w:val="0"/>
          <w:numId w:val="365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 xml:space="preserve">Tévesztés nélkül ismerje </w:t>
      </w: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a vonat számának és előrelátható indulási idejének külön közleményben történő közlésére és nyugtázására vonatkozó szabályokat.</w:t>
      </w:r>
    </w:p>
    <w:p w:rsidR="0067241A" w:rsidRPr="00704370" w:rsidRDefault="0067241A" w:rsidP="00196B60">
      <w:pPr>
        <w:numPr>
          <w:ilvl w:val="0"/>
          <w:numId w:val="365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Tisztában van a munkavonatok részére történő útátjáró fedezés szabályaival.</w:t>
      </w:r>
    </w:p>
    <w:p w:rsidR="0067241A" w:rsidRPr="00704370" w:rsidRDefault="0067241A" w:rsidP="0067241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41A" w:rsidRPr="00704370" w:rsidRDefault="0067241A" w:rsidP="0067241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>KOMBINÁLT GYAKORLATI-Szóbeli vizsgatevékenység</w:t>
      </w:r>
      <w:bookmarkEnd w:id="72"/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before="240" w:after="6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A vizsgatevékenység az ismeretanyagból komplexen felépülő 4 részből áll, mely 2-2 (összesen 8) feladatot tartalmaz:</w:t>
      </w:r>
    </w:p>
    <w:p w:rsidR="0067241A" w:rsidRPr="00704370" w:rsidRDefault="0067241A" w:rsidP="00196B60">
      <w:pPr>
        <w:numPr>
          <w:ilvl w:val="0"/>
          <w:numId w:val="36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rész: jelzőőrök jelzései, vonatközlekedés közben adott Megállj! jelzés</w:t>
      </w:r>
    </w:p>
    <w:p w:rsidR="0067241A" w:rsidRPr="00704370" w:rsidRDefault="0067241A" w:rsidP="00196B60">
      <w:pPr>
        <w:numPr>
          <w:ilvl w:val="0"/>
          <w:numId w:val="36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rész: vonatok elejének és végének megjelölése</w:t>
      </w:r>
    </w:p>
    <w:p w:rsidR="0067241A" w:rsidRPr="00704370" w:rsidRDefault="0067241A" w:rsidP="00196B60">
      <w:pPr>
        <w:numPr>
          <w:ilvl w:val="0"/>
          <w:numId w:val="36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rész: magatartás a vágányok között </w:t>
      </w:r>
    </w:p>
    <w:p w:rsidR="0067241A" w:rsidRPr="00704370" w:rsidRDefault="0067241A" w:rsidP="00196B60">
      <w:pPr>
        <w:numPr>
          <w:ilvl w:val="0"/>
          <w:numId w:val="364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rész: Fejrovatos előjegyzési napló vezetése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before="240" w:after="60" w:line="276" w:lineRule="auto"/>
        <w:ind w:left="426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A gyakorlati-szóbeli vizsgate</w:t>
      </w:r>
      <w:bookmarkStart w:id="73" w:name="_Toc140573226"/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vékenység időtartama: 30 perc. 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before="240" w:after="60" w:line="276" w:lineRule="auto"/>
        <w:ind w:left="426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</w:p>
    <w:p w:rsidR="0067241A" w:rsidRPr="00704370" w:rsidRDefault="0067241A" w:rsidP="0067241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>Alkalmazott módszertan</w:t>
      </w:r>
      <w:bookmarkEnd w:id="73"/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before="240" w:after="6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A szóbeli feleleteket lehetőleg üzemi környezetben kell megadni fényképek</w:t>
      </w: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, torzított helyszínrajzok</w:t>
      </w: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 segítségével, bemutatással, szimulációval vagy szemléltetéssel.</w:t>
      </w:r>
    </w:p>
    <w:p w:rsidR="0067241A" w:rsidRPr="00704370" w:rsidRDefault="0067241A" w:rsidP="0067241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4" w:name="_Toc140573227"/>
    </w:p>
    <w:p w:rsidR="0067241A" w:rsidRPr="00704370" w:rsidRDefault="0067241A" w:rsidP="0067241A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>A megfelelt minősítés</w:t>
      </w:r>
      <w:bookmarkEnd w:id="74"/>
    </w:p>
    <w:p w:rsidR="0067241A" w:rsidRPr="00704370" w:rsidRDefault="0067241A" w:rsidP="0067241A">
      <w:pPr>
        <w:numPr>
          <w:ilvl w:val="0"/>
          <w:numId w:val="325"/>
        </w:numPr>
        <w:overflowPunct w:val="0"/>
        <w:autoSpaceDE w:val="0"/>
        <w:autoSpaceDN w:val="0"/>
        <w:adjustRightInd w:val="0"/>
        <w:spacing w:after="0" w:line="276" w:lineRule="auto"/>
        <w:ind w:left="993" w:hanging="294"/>
        <w:contextualSpacing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 xml:space="preserve">A 8 feladatból 6 feladatot kell megfelelt szinten teljesíteni 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before="240" w:after="60" w:line="276" w:lineRule="auto"/>
        <w:ind w:left="360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S</w:t>
      </w: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zóbeli vizsgatevékenységen megfelelt az a vizsgázó, aki:</w:t>
      </w:r>
    </w:p>
    <w:p w:rsidR="0067241A" w:rsidRPr="00704370" w:rsidRDefault="0067241A" w:rsidP="0067241A">
      <w:pPr>
        <w:numPr>
          <w:ilvl w:val="0"/>
          <w:numId w:val="325"/>
        </w:numPr>
        <w:overflowPunct w:val="0"/>
        <w:autoSpaceDE w:val="0"/>
        <w:autoSpaceDN w:val="0"/>
        <w:adjustRightInd w:val="0"/>
        <w:spacing w:after="0" w:line="276" w:lineRule="auto"/>
        <w:ind w:left="993" w:hanging="294"/>
        <w:contextualSpacing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Ismerje a jelzések adására vonatkozó általános előírásokat.</w:t>
      </w:r>
    </w:p>
    <w:p w:rsidR="0067241A" w:rsidRPr="00704370" w:rsidRDefault="0067241A" w:rsidP="0067241A">
      <w:pPr>
        <w:numPr>
          <w:ilvl w:val="0"/>
          <w:numId w:val="325"/>
        </w:numPr>
        <w:overflowPunct w:val="0"/>
        <w:autoSpaceDE w:val="0"/>
        <w:autoSpaceDN w:val="0"/>
        <w:adjustRightInd w:val="0"/>
        <w:spacing w:after="0" w:line="276" w:lineRule="auto"/>
        <w:ind w:left="993" w:hanging="294"/>
        <w:contextualSpacing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Magabiztosan tudja fedezni a vasúti átjárókat egy-és egynél több vágányú pályák esetén.</w:t>
      </w:r>
    </w:p>
    <w:p w:rsidR="0067241A" w:rsidRPr="00704370" w:rsidRDefault="0067241A" w:rsidP="0067241A">
      <w:pPr>
        <w:numPr>
          <w:ilvl w:val="0"/>
          <w:numId w:val="325"/>
        </w:numPr>
        <w:overflowPunct w:val="0"/>
        <w:autoSpaceDE w:val="0"/>
        <w:autoSpaceDN w:val="0"/>
        <w:adjustRightInd w:val="0"/>
        <w:spacing w:after="0" w:line="276" w:lineRule="auto"/>
        <w:ind w:left="993" w:hanging="294"/>
        <w:contextualSpacing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L</w:t>
      </w: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  <w:t>egyen tisztában az alapvető magatartási szabályokkal a vágányok között,</w:t>
      </w:r>
    </w:p>
    <w:p w:rsidR="0067241A" w:rsidRPr="00704370" w:rsidRDefault="0067241A" w:rsidP="0067241A">
      <w:pPr>
        <w:numPr>
          <w:ilvl w:val="0"/>
          <w:numId w:val="325"/>
        </w:numPr>
        <w:overflowPunct w:val="0"/>
        <w:autoSpaceDE w:val="0"/>
        <w:autoSpaceDN w:val="0"/>
        <w:adjustRightInd w:val="0"/>
        <w:spacing w:after="0" w:line="276" w:lineRule="auto"/>
        <w:ind w:left="993" w:hanging="294"/>
        <w:contextualSpacing/>
        <w:jc w:val="both"/>
        <w:textAlignment w:val="baseline"/>
        <w:rPr>
          <w:rFonts w:ascii="Times New Roman" w:eastAsia="Times New Roman" w:hAnsi="Times New Roman" w:cs="Times New Roman"/>
          <w:kern w:val="28"/>
          <w:sz w:val="24"/>
          <w:szCs w:val="24"/>
          <w:lang w:val="x-none" w:eastAsia="x-none"/>
        </w:rPr>
      </w:pPr>
      <w:r w:rsidRPr="00704370">
        <w:rPr>
          <w:rFonts w:ascii="Times New Roman" w:eastAsia="Times New Roman" w:hAnsi="Times New Roman" w:cs="Times New Roman"/>
          <w:kern w:val="28"/>
          <w:sz w:val="24"/>
          <w:szCs w:val="24"/>
          <w:lang w:eastAsia="x-none"/>
        </w:rPr>
        <w:t>Tisztában van a jelzőőrök részére rendszeresített Fejrovatos előjegyzési napló vezetésével.</w:t>
      </w:r>
    </w:p>
    <w:p w:rsidR="0067241A" w:rsidRPr="00704370" w:rsidRDefault="0067241A" w:rsidP="0067241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</w:p>
    <w:p w:rsidR="0067241A" w:rsidRPr="00704370" w:rsidRDefault="0067241A" w:rsidP="006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ÍRÁSBELI VIZSGAKÉRDÉSEK: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JELZÉSI ISMERETEK TÉMAKÖR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Egyszerű választás (EV)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41A" w:rsidRPr="00704370" w:rsidRDefault="0067241A" w:rsidP="006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>MÁV Zrt. F.1. számú Jelzési Utasítás</w:t>
      </w:r>
    </w:p>
    <w:p w:rsidR="0067241A" w:rsidRPr="00704370" w:rsidRDefault="0067241A" w:rsidP="0067241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 a feladata a bejárati jelzőnek? (F.1. 1.2.3.) 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állítás jellemző a fénysorompóra? (F.1.1.2.11.)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állítás igaz a figyelmeztető jelre, mint fogalomra? (F.1.1.2.13.)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állítás igaz a jelzésre, mint fogalomra? (F.1.1.2.18.)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fogalomnak a meghatározása a következő: Vasúti jelzések adására alkalmas kézi eszköz (pl. jelzőtárcsa, jelzőzászló, vonatindító jelzőeszköz, kézi jelzőlámpa, jelzősíp)? (F.1. 1.2.20.)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lehet adni a kézijelzéseket az Utasítás szabályai szerint? (F.1. 1.2.25.)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korlátozott a szabadlátás? (F.1. 1.2.32.)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korlátozott a távolbalátás? (F.1. 1.2.35.)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képek közül melyik a teljes sorompó? (F.1. 1.2.37.)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meghatározás igaz a vonat által vezérelt útsorompóra? (F.1.1.2.48.)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adni általában kézi jelzőeszközzel történő jelzést? (F.1. 1.3.3.)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Eltérhet-e a jelzőőr attól a szabálytól, hogy az útátjáró fedezésekor adott jelzést nem a teste elejével és arcával a mozdonyvezető felé adja? (F.1. 1.3.3.)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felsorolás teljes a főjelzők csoportosítása szempontjából? (F.1. 2.1.1.)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jelző látszik a képen? (F.1. 4.4.1.)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Hány vágányos vasúti pályát jelöl meg a közút felé ez a jelző? (F.1. 4.4.1.)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jelzést ad a képen látható dolgozó? (F.1. 5.1.1.8.)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Nappal a jelzőőr azt veszi észre, hogy a vonat egy leszakadt felsővezetékhez közelít. Mi a teendője a vonat megállítása érdekében? (F.1. 5.1.1.8.)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Sötétben a jelzőőr azt veszi észre, hogy a vonat egy leszakadt felsővezetékhez közelít. Mi a teendője a vonat megállítása érdekében? (F.1. 5.1.1.8.)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jelzőőr leszakadt felsővezeték miatt a vonatot a nyílt vonalon megállította. Mi a teendője ezután? (F.1. 5.1.1.8.)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 a teendője a jelzőőrnek, ha a közeledő vonat legalább három másodpercig hosszú hangot adó hangjelzést ad? (F.1.5.3.1.)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 a teendője a jelzőőrnek, ha egy álló vonat egy rövid hangjelzést ad? (F.1. 5.3.5.)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jelzést ad a képen látható dolgozó? (F.1. 5.5.1.)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Mire szolgála a képen látható eszköz? (F.1. 5.5.1. 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Meddig kell adni a jelzőőrnek a Megállj! jelzést vonatközlekedés közben? (F.1. 5.5.1.1.)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Meddig kell adni a jelzőőrnek a Megállj! jelzést tolatás közben? (F.1. 5.5.1.1.)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van megjelölve a vonat eleje nappal? (F.1. 6.1.1.)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van megjelölve a vonat eleje sötétben? (F.1. 6.1.1.)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van megjelölve a tolt vonat eleje? (F.1. 6.1.1.)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van megjelölve a személyszállító vonat vége nappal? (F.1. 6.1.2.)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van megjelölve a személyszállító vonat vége sötétben? (F.1. 6.1.2.)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van megjelölve a kapcsolatlan tolómozdony eleje nappal? (F.1. 6.1.3.)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van megjelölve a kapcsolatlan tolómozdony eleje sötétben? (F.1. 6.1.3.)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megjelölni a tolatást végző járművet? (F.1. 6.1.4.)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Mire figyelmeztet a fekete nyíl? (F.1. 8.9.2.)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Mire figyelmeztet az ábrán látható figyelmeztető jel? (F.1. 8.10.)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Többszörös választás (TV)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Válassza ki a felsoroltak közül a jelzőeszközöket! (F.1. 1.2.20.)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adhatók a kézijelzések? (F.1. 1.2.25.)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módon adhatók a vasúti jelzések? (F.1. 1.3.1.)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jelzéseket kell nappal és sötétben azonos módon adni? (F.1. 1.3.2.)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nem kell kézi jelzőeszközzel történő jelzést a test elejével és arccal a mozdonyvezető felé fordulva adni? (F.1.1.3.3.)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főjelzők az alábbi felsorolásból? (F.1. 2.1.1.)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 a főjelzők feladata? (F.1. 2.1.2.)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Válassza ki a vasúti átjáró kezdetét megjelölő ábrákat! (F.1. 4.4.1.)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fedezhető tolatás közben nappal egy olyan útátjáró, amit kétvágányú vasúti pálya keresztez?(F.1. 5.5.1.)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fedezhető tolatás közben sötétben egy olyan útátjáró, amit egyvágányú vasúti pálya keresztez és a közút is csak egy forgalmi sávos? (F.1. 5.5.1.)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képen van helyesen megjelölve a vonat eleje? (F.1.6.1.1.)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képen van helyesen megjelölve a vonat vége? (F.1.6.1.2.)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megjelölni a tolatás végző mozdony elejét és végét! (F.1. 6.1.4.)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Párosítós feladatok (PE)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Párosítsa össze, hogy mivel adhatók a jelzések az adott jelzéssel! (F.1. 1.3.1.)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látható jelzések alkalmazása során párosítsa össze, hogy az adott jelzést hogyan kell adni nappal és sötétben! (F.1. 1.3.2.)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Párosítsa össze a vonat elejének és végének megjelölését a megfelelő ábrákkal! (F.1.)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FORGALMI ISMERETEK TÉMAKÖR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41A" w:rsidRPr="00704370" w:rsidRDefault="0067241A" w:rsidP="006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7241A" w:rsidRPr="00704370" w:rsidRDefault="0067241A" w:rsidP="006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>MÁV Zrt. F.2. számú Forgalmi Utasítás</w:t>
      </w:r>
    </w:p>
    <w:p w:rsidR="0067241A" w:rsidRPr="00704370" w:rsidRDefault="0067241A" w:rsidP="006724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370">
        <w:rPr>
          <w:rFonts w:ascii="Times New Roman" w:eastAsia="Calibri" w:hAnsi="Times New Roman" w:cs="Times New Roman"/>
          <w:b/>
          <w:sz w:val="24"/>
          <w:szCs w:val="24"/>
        </w:rPr>
        <w:t xml:space="preserve"> (A zárójelben a MÁV Zrt. F.2. sz. Forgalmi Utasítás kapcsolódó pontjai kerültek feltüntetésre)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Egyszerű választás (EV)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41A" w:rsidRPr="00704370" w:rsidRDefault="0067241A" w:rsidP="0067241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 az állomás területe? (F.2. 1.2.4.)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Köteles-e a jelzőőr az állomásfőnök rendelkezéseit tudomásul venni? (F.2. 1.2.5.)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jelzőőr az állomási személyzet része? (F.2. 1.2.6.)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 az elsodrási határ? (F.2. 1.2.21.)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Mire szolgál az eseménykönyv? (F.2. 1.2.22.)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forgalmi szolgálattevő jogosult-e az állomás területén a vonatközlekedéssel kapcsolatosan rendelkezéseket adni a jelzőőrnek? (F.2. 1.2.34.)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vágány fővágány egy állomáson? (F.2. 1.2.38.)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Kétvágányú pályán melyik a helyes vágány? (F.2. 1.2.41.)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Kétvágányú pályán melyik a helytelen vágány? (F.2. 1.2.41.)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Kétvágányú pályán melyik a jobb vágány? (F.2. 1.2.50.)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Kétvágányú pályán melyik a bal vágány? (F.2. 1.2.50.)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Nyílt vonalon szolgálatot teljesító jelzőőr vonatmentes időben elhagyhatja-e a szolgálati helyét? (F.2. 1.4.6.)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Kell-e jól járó órával rendelkeznie a jelzőőrnek? (F.2. 1.5.5.1.)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értesül a használhatatlan állomási fénysorompót fedező jelzőőr a vonat érkezéséről? (F.2. 2.8.1.)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szöveggel rendelik el az állomási fénysorompót fedező jelzőőr részére egy érkező vonat vágányútját a beállítását? (F.2. 2.8.1.)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szöveggel rendelik el az állomási fénysorompót fedező jelzőőr részére egy induló vonat vágányútját a beállítását? (F.2. 2.8.1.)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szabad a sorompót vonatközlekedés és tolatási szünetekben zárva tartani? (F.2. 3.1.1.)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Szabad-e útsorompót 10 percnél hosszabb ideig jelzőőrrel fedeztetni? (F.2. 3.1.2.)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képen látható fénysorompót szabad e 10 percnél hosszabb ideig jelzőőrrel fedeztetni? (F.2. 3.1.2.)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Egy autó akadt el az útátjáróban és műszaki segítség nélkül nem képes onnan kihajtani. Egy vonat érkezése várható 15 perc múlva, ami még a szomszédos állomásról nem indult el. Mi a dolga ennél az útátjárónál szolgálatot teljesítő jelzőőrnek? (F.2. 3.1.5.)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Egy autó akadt el az útátjáróban és műszaki segítség nélkül nem képes onnan kihajtani. Egy vonat a szomszéd állomásról már elindult. Mi a dolga ennél az útátjárónál szolgálatot teljesítő jelzőőrnek? (F.2. 3.1.5.)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Hány perccel előbb kell a vonat érkezése előtt a jelzőőrnek az útátjáró fedezését elkezdeni? (F.2. 3.3.)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értesül a nyíltvonali útsorompónál szolgálatot teljesítő jelzőőr a vonat érkezéséről? (F.2. 3.3.1.)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számolja ki a nyíltvonali útsorompónál szolgálatot teljesítő jelzőőr a vonat menetidejét az állomástól az útsorompóig? (F.2. 3.3.1.)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nyíltvonali útsorompónál szolgálatot teljesítő jelzőőrt a forgalmi szolgálattevő az előre látható indulási idejének közlésekor arról tájékoztatja, hogy a vonat az állomásán rendkívüli módon át fog haladni. Mi a teendője a jelzőőrnek? (F.2. 3.3.1.)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 a teendője a nyíltvonali útsorompónál szolgálatot teljesítő jelzőőrnek, ha járműmegfutamodásról kap értesítést? (F.2. 3.3.3.)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Kell-e jelzőőrt alkalmazni teljes sorompó használhatatlansága esetén? (F.2. 3.13.)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Kell-e jelzőőrt alkalmazni fénysorompó használhatatlansága esetén? (F.2. 3.13.)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kirendelt jelzőőr részére Fejrovatos előjegyzési naplót, Menetidők táblázatos kimutatását ki köteles átadni? (F.2. 3.13.2.)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teljes sorompóhoz kirendelt jelzőőr részére értekezési lehetőségről, ideiglenes tartózkodási helyről, jelzőeszközökről, jól járó óráról ki köteles gondoskodni? (F.2. 3.13.2.)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 a kötelessége a jelzőőrnek, ha részére nem lehetet közölni a vonat számát és előre látható indulási idejét? (F.2. 3.14.)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tolatásban részt vevő jelzőőrt értesíteni kell- e a tolatás megkezdéséről? (F.2. 4.1.1.)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Ki köteles értesíteni a jelzőőrt a tolatás befejezéséről? (F.2. 4.16.1.)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jelzőőr páros féksarut őriz a szolgálati helyén. Járműmegfutamodásról kap értesítést. Mi a kötelessége? (F.2. 5.5.1.)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Kinek a részére kell készíteni a Menetidők táblázatos kimutatását? (F.2. 13.4.1.)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Mit tartalmaz a Menetidők táblázatos kimutatása? (F.2. 13.4.1.)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Válassza ki az igaz állítást a vonatok számozásával kapcsolatosan! (F.2. 15.1.8.)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jelzőőri szolgálati helyen a távolbalátás korlátozottá válik. Mi a teendője ebben az esetben a jelzőőrnek? (F.2. 15.1.12.1.)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jelzőőri szolgálati helyen a vonat rendkívüli ok miatt 5 percet tartózkodik. Mi a teendője a jelzőőrnek? (F.2. 15.1.12.1.)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Mit jelent az, hogy a két állomás között állomástávolságú követési rendre berendezett pálya van? (F.2. 15.3.1.)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Vonatnak állomásról történő indítása (áthaladása) előtt mit kell közölni a nyíltvonali jelzőőrrel? (F.2. 15.8.1.)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a nyíltvonali jelzőőrt értesíteni a vonat számáról és előre látható indulási idejéről? (F.2. 15.8.2.)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a nyíltvonali jelzőőrnek a vonat előre látható indulási idejének közlése előtt leadott hívójel után cselekedni? (F.2. 15.8.2.)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Válassza ki a megfelelő adott és vett közleményt a vonat előrelátható indulási idő közlésére! (F.2. 15.8.2.)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„A” és „B” állomások között van egy jelzőőr által fedezett útátjáró. „A” állomástól az útsorompóig 7 perc a menetidő. Az „A” állomás forgalmi szolgálattevője 8:12-es indulási időt közölt a jelzőőrrel. Mikortól kell az útátjárót fedezni? F.2.15.8.3.)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„A” és „B” állomások között van egy jelzőőr által fedezett útátjáró. „A” állomástól az útsorompóig 7 perc a menetidő. Az „A” állomás forgalmi szolgálattevője 8:12-es indulási időt közölt a jelzőőrrel, de a vonat ténylegesen csak 8:15-kor indult el. Mi a teendő? Mikortól kell az útátjárót fedezni? (F.2.15.8.3.)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„A” és „B” állomások között van egy jelzőőr által fedezett útátjáró. Mi az eljárás, ha vonat indulás előtt nem jelentkezik a jelzőőr? (F.2.15.8.4.)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kell leadni ezt a közleményt a jelzőőr részére? A ……sz. vonat …………….szolgálati helyről……..óra………perckor indult. (F.2. 15.9.1.)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Ki adja ezt a közleményt a jelzőőr részére? A ……sz. vonat …………….szolgálati helyről……..óra………perckor indult. (F.2. 15.9.1.)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 a következő közlemény neve: a ……sz. vonat …………….szolgálati helyről……..óra………perckor indult? (F.2. 15.9.1.)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jelzőőr a vonat elhaladása közben a vonaton olyan hiányosságot észlel, ami megítélése szerint a megfigyelt vonat és más vonatok biztonságos közlekedést nem veszélyezteti. Mi a teendője? (F.2. 15.16.13.)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jelzőőr a vonat elhaladása közben a vonaton olyan hiányosságot észlel, ami megítélése szerint a megfigyelt vonat és más vonatok biztonságos közlekedést is veszélyezteti. Mi a teendője? (F.2. 15.16.13.)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jelzőőr melyik időpontot köteles előjegyezni a Fejrovatos előjegyzési naplóba a vonat leközlekedésekor? (F.2. 15.16.14.)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Kell-e értesíteni a tolómozdony alkalmazásáról a jelzőőrt? (F.2. 15.18.2.)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Közlekedhet-e munkavonat az elzárt pályarészen? (F.2. 15.19.1.1.)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számozni az „A” állomásról induló első munkavonatot, amely a munkavégzés után visszatér „A” állomásra? (F.2. 15.19.1.6.)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számozni az „C” állomásról induló első munkavonatot, amely a szomszédos „B” állomásig közlekedik? (F.2. 15.19.1.6.)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 a nyílt vonalon munkavégzés miatt egy útátjárót 10 percnél hosszabb ideig kéne fedeznie a jelzőőrnek. Mi a teendő? (F.2. 15.19.1.16.)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jelzőőr jelenti a két szomszédos forgalomszabályzó állomás forgalmi szolgálattevőjének, hogy a távolbalátás korlátozott. Ebben az esetben el szabad-e indítani a szomszéd állomásról a menetrend nélküli munkavonatot? (F.2. 15.19.1.19.)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jelzőőr a vonatot megállította, mert az elején egy lámpa sem világított. A mozdonyvezető a hibát nem tudja elhárítani. Mi a teendő? (F.2. 16.2.6.)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jelzőőr arról kap értesítést, hogy két vonat ugyanazon a vágányon egymással szemben halad. Mi a teendő? (F.2. 16.2.9.)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jelzőőr a szolgálati helye közelében sérült pályarészt fedez fel, ami megítélése szerint még járható. Mi a teendője?(F.2. 16.2.10.)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jelzőőr sérült pályarészt fedez fel az állomáson. Kit kell értesítenie? (F.2. 16.2.10.)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Többszörös választás (TV)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az igaz állítások a forgalmi szolgálattevővel kapcsolatosan? (F.2. 1.2.34.)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igaz állításokat a fővágány meghatározásával kapcsolatosan? (F.2. 1.2.38.)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Kétvágányú pályán melyik a helyes vágány? (F.2. 1.2.41.)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Mit jelent az „élőszóval” kifejezés? (F.2. 1.2.160.b.)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állhat önállóan szolgálatba egy jelzőőr? (F.2. 1.3.1.)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vasúti átjáró (az Utasításban egységesen: útátjáró) biztosítására szolgáló berendezések? (F.2. 3.1.)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Ha az útátjárón a legközelebbi vonat érkezéséig el nem hárítható akadály keletkezik, akkor a nyíltvonali jelzőőr kiket köteles értesíteni? (F.2. 3.1.5.)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Az alábbi esetek közül mikor kell jelzőőrt alkalmazni? (F.2. 3.13.)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Mit köteles átadni a jelzőőrnek az a forgalmi szolgálattevő, akinek a szolgálati helyén a fénysorompó távvisszajelentését kiépítették? (F.2. 3.13.2.)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Mit köteles átadni a jelzőőrnek a jelzőőrt kirendelő szervezeti egység? (F.2. 3.13.2.)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kell az útátjárót fedezni tolatás tartama alatt? (F.2. 4.1.16.)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lehet tolatás alkalmával az útátjáró fedezését abbahagyni? (F.2. 4.1.16.1.)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vonat részére nem kell menetrendet készíteni? (F.2. 13.1.)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adatok szerepelnek egy Menetidők táblázatos kimutatásán? (F.2. 13.4.1.)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Kivel kell közölni a vonatnak állomásról történő indítása előtt a vonat számát, az előrelátható indulási idejét, legnagyobb sebességét? (F.2. 15.8.1.)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Ki közölheti a jelzőőrrel a vonatnak állomásról történő indítása előtt a vonat számát, az előrelátható indulási idejét, legnagyobb sebességét? (F.2. 15.8.1.)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 a vonat számának, az előrelátható indulási idejének, legnagyobb sebességének közlemény adásának és nyugtázásának módja állomásközi távbeszélőn? (F.2. 15.8.2.)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Mire kell kiterjednie a jelzőőr vonatfogadási kötelezettségének? (F.2. 15.16.13.)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kell a jelzőőrnek a vonatot a nyílt vonalon megállítani? (F.2. 15.16.13.)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közlekedhetnek a tolómozdonyok? (F.2. 15.18.1.1.)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Melyik esetben közlekedhet a vonat menetrend szerinti sebességgel nyílt vonalról legalább a következő állomásig, ha a vonat elején jelzési hiányosság van? (F.2. 16.2.6.)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jelzőőr arról kap értesítést, hogy egy közlekedő vonattal szemben ugyanazon a vágányon megfutamodott járművek vannak? Mi a jelzőőr kötelessége? (F.2. 16.2.9.1.)</w:t>
      </w:r>
    </w:p>
    <w:p w:rsidR="0067241A" w:rsidRPr="00704370" w:rsidRDefault="0067241A" w:rsidP="0067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Párosítós feladatok (PE)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Párosítsa össze a különböző közlemények nyugtázásra vonatkozó szabályok összetartozó mondatrészeit! (F.2. 1.4.16.)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Párosítsa össze a vonat elejének jelzési hiányossága alapján a megfelelő eljárást a szituációval! (F.2.)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7241A" w:rsidRPr="00704370" w:rsidRDefault="0067241A" w:rsidP="006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>MÁV Zrt. F.2. számú Forgalmi Utasítás Függelékei</w:t>
      </w:r>
    </w:p>
    <w:p w:rsidR="0067241A" w:rsidRPr="00704370" w:rsidRDefault="0067241A" w:rsidP="0067241A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704370">
        <w:rPr>
          <w:rFonts w:ascii="Times New Roman" w:eastAsia="Calibri" w:hAnsi="Times New Roman" w:cs="Times New Roman"/>
          <w:b/>
          <w:sz w:val="24"/>
          <w:szCs w:val="24"/>
        </w:rPr>
        <w:t xml:space="preserve"> (A zárójelben a MÁV Zrt. F.2. sz. Forgalmi Utasítás Függelékei kapcsolódó pontjai kerültek feltüntetésre)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Egyszerű választás (EV)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forgalmi szolgálat egyszerűsített ellátására berendezett vonalakon ki a közlekedés, továbbá a tolatás irányítója? (Függ. 6.2.3.)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Hová kell előjegyeznie a jelzőőrnek a vonat legnagyobb sebességének közlését? (Függ. 7.1.)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Hová kell előjegyeznie a jelzőőrnek a távolbalátás korlátozottságának bejelentését? (Függ. 7.1.)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 kell megjelölni a nyíltvonali teljes sorompót? (Függ. 8.5.)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 kell megjelölni az állomási teljes sorompót? (Függ. 8.5.)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41A" w:rsidRPr="00704370" w:rsidRDefault="0067241A" w:rsidP="0067241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Többszörös választás (TV)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kell a jelzőőrnek a Fejrovatos előjegyzési naplót vezetnie? (Függ. 7.2.1.)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adatokat köteles a kivonulási szolgálati hely forgalmi szolgálattevője közölni a térközőrrel munkavonatok indítása előtt? (Függ. 17.2.9.)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Párosítós feladatok (PE)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Párosítsa össze a sorompók jelölését, számát az ábra alatti felsorolásból!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t>SZÓBELI VIZSGAKÉRÉDÉSEK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Fedezze jelzőőrként az alábbi képen látható útátjárókat nappal és sötétben.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„A” és „B” állomások között van egy jelzőőr által fedezett útátjáró. 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176DC34D" wp14:editId="68EA144C">
            <wp:extent cx="5759450" cy="1200150"/>
            <wp:effectExtent l="0" t="0" r="0" b="0"/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43884"/>
                    <a:stretch/>
                  </pic:blipFill>
                  <pic:spPr bwMode="auto">
                    <a:xfrm>
                      <a:off x="0" y="0"/>
                      <a:ext cx="575945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„A” állomás forgalmi szolgálattevője a következő közleményt adja 7:55-kor: </w:t>
      </w:r>
      <w:r w:rsidRPr="0070437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 xml:space="preserve">A 992 sz. vonat kb.8 ó 00 p-kor indul, a vonat legnagyobb sebessége 100 km/h Név.”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Vezesse a vonat adatait a Fejrovatos előjegyzési naplóban!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szabályok vannak a vágányok közötti magatartásra?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Mutassa be, hogy hogyan állítana meg egy vonatot rendkívüli ok miatt!</w:t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7241A" w:rsidRPr="00704370" w:rsidRDefault="0067241A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7241A" w:rsidRPr="00704370" w:rsidRDefault="0067241A" w:rsidP="0067241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196B60">
      <w:pPr>
        <w:pStyle w:val="Listaszerbekezds"/>
        <w:numPr>
          <w:ilvl w:val="0"/>
          <w:numId w:val="36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Témakörök/tananyagegységek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0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22"/>
        <w:gridCol w:w="4146"/>
        <w:gridCol w:w="1322"/>
        <w:gridCol w:w="1322"/>
        <w:gridCol w:w="1322"/>
      </w:tblGrid>
      <w:tr w:rsidR="00D30E7A" w:rsidRPr="00704370" w:rsidTr="00D30E7A">
        <w:trPr>
          <w:trHeight w:val="306"/>
        </w:trPr>
        <w:tc>
          <w:tcPr>
            <w:tcW w:w="92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414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Tantárgyak</w:t>
            </w:r>
          </w:p>
        </w:tc>
        <w:tc>
          <w:tcPr>
            <w:tcW w:w="396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Óraszám</w:t>
            </w:r>
          </w:p>
        </w:tc>
      </w:tr>
      <w:tr w:rsidR="00D30E7A" w:rsidRPr="00704370" w:rsidTr="00D30E7A">
        <w:trPr>
          <w:trHeight w:val="147"/>
        </w:trPr>
        <w:tc>
          <w:tcPr>
            <w:tcW w:w="922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4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32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D30E7A" w:rsidRPr="00704370" w:rsidTr="00D30E7A">
        <w:trPr>
          <w:trHeight w:val="445"/>
        </w:trPr>
        <w:tc>
          <w:tcPr>
            <w:tcW w:w="90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A vasúti közlekedés biztonságával összefüggő témakörök</w:t>
            </w:r>
          </w:p>
        </w:tc>
      </w:tr>
      <w:tr w:rsidR="00D30E7A" w:rsidRPr="00704370" w:rsidTr="00D30E7A">
        <w:trPr>
          <w:trHeight w:val="275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1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Jelzési ismeretek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</w:p>
        </w:tc>
      </w:tr>
      <w:tr w:rsidR="00D30E7A" w:rsidRPr="00704370" w:rsidTr="00D30E7A">
        <w:trPr>
          <w:trHeight w:val="275"/>
        </w:trPr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Forgalmi ismeretek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47</w:t>
            </w:r>
          </w:p>
        </w:tc>
      </w:tr>
      <w:tr w:rsidR="00D30E7A" w:rsidRPr="00704370" w:rsidTr="00D30E7A">
        <w:trPr>
          <w:trHeight w:val="387"/>
        </w:trPr>
        <w:tc>
          <w:tcPr>
            <w:tcW w:w="903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Kiegészítő témakörök</w:t>
            </w:r>
          </w:p>
        </w:tc>
      </w:tr>
      <w:tr w:rsidR="00D30E7A" w:rsidRPr="00704370" w:rsidTr="00D30E7A">
        <w:trPr>
          <w:trHeight w:val="275"/>
        </w:trPr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Biztosítóberendezés ismeretek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  <w:lang w:eastAsia="hu-HU"/>
              </w:rPr>
              <w:t>6</w:t>
            </w:r>
          </w:p>
        </w:tc>
      </w:tr>
      <w:tr w:rsidR="00D30E7A" w:rsidRPr="00704370" w:rsidTr="00D30E7A">
        <w:trPr>
          <w:trHeight w:val="275"/>
        </w:trPr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Tűzvédelmi ismeretek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30E7A" w:rsidRPr="00704370" w:rsidDel="0081107A" w:rsidTr="00D30E7A">
        <w:trPr>
          <w:trHeight w:val="275"/>
        </w:trPr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Egészségügyi ismeretek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</w:tr>
      <w:tr w:rsidR="00D30E7A" w:rsidRPr="00704370" w:rsidDel="0081107A" w:rsidTr="00D30E7A">
        <w:trPr>
          <w:trHeight w:val="275"/>
        </w:trPr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Környezetvédelmi ismeretek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</w:t>
            </w:r>
          </w:p>
        </w:tc>
      </w:tr>
      <w:tr w:rsidR="00D30E7A" w:rsidRPr="00704370" w:rsidDel="0081107A" w:rsidTr="00D30E7A">
        <w:trPr>
          <w:trHeight w:val="275"/>
        </w:trPr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Munkavédelmi ismeretek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D30E7A" w:rsidRPr="00704370" w:rsidDel="0081107A" w:rsidTr="00D30E7A">
        <w:trPr>
          <w:trHeight w:val="275"/>
        </w:trPr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Távközlő berendezés ismeretek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D30E7A" w:rsidRPr="00704370" w:rsidDel="0081107A" w:rsidTr="00D30E7A">
        <w:trPr>
          <w:trHeight w:val="275"/>
        </w:trPr>
        <w:tc>
          <w:tcPr>
            <w:tcW w:w="92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9.</w:t>
            </w:r>
          </w:p>
        </w:tc>
        <w:tc>
          <w:tcPr>
            <w:tcW w:w="4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Villamos felsővezetéki berendezés ismeretek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</w:t>
            </w:r>
          </w:p>
        </w:tc>
      </w:tr>
      <w:tr w:rsidR="00D30E7A" w:rsidRPr="00704370" w:rsidTr="00D30E7A">
        <w:trPr>
          <w:trHeight w:val="290"/>
        </w:trPr>
        <w:tc>
          <w:tcPr>
            <w:tcW w:w="9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1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88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16</w:t>
            </w:r>
          </w:p>
        </w:tc>
        <w:tc>
          <w:tcPr>
            <w:tcW w:w="132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104</w:t>
            </w:r>
          </w:p>
        </w:tc>
      </w:tr>
    </w:tbl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>1.1. A „Jelzési ismeretek” témakör téma és óraterve</w:t>
      </w:r>
    </w:p>
    <w:p w:rsidR="00D30E7A" w:rsidRPr="00704370" w:rsidRDefault="00D30E7A" w:rsidP="00D30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87"/>
        <w:gridCol w:w="4247"/>
        <w:gridCol w:w="1313"/>
        <w:gridCol w:w="1313"/>
        <w:gridCol w:w="1313"/>
      </w:tblGrid>
      <w:tr w:rsidR="00D30E7A" w:rsidRPr="00704370" w:rsidTr="00D30E7A">
        <w:trPr>
          <w:trHeight w:val="300"/>
        </w:trPr>
        <w:tc>
          <w:tcPr>
            <w:tcW w:w="787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4247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Témakörök</w:t>
            </w:r>
          </w:p>
        </w:tc>
        <w:tc>
          <w:tcPr>
            <w:tcW w:w="393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Óraszám</w:t>
            </w:r>
          </w:p>
        </w:tc>
      </w:tr>
      <w:tr w:rsidR="00D30E7A" w:rsidRPr="00704370" w:rsidTr="00D30E7A">
        <w:trPr>
          <w:trHeight w:val="144"/>
        </w:trPr>
        <w:tc>
          <w:tcPr>
            <w:tcW w:w="787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D30E7A" w:rsidRPr="00704370" w:rsidTr="00D30E7A">
        <w:trPr>
          <w:trHeight w:val="555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24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jelzésekkel kapcsolatos általános rendelkezések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</w:t>
            </w:r>
          </w:p>
        </w:tc>
      </w:tr>
      <w:tr w:rsidR="00D30E7A" w:rsidRPr="00704370" w:rsidTr="00D30E7A">
        <w:trPr>
          <w:trHeight w:val="825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főjelzőkre, előjelzőkre és ismétlőjelzőkre vonatkozó általános előírások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D30E7A" w:rsidRPr="00704370" w:rsidTr="00D30E7A">
        <w:trPr>
          <w:trHeight w:val="270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Az egyéb jelzők és jelzéseik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D30E7A" w:rsidRPr="00704370" w:rsidTr="00D30E7A">
        <w:trPr>
          <w:trHeight w:val="270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4.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Kézijelzések és hangjelzések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</w:tr>
      <w:tr w:rsidR="00D30E7A" w:rsidRPr="00704370" w:rsidTr="00D30E7A">
        <w:trPr>
          <w:trHeight w:val="1380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5.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Jelzések a vonatokon és a járműveken.</w:t>
            </w:r>
          </w:p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dolgozók, a szolgálati helyek és a járművek felszerelése jelzőeszközökkel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D30E7A" w:rsidRPr="00704370" w:rsidTr="00D30E7A">
        <w:trPr>
          <w:trHeight w:val="270"/>
        </w:trPr>
        <w:tc>
          <w:tcPr>
            <w:tcW w:w="78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</w:t>
            </w:r>
          </w:p>
        </w:tc>
        <w:tc>
          <w:tcPr>
            <w:tcW w:w="424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Figyelmeztető jelek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31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D30E7A" w:rsidRPr="00704370" w:rsidTr="00D30E7A">
        <w:trPr>
          <w:trHeight w:val="285"/>
        </w:trPr>
        <w:tc>
          <w:tcPr>
            <w:tcW w:w="78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4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1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13</w:t>
            </w:r>
          </w:p>
        </w:tc>
      </w:tr>
    </w:tbl>
    <w:p w:rsidR="00D30E7A" w:rsidRPr="00704370" w:rsidRDefault="00D30E7A" w:rsidP="00D30E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„Jelzési ismeretek” témakör oktatásának célja: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témakör oktatásának a célja, hogy megismertesse a képzésben résztvevőkkel az útátjárók fedezésének a végrehajtását. Ismertetni a munkakörhöz kapcsolódó kézijelzéseket, azok alkalmazási módját, továbbá a vonaton, járműveken alkalmazott jelzéseket. 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„Jelzési ismeretek” témakör oktatásának követelménye: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előadó a szabályok ismertetésén túl mutasson rá azok gyakorlati jelentőségére, figyelmen kívül hagyásuk esetén jelentkező biztonsági kockázatokra, bekövetkező negatív hatásokra, következményekre. Mutassa be a szabályozás alapját képező műszaki adottságokat és balesetelemzési eredményeket. Hívja fel a figyelmet a kapcsolódó utasításokkal való összefüggésekre. Az elméleti ismeretek oktatását gyakorlati bemutatóval kell kiegészíteni.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képzésben résztvevőkkel szemben támasztott követelmény, az útátjárók fedezésével kapcsolatos jelzések tévesztés nélküli ismerete.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„Jelzési ismeretek” témakör által megszerezhető kompetenciák: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képzésben résztvevő a témakör oktatásának végeztével: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Ismeri a jelzésekkel kapcsolatos alapfogalmakat, azok alkalmazását.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Tévesztés nélkül ismeri a jelzőőr által adott kézijelzést és annak módját.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Ismeri a vonatokon, járműveken alkalmazott jelzéseket.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Ismeri azokat a figyelmeztető jeleket, amelyek a vágányok közötti magatartás szabályaira figyelmeztetnek.</w:t>
      </w:r>
    </w:p>
    <w:p w:rsidR="00D30E7A" w:rsidRPr="00704370" w:rsidRDefault="00D30E7A" w:rsidP="00D30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7A" w:rsidRPr="00704370" w:rsidRDefault="00D30E7A" w:rsidP="00D30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Témakörök részletezése</w:t>
      </w:r>
    </w:p>
    <w:p w:rsidR="00D30E7A" w:rsidRPr="00704370" w:rsidRDefault="00D30E7A" w:rsidP="00D30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7A" w:rsidRPr="00704370" w:rsidRDefault="00D30E7A" w:rsidP="00D30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>MÁV Zrt. F.1. számú Jelzési Utasítás (VHF/64299-1/2020-ITM)</w:t>
      </w:r>
    </w:p>
    <w:p w:rsidR="00D30E7A" w:rsidRPr="00704370" w:rsidRDefault="00D30E7A" w:rsidP="00D30E7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30E7A" w:rsidRPr="00704370" w:rsidRDefault="00D30E7A" w:rsidP="00D30E7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30E7A" w:rsidRPr="00704370" w:rsidRDefault="00D30E7A" w:rsidP="00D30E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ÁLTALÁNOS RENDELKEZÉSEK 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Az utasítás hatálya, tartalma és előírásainak értelmezése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hatálya (1.1.1.)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 tartalma (1.1.2. - 1.1.3.)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1.2. Fogalom meghatározások a Jelzési Utasítás és Forgalmi Utasítás előírásainak helyes értelmezése szempontjából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Bejárati jelző (1.2.3.)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fénysorompóval kiegészített fénysorompó (továbbiakban: fénysorompó (1.2.11.)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Fényvisszaverős kialakítású jelző, jelzőeszköz (1.2.12.)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Figyelmeztető jel (1.2.13.)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Hallható jelzés (1.2.16.)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Jelzés (1.2.18.)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Jelzőeszköz (1.2.20.)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Kézi jelzés (1.2.25.)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Kijárati jelző (1.2.26.)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Szabadlátás korlátozottsága (1.2.32.)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Szelvényezés (1.2.34.)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Távolbalátás korlátozottsága (1.2.35.)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(1.2.37.)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(1.2.48.)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eleje (1.2.50.)</w:t>
      </w:r>
    </w:p>
    <w:p w:rsidR="00D30E7A" w:rsidRPr="00704370" w:rsidRDefault="00D30E7A" w:rsidP="00D30E7A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vége (1.2.51.)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708" w:hanging="42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 jelzők, jelzőeszközök, figyelmeztető jelek alkalmazására, a jelzések rendeltetésére, adására vonatkozó előírások</w:t>
      </w:r>
    </w:p>
    <w:p w:rsidR="00D30E7A" w:rsidRPr="00704370" w:rsidRDefault="00D30E7A" w:rsidP="00196B60">
      <w:pPr>
        <w:numPr>
          <w:ilvl w:val="0"/>
          <w:numId w:val="35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4370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30E7A" w:rsidRPr="00704370" w:rsidRDefault="00D30E7A" w:rsidP="00196B60">
      <w:pPr>
        <w:numPr>
          <w:ilvl w:val="0"/>
          <w:numId w:val="35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4370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30E7A" w:rsidRPr="00704370" w:rsidRDefault="00D30E7A" w:rsidP="00196B60">
      <w:pPr>
        <w:numPr>
          <w:ilvl w:val="0"/>
          <w:numId w:val="35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4370">
        <w:rPr>
          <w:rFonts w:ascii="Times New Roman" w:eastAsia="Calibri" w:hAnsi="Times New Roman" w:cs="Times New Roman"/>
          <w:sz w:val="24"/>
          <w:szCs w:val="24"/>
        </w:rPr>
        <w:t>A jelzésadás ideje, helye, módja (1.3.3.)</w:t>
      </w:r>
    </w:p>
    <w:p w:rsidR="00D30E7A" w:rsidRPr="00704370" w:rsidRDefault="00D30E7A" w:rsidP="00196B60">
      <w:pPr>
        <w:numPr>
          <w:ilvl w:val="0"/>
          <w:numId w:val="35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4370">
        <w:rPr>
          <w:rFonts w:ascii="Times New Roman" w:eastAsia="Calibri" w:hAnsi="Times New Roman" w:cs="Times New Roman"/>
          <w:sz w:val="24"/>
          <w:szCs w:val="24"/>
        </w:rPr>
        <w:t>Figyelési kötelezettség (1.3.4.)</w:t>
      </w:r>
    </w:p>
    <w:p w:rsidR="00D30E7A" w:rsidRPr="00704370" w:rsidRDefault="00D30E7A" w:rsidP="00196B60">
      <w:pPr>
        <w:numPr>
          <w:ilvl w:val="0"/>
          <w:numId w:val="35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4370">
        <w:rPr>
          <w:rFonts w:ascii="Times New Roman" w:eastAsia="Calibri" w:hAnsi="Times New Roman" w:cs="Times New Roman"/>
          <w:sz w:val="24"/>
          <w:szCs w:val="24"/>
        </w:rPr>
        <w:t>Eljárás eltérő értelmű, egyidőben adott jelzések, továbbá kétes értelmű</w:t>
      </w:r>
    </w:p>
    <w:p w:rsidR="00D30E7A" w:rsidRPr="00704370" w:rsidRDefault="00D30E7A" w:rsidP="00D30E7A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704370">
        <w:rPr>
          <w:rFonts w:ascii="Times New Roman" w:eastAsia="Calibri" w:hAnsi="Times New Roman" w:cs="Times New Roman"/>
          <w:sz w:val="24"/>
          <w:szCs w:val="24"/>
        </w:rPr>
        <w:t>jelzések esetén (1.3.5.)</w:t>
      </w:r>
    </w:p>
    <w:p w:rsidR="00D30E7A" w:rsidRPr="00704370" w:rsidRDefault="00D30E7A" w:rsidP="00196B60">
      <w:pPr>
        <w:numPr>
          <w:ilvl w:val="0"/>
          <w:numId w:val="35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704370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kérdései: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Ismertesse a Bejárati jelző fogalmát! (1.2.3.)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Ismertesse a Fénysorompó, Félsorompóval kiegészített fénysorompó fogalmát! (1.2.11.)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Ismertesse a Fényvisszaverős kialakítású jelző, jelzőeszköz fogalmát! (1.2.12.)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Ismertesse a Figyelmeztető jel fogalmát! (1.2.13.)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Ismertesse a Hallható jelzés fogalmát! (1.2.16.)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Ismertesse a Jelzés fogalmát! (1.2.18.)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Ismertesse a Jelzőeszköz fogalmát! (1.2.20.)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Ismertesse a Kézi jelzés fogalmát! (1.2.25.)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Ismertesse a Szabadlátás korlátozottságának fogalmát! (1.2.32.)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Ismertesse a Szelvényezés fogalmát! (1.2.34.)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Ismertesse a Távolbalátás korlátozottsága fogalmát! (1.2.35.)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Ismertesse a Teljes sorompó fogalmát! (1.2.37.)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Ismertesse a Vonat által vezérelt útsorompó fogalmát! (1.2..48.)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Ismertesse a Vonat eleje fogalmát! (1.2.50.)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Ismertesse a Vonat vége fogalmát! (1.2.51.)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Mivel adhatók a vasúti jelzések és figyelmeztetések? (1.3.1.)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hallható és a látható jelzések alkalmazását! (1.3.2.)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jelzésadás idejére, helyére és módjára? (1.3.3.)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jelzőeszközök kéznél tartására vonatkozó szabályokat! (1.3.6.)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2. A FŐJELZŐKRE, ELŐJELZŐKRE ÉS ISMÉTLŐJELZŐKRE VONATKOZÓ ÁLTALÁNOS ELŐÍRÁSOK 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főjelzők felsorolása, feladata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A főjelzők feladata (2.1.2)</w:t>
      </w:r>
    </w:p>
    <w:p w:rsidR="00D30E7A" w:rsidRPr="00704370" w:rsidRDefault="00D30E7A" w:rsidP="00D30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kérdése: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Sorolja fel a főjelzőket! (2.1.1.)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4. AZ EGYÉB JELZŐK ÉS JELZÉSEIK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4.4. A Vasúti átjáró kezdete jelzőtábla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A Vasúti átjáró kezdete jelzőtábla (4.4.1. - 4.4.2.)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kérdése: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Milyen jelzőt alkalmazunk a vasúti átjáró megjelölésére? (4.4.1. - 4.4.2.)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5. KÉZIJELZÉSEK ÉS HANGJELZÉSEK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5.1. A vonatközlekedés közben adható jelzések (5.1.1.)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Megállj! (5.1.1.8.)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5.3. A mozdonyszemélyzet hangjelzései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Figyelj! (5.3.1.)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 indul! (5.3.5.)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5.5. A jelzőőrök jelzései</w:t>
      </w:r>
    </w:p>
    <w:p w:rsidR="00D30E7A" w:rsidRPr="00704370" w:rsidRDefault="00D30E7A" w:rsidP="00D30E7A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(5.5.1. - 5.5.1.3.)</w:t>
      </w:r>
    </w:p>
    <w:p w:rsidR="00D30E7A" w:rsidRPr="00704370" w:rsidRDefault="00D30E7A" w:rsidP="00D30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kérdései: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vonatközlekedés közben adott Megállj! jelzést!  (5.1.1.8.)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Figyelj! jelzés adására vonatkozó szabályokat! (5.3 1.)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mozdonyszemélyzet hangjelzései közül A vonat indul! jelzés adására vonatkozó szabályokat. (5.3 5.)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jelzőőrök jelzéseit! (5.5.1.-5.5.1.3.)</w:t>
      </w:r>
    </w:p>
    <w:p w:rsidR="00D30E7A" w:rsidRPr="00704370" w:rsidRDefault="00D30E7A" w:rsidP="00D30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6. JELZÉSEK A VONATOKON ÉS A JÁRMŰVEKEN. 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6.1. A vonatok elejének és végének jelzésére, valamint a járműveken alkalmazandó jelzésekre vonatkozó előírások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A vonat elejének jelzése (6.1.1.)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A vonat végének jelzése (6.1.2.)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Jelzések a kapcsolatlan tolómozdonyon (6.1.3.)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Jelzések a tolatást végző járműveken (6.1.4. - 6.1.4.1.)</w:t>
      </w:r>
    </w:p>
    <w:p w:rsidR="00D30E7A" w:rsidRPr="00704370" w:rsidRDefault="00D30E7A" w:rsidP="00D30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kérdései:</w:t>
      </w:r>
    </w:p>
    <w:p w:rsidR="00D30E7A" w:rsidRPr="00704370" w:rsidRDefault="00D30E7A" w:rsidP="00D30E7A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vonatok elejének és végének jelzésére vonatkozó szabályokat! (6.1.1., 6.1.2.)</w:t>
      </w:r>
    </w:p>
    <w:p w:rsidR="00D30E7A" w:rsidRPr="00704370" w:rsidRDefault="00D30E7A" w:rsidP="00D30E7A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Hogyan kell a kapcsolatlan tolómozdonyokat megjelölni? (6.1.3.)</w:t>
      </w:r>
    </w:p>
    <w:p w:rsidR="00D30E7A" w:rsidRPr="00704370" w:rsidRDefault="00D30E7A" w:rsidP="00D30E7A">
      <w:pPr>
        <w:numPr>
          <w:ilvl w:val="0"/>
          <w:numId w:val="20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Hogyan kell a tolatást végző járműveket megjelölni? (6.1.4.- 6.1.4.1.)</w:t>
      </w:r>
    </w:p>
    <w:p w:rsidR="00D30E7A" w:rsidRPr="00704370" w:rsidRDefault="00D30E7A" w:rsidP="00D30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E7A" w:rsidRPr="00704370" w:rsidRDefault="00D30E7A" w:rsidP="00D30E7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704370">
        <w:rPr>
          <w:rFonts w:ascii="Times New Roman" w:eastAsia="Calibri" w:hAnsi="Times New Roman" w:cs="Times New Roman"/>
          <w:sz w:val="24"/>
          <w:szCs w:val="24"/>
        </w:rPr>
        <w:t>8. FIGYELMEZTETŐ JELEK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(8.9. - 8.9.4)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(8.10.)</w:t>
      </w:r>
    </w:p>
    <w:p w:rsidR="00D30E7A" w:rsidRPr="00704370" w:rsidRDefault="00D30E7A" w:rsidP="00D30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kérdései:</w:t>
      </w:r>
    </w:p>
    <w:p w:rsidR="00D30E7A" w:rsidRPr="00704370" w:rsidRDefault="00D30E7A" w:rsidP="00D30E7A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az Űrszelvénybe nyúló létesítményre figyelmeztető jelet! (8.9.- 8.9.4)</w:t>
      </w:r>
    </w:p>
    <w:p w:rsidR="00D30E7A" w:rsidRPr="00704370" w:rsidRDefault="00D30E7A" w:rsidP="00D30E7A">
      <w:pPr>
        <w:numPr>
          <w:ilvl w:val="0"/>
          <w:numId w:val="22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Villamos távvezeték biztonsági övezetére figyelmeztető jelet! (8.10.)</w:t>
      </w:r>
    </w:p>
    <w:p w:rsidR="00D30E7A" w:rsidRPr="00704370" w:rsidRDefault="00D30E7A" w:rsidP="00D30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br w:type="page"/>
      </w:r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>1.2. A „Forgalmi ismeretek” témakör téma-, és óraterve</w:t>
      </w:r>
    </w:p>
    <w:p w:rsidR="00D30E7A" w:rsidRPr="00704370" w:rsidRDefault="00D30E7A" w:rsidP="00D30E7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85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8"/>
        <w:gridCol w:w="3615"/>
        <w:gridCol w:w="1275"/>
        <w:gridCol w:w="1418"/>
        <w:gridCol w:w="1403"/>
      </w:tblGrid>
      <w:tr w:rsidR="00D30E7A" w:rsidRPr="00704370" w:rsidTr="00D30E7A">
        <w:trPr>
          <w:trHeight w:val="273"/>
        </w:trPr>
        <w:tc>
          <w:tcPr>
            <w:tcW w:w="88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3615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Témakörök</w:t>
            </w:r>
          </w:p>
        </w:tc>
        <w:tc>
          <w:tcPr>
            <w:tcW w:w="4096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Óraszám</w:t>
            </w:r>
          </w:p>
        </w:tc>
      </w:tr>
      <w:tr w:rsidR="00D30E7A" w:rsidRPr="00704370" w:rsidTr="00D30E7A">
        <w:trPr>
          <w:trHeight w:val="146"/>
        </w:trPr>
        <w:tc>
          <w:tcPr>
            <w:tcW w:w="88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615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40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D30E7A" w:rsidRPr="00704370" w:rsidTr="00D30E7A">
        <w:trPr>
          <w:trHeight w:val="562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196B60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forgalmi szabályokkal kapcsolatos általános rendelkezések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</w:p>
        </w:tc>
      </w:tr>
      <w:tr w:rsidR="00D30E7A" w:rsidRPr="00704370" w:rsidTr="00D30E7A">
        <w:trPr>
          <w:trHeight w:val="836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196B60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8. sz. Függelék: Létesítmények jelölése, anyaghalmok elhelyezése a vágányok mellett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D30E7A" w:rsidRPr="00704370" w:rsidTr="00D30E7A">
        <w:trPr>
          <w:trHeight w:val="273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196B60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Váltók, váltó- és vágányútellenőrzés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0E7A" w:rsidRPr="00704370" w:rsidTr="00D30E7A">
        <w:trPr>
          <w:trHeight w:val="273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196B60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Útsorompók, útsorompók kezelése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D30E7A" w:rsidRPr="00704370" w:rsidTr="00D30E7A">
        <w:trPr>
          <w:trHeight w:val="340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196B60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Tolatószolgálat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0E7A" w:rsidRPr="00704370" w:rsidTr="00D30E7A">
        <w:trPr>
          <w:trHeight w:val="340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196B60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Védekezés a járműmegfutamodások ellen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D30E7A" w:rsidRPr="00704370" w:rsidTr="00D30E7A">
        <w:trPr>
          <w:trHeight w:val="340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196B60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Menetrend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0E7A" w:rsidRPr="00704370" w:rsidTr="00D30E7A">
        <w:trPr>
          <w:trHeight w:val="340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196B60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Vonatok forgalomba helyezése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0E7A" w:rsidRPr="00704370" w:rsidTr="00D30E7A">
        <w:trPr>
          <w:trHeight w:val="273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196B60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vonatközlekedés lebonyolítása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</w:p>
        </w:tc>
      </w:tr>
      <w:tr w:rsidR="00D30E7A" w:rsidRPr="00704370" w:rsidTr="00D30E7A">
        <w:trPr>
          <w:trHeight w:val="340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196B60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Szolgálat a vonatoknál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30E7A" w:rsidRPr="00704370" w:rsidTr="00D30E7A">
        <w:trPr>
          <w:trHeight w:val="340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196B60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A forgalmi szolgálat végzése</w:t>
            </w:r>
          </w:p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télen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0E7A" w:rsidRPr="00704370" w:rsidTr="00D30E7A">
        <w:trPr>
          <w:trHeight w:val="340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196B60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Rendkívüli események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0E7A" w:rsidRPr="00704370" w:rsidTr="00D30E7A">
        <w:trPr>
          <w:trHeight w:val="926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196B60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6. sz. Függelék A forgalmi szolgálat egyszerűsített ellátására vonatkozó eltérő előírások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30E7A" w:rsidRPr="00704370" w:rsidTr="00D30E7A">
        <w:trPr>
          <w:trHeight w:val="459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196B60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7. sz. Függelék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D30E7A" w:rsidRPr="00704370" w:rsidTr="00D30E7A">
        <w:trPr>
          <w:trHeight w:val="408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196B60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Menetrendi Utasítás: A vonatok számozási rendszere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</w:t>
            </w:r>
          </w:p>
        </w:tc>
      </w:tr>
      <w:tr w:rsidR="00D30E7A" w:rsidRPr="00704370" w:rsidTr="00D30E7A">
        <w:trPr>
          <w:trHeight w:val="416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196B60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Közlekedés tolómozdonnyal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</w:tr>
      <w:tr w:rsidR="00D30E7A" w:rsidRPr="00704370" w:rsidTr="00D30E7A">
        <w:trPr>
          <w:trHeight w:val="562"/>
        </w:trPr>
        <w:tc>
          <w:tcPr>
            <w:tcW w:w="88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196B60">
            <w:pPr>
              <w:numPr>
                <w:ilvl w:val="0"/>
                <w:numId w:val="350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17. sz. Függelék A munkavonatok (munkagépek) közlekedésének szabályozása a vágányzárolt és építés alatt levő vágányokon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30E7A" w:rsidRPr="00704370" w:rsidTr="00D30E7A">
        <w:trPr>
          <w:trHeight w:val="304"/>
        </w:trPr>
        <w:tc>
          <w:tcPr>
            <w:tcW w:w="88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61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35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140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47</w:t>
            </w:r>
          </w:p>
        </w:tc>
      </w:tr>
    </w:tbl>
    <w:p w:rsidR="00D30E7A" w:rsidRPr="00704370" w:rsidRDefault="00D30E7A" w:rsidP="00D30E7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7A" w:rsidRPr="00704370" w:rsidRDefault="00D30E7A" w:rsidP="00D30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D30E7A" w:rsidRPr="00704370" w:rsidRDefault="00D30E7A" w:rsidP="00D30E7A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„Forgalmi ismeretek” témakör oktatásának célja: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témakör oktatásának a célja, hogy megismertesse a képzésben résztvevőkkel a jelzőőri tevékenységgel összefüggő forgalmi előírásokat. Készítsen fel az önálló balesetmentes munkavégzésre vonatközlekedés lebonyolítása közben továbbá az esetleges rendkívüli események esetén követendő eljárásokra. Mutassa be a mindennapi munkavégzéshez szükséges dokumentumokat, ismertesse meg azok vezetését, használatát.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„Forgalmi ismeretek” témakör oktatásának követelménye: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Az oktató a szabályok ismertetésén túl mutasson rá azok gyakorlati jelentőségére, figyelmen kívül hagyásuk esetén jelentkező biztonsági kockázatokra, bekövetkező negatív hatásokra, következményekre. Mutassa be a szabályozás alapját képező műszaki adottságokat és balesetelemzési eredményeket. Hívja fel a figyelmet a kapcsolódó utasításokkal való összefüggésekre. Az elméleti ismeretek oktatását gyakorlati bemutatóval kell kiegészíteni.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képzésben résztvevőkkel szemben támasztott követelmény, hogy tévesztés nélkül ismerje az állomásról induló (áthaladó) és az útsorompóhoz közeledő vonat várható érkezésének kiszámítását.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„Forgalmi ismeretek” témakör által megszerezhető kompetenciák: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képzésben résztvevő a témakör oktatásának végeztével: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tisztában van a képzési programban található forgalmi szabályokhoz kapcsolódó fogalom meghatározásokkal,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tévesztés nélkül ismeri az állomásról induló (áthaladó) és az útsorompóhoz közeledő vonat várható érkezési idejének kiszámítását,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ismeri a Menetidők táblázatos kimutatásának kezelését,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képes vezetni a jelzőőrök részére rendszeresített Fejrovatos előjegyzési naplót,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tisztában van munkavonatok, segélymozdonyok útsorompót érintő közlekedésének szabályaival.</w:t>
      </w:r>
    </w:p>
    <w:p w:rsidR="00D30E7A" w:rsidRPr="00704370" w:rsidRDefault="00D30E7A" w:rsidP="00D30E7A">
      <w:p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7043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Témakörök részletezése: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</w:rPr>
        <w:t>MÁV Zrt. F.2. számú Forgalmi Utasítás (VHF/64299-1/2020-ITM)</w:t>
      </w:r>
    </w:p>
    <w:p w:rsidR="00D30E7A" w:rsidRPr="00704370" w:rsidRDefault="00D30E7A" w:rsidP="00D30E7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</w:p>
    <w:p w:rsidR="00D30E7A" w:rsidRPr="00704370" w:rsidRDefault="00D30E7A" w:rsidP="00D30E7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>1. ÁLTALÁNOS RENDELKEZÉSEK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Az utasítás hatálya, tartalma, kiegészítői, kezelése és előírásainak értelmezése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Az utasítás hatálya (1.1.1.)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Az utasítás tartalma (1.1.2.)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Az utasítások kezelése (1.1.5.1.)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Az utasítások előírásainak értelmezése (1.1.7. - 1.1.7.1.)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1.2. Fogalom meghatározások az utasítás rendelkezéseinek helyes értelmezése szempontjából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Állomás (pályaudvar) (1.2.3.)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Állomás területe (1.2.4.)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Állomásfőnök (1.2.5.)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Állomáskezelő (1.2.7.)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Állomásközi távbeszélő (1.2.8.)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Elsodrási határ (1.2.21.)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Eseménykönyv, Eseménylap (1.2.22.)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Forgalmi szolgálattevő (1.2.34.)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Fővágány (1.2.38.)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Helyes és helytelen vágány (1.2.41.)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Hordozható rádió (1.2.44.)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Jelzőőr (1.2.49.)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Jobb és bal vágány (1.2.50.)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Kezdőpont, végpont (1.2.51.)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Mobil telefon (1.2.66.)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Mozdonyvezető (vasúti járművezető) (1.2.74.)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Nyílt vonal (1.2.77.)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Pályaszemélyzet (1.2.86.)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Pályatelefon (1.2.88.)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Rendkívüli esemény (1.2.100.)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Szolgálati főnök (1.2.113.)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Tolómozdonnyal közlekedő vonat (1.2.123.)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Tolt vonat (1.2.124.)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Utasítást adó hangszórós távbeszélő (1.2.126.)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Útsorompó kezelő (továbbiakban: sorompókezelő) (1.2.129.)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Űrszelvény (1.2.132.)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Vágányzár (1.2.137.)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Váltókezelő (1.2.140.)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Vezető váltókezelő (1.2.142.)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Vonat (1.2.149.)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Az utasítás szövegében előforduló kifejezések (1.2.160. b), d), e), g), i))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Segélymozdony (1.2.105.)</w:t>
      </w:r>
    </w:p>
    <w:p w:rsidR="00D30E7A" w:rsidRPr="00704370" w:rsidRDefault="00D30E7A" w:rsidP="00D30E7A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Segélyvonat (1.2.106.)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Az önálló szolgálatvégzés feltételei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Beosztás önálló szolgálatra (1.3.1.) 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 a távközlő és a biztosítóberendezés kezeléséből (1.3.3.)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Vizsga a villamosított vonalakra, valamint a villamos fűtésre, hűtésre vonatkozó ismeretekből (1.3.4.)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1.4. Szolgálati magatartás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 (1.4.1.- 1.4.1.1.)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Magatartás a vágányok között (1.4.2. - 1.4.2.4.)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Idegen személyek tartózkodása vasúti területen (1.4.3. - 1.4.3.1.)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 személy által kiszolgált mozdony vezetőjének cselekvőképtelensége (1.4.4.)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Biztonságos munkavégzésre alkalmas állapot (1.4.5.)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Munkahely elhagyása (1.4.6.)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Rendelkezések adása és végrehajtása (1.4.7. - 1.4.7.1.)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 rendkívüli helyzetben (1.4.8.)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Parancskönyv (1.4.9.)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Ruházat, szolgálati jelvény viselése (1.4.10.)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Jelentkezés szolgálattételre (1.4.11. - 1.4.11.2.)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Ellenőrzési kötelezettség (1.4.15. a), b).)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(1.4.16. - 1.4.16.1.)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1.5. Létesítmények, berendezések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Létesítmények, berendezések jelölése (1.5.1.)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kérdései:</w:t>
      </w:r>
    </w:p>
    <w:p w:rsidR="00D30E7A" w:rsidRPr="00704370" w:rsidRDefault="00D30E7A" w:rsidP="00D30E7A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 hatályát! (1.1.1.)</w:t>
      </w:r>
    </w:p>
    <w:p w:rsidR="00D30E7A" w:rsidRPr="00704370" w:rsidRDefault="00D30E7A" w:rsidP="00D30E7A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Utasítások kezelésére vonatkozó szabályokat! (1.1.5.1.)</w:t>
      </w:r>
    </w:p>
    <w:p w:rsidR="00D30E7A" w:rsidRPr="00704370" w:rsidRDefault="00D30E7A" w:rsidP="00D30E7A">
      <w:pPr>
        <w:numPr>
          <w:ilvl w:val="0"/>
          <w:numId w:val="224"/>
        </w:numPr>
        <w:overflowPunct w:val="0"/>
        <w:autoSpaceDE w:val="0"/>
        <w:autoSpaceDN w:val="0"/>
        <w:adjustRightInd w:val="0"/>
        <w:spacing w:after="0" w:line="276" w:lineRule="auto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az utasítások értelmezésére? (1.1.7.- 1.1.7.1.)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az Állomás (pályaudvar) fogalmát! (1.2.3.)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az Állomás területének fogalmát! (1.2.4.)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az Állomásfőnök fogalmát! (1.2.5.)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az Állomáskezelő fogalmát! (1.2.7.)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az Állomásközi távbeszélő fogalmát! (1.2.5.)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az Állomási személyzet fogalmát! (1.2.8.)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az Elsodrási határ fogalmát! (1.2.21.)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az Eseménykönyv, Eseménylap fogalmát! (1.2.22.)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Forgalmi szolgálattevő fogalmát! (1.2.34.)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Fővágány fogalmát! (1.2.38.)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Helyes és helytelen vágány fogalmát! (1.2.41.)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Hordozható rádió fogalmát! (1.2.44.)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Jelzőőr fogalmát! (1.2.49.)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Jobb és bal vágány fogalmát! (1.2.50.)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Kezdőpont, végpont fogalmát! (1.2.51.)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Mobil telefon fogalmát! (1.2.66.)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Mozdonyvezető (vasúti járművezető) fogalmát! (1.2.74.)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Nyílt vonal fogalmát! (1.2.77.)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Pályaszemélyzet fogalmát! (1.2.86.)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Pályatelefon fogalmát! (1.2.88.)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Rendkívüli esemény fogalmát! (1.2.100.)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Szolgálati főnök fogalmát! (1.2.113.)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Tolómozdonnyal közlekedő vonat fogalmát! ( 1.2.123.)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Tolt vonat fogalmát! (1.2.124.)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az Utasítást adó hangszórós távbeszélő fogalmát! (1.2.126.)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az Útsorompó kezelő fogalmát! (1.2.129.)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az Űrszelvény fogalmát! (1.2.132.)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Vágányzár fogalmát! (1.2.138.)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Váltókezelő fogalmát! (1.2.140.)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Vezető váltókezelő fogalmát! (1.2.142.)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Vonat fogalmát! (1.2.149.)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az Utasítás szövegében előforduló kifejezéseket! (1.2.160. a), b), d), e), g), h), i))</w:t>
      </w:r>
    </w:p>
    <w:p w:rsidR="00D30E7A" w:rsidRPr="00704370" w:rsidRDefault="00D30E7A" w:rsidP="00D30E7A">
      <w:pPr>
        <w:numPr>
          <w:ilvl w:val="0"/>
          <w:numId w:val="225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Segélymozdony, segélyvonat fogalmát! (1.2.105., 1.2.106.)</w:t>
      </w:r>
    </w:p>
    <w:p w:rsidR="00D30E7A" w:rsidRPr="00704370" w:rsidRDefault="00D30E7A" w:rsidP="00D30E7A">
      <w:pPr>
        <w:numPr>
          <w:ilvl w:val="0"/>
          <w:numId w:val="226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Ki osztható be önálló szolgálatra? (1.3.1.)</w:t>
      </w:r>
    </w:p>
    <w:p w:rsidR="00D30E7A" w:rsidRPr="00704370" w:rsidRDefault="00D30E7A" w:rsidP="00D30E7A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felelősségre vonatkozó szabályokat! (1.4.1.- 1.4.1.1.)</w:t>
      </w:r>
    </w:p>
    <w:p w:rsidR="00D30E7A" w:rsidRPr="00704370" w:rsidRDefault="00D30E7A" w:rsidP="00D30E7A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magatartásra a vágányok között? (1.4.2.- 1.4.2.4.)</w:t>
      </w:r>
    </w:p>
    <w:p w:rsidR="00D30E7A" w:rsidRPr="00704370" w:rsidRDefault="00D30E7A" w:rsidP="00D30E7A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vágányokon való átjárásra? (1.4.2.2.- 1.4.2.4.)</w:t>
      </w:r>
    </w:p>
    <w:p w:rsidR="00D30E7A" w:rsidRPr="00704370" w:rsidRDefault="00D30E7A" w:rsidP="00D30E7A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fel, kik tartózkodhatnak idegen személyek részére meg nem nyitott helyiségekben! (1.4.3.- 1.4.3.1.)</w:t>
      </w:r>
    </w:p>
    <w:p w:rsidR="00D30E7A" w:rsidRPr="00704370" w:rsidRDefault="00D30E7A" w:rsidP="00D30E7A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egy személy által kiszolgált mozdony mozdonyvezetője szolgálatképtelenné válik? (1.4.4.)</w:t>
      </w:r>
    </w:p>
    <w:p w:rsidR="00D30E7A" w:rsidRPr="00704370" w:rsidRDefault="00D30E7A" w:rsidP="00D30E7A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biztonságos munkavégzésre alkalmatlannak minősíteni a dolgozót és mi az eljárás ebben az esetben? (1.4.5.)</w:t>
      </w:r>
    </w:p>
    <w:p w:rsidR="00D30E7A" w:rsidRPr="00704370" w:rsidRDefault="00D30E7A" w:rsidP="00D30E7A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betartásával hagyható el a munkahely? 1.4.6.)</w:t>
      </w:r>
    </w:p>
    <w:p w:rsidR="00D30E7A" w:rsidRPr="00704370" w:rsidRDefault="00D30E7A" w:rsidP="00D30E7A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rendelkezések adásának és végrehajtásának szabályait. (1.4.7.- 1.4.7.1.)</w:t>
      </w:r>
    </w:p>
    <w:p w:rsidR="00D30E7A" w:rsidRPr="00704370" w:rsidRDefault="00D30E7A" w:rsidP="00D30E7A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munkavégzés szabályait rendkívüli helyzetben! (1.4.8.)</w:t>
      </w:r>
    </w:p>
    <w:p w:rsidR="00D30E7A" w:rsidRPr="00704370" w:rsidRDefault="00D30E7A" w:rsidP="00D30E7A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Parancskönyvvel kapcsolatos tudnivalókat! (1.4.9.)</w:t>
      </w:r>
    </w:p>
    <w:p w:rsidR="00D30E7A" w:rsidRPr="00704370" w:rsidRDefault="00D30E7A" w:rsidP="00D30E7A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szolgálati jelvényeket ismer? (1.4.10.- 1.4.10.1.)</w:t>
      </w:r>
    </w:p>
    <w:p w:rsidR="00D30E7A" w:rsidRPr="00704370" w:rsidRDefault="00D30E7A" w:rsidP="00D30E7A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szolgálatra való jelentkezés szabályait állomáson! (1.4.11.-1.4.11.1.)</w:t>
      </w:r>
    </w:p>
    <w:p w:rsidR="00D30E7A" w:rsidRPr="00704370" w:rsidRDefault="00D30E7A" w:rsidP="00D30E7A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szolgálatra való jelentkezés szabályait nyílt pályán! (1.4.12.2.)</w:t>
      </w:r>
    </w:p>
    <w:p w:rsidR="00D30E7A" w:rsidRPr="00704370" w:rsidRDefault="00D30E7A" w:rsidP="00D30E7A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Kik kötelesek a forgalmi tevékenységet ellátó munkavállalók munkavégzését ellenőrizni?(1.4.15. a., b.)</w:t>
      </w:r>
    </w:p>
    <w:p w:rsidR="00D30E7A" w:rsidRPr="00704370" w:rsidRDefault="00D30E7A" w:rsidP="00D30E7A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contextualSpacing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az élőszóval adott közleményekre?(1.4.16.- 1.4.16.1.)</w:t>
      </w:r>
    </w:p>
    <w:p w:rsidR="00D30E7A" w:rsidRPr="00704370" w:rsidRDefault="00D30E7A" w:rsidP="00D30E7A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Ismertesse a létesítmények jelölésére vonatkozó szabályokat! (1.5.1.)</w:t>
      </w:r>
    </w:p>
    <w:p w:rsidR="00D30E7A" w:rsidRPr="00704370" w:rsidRDefault="00D30E7A" w:rsidP="00D30E7A">
      <w:pPr>
        <w:numPr>
          <w:ilvl w:val="0"/>
          <w:numId w:val="227"/>
        </w:numPr>
        <w:overflowPunct w:val="0"/>
        <w:autoSpaceDE w:val="0"/>
        <w:autoSpaceDN w:val="0"/>
        <w:adjustRightInd w:val="0"/>
        <w:spacing w:after="0" w:line="240" w:lineRule="auto"/>
        <w:ind w:left="714" w:hanging="357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</w:rPr>
        <w:t>Kinek kell jól járó órával rendelkezni? (1.5.5.1.)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2. VÁLTÓK, VÁLTÓ- ÉS VÁGÁNYÚTELLENŐRZÉS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2.8. A vágányút beállítása és ellenőrzése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 a vonat vágányútjának beállítására (2.8.1.)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(2.8.3. g))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kérdései: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vágányút beállítás elrendelésére vonatkozó szabályokat! (2.8.1.)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jelzőőrnek a vágányút beállítás elrendelése után? (2.8.3.g.)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3. ÚTSOROMPÓK, ÚTSOROMPÓK KEZELÉSE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(3.1., 3.1.1., 3.1.2., 3.1.5.)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(3.3.- 3.3.3.)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(3.8., 3.9.3., 3.9.4.)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Jelzőőr (jelzőőrök) alkalmazása (3.13. - 3.13.2.)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közölhető a vonat száma és indulási ideje (3.14.)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kérdései: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vasúti átjáró biztosítására szolgáló berendezéseket! (3.1.)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útsorompó zárva tartásának szabályait! (3.1.1., 3.1.2.)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az útátjárón a legközelebbi vonatig el nem hárítható akadály keletkezik? (3.1.5.)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útsorompó lezárásának és felnyitásának szabályait! (3.3., 3.3.1., 3.3.2., 3.3.3.)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ok miatt lehet kikapcsolni a fénysorompó berendezést? (3.8.)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jelzőőrök alkalmazásának eseteit! (3.13.)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fedezni az olyan vasúti átjárókat ahová a jelzőőrt a kiszolgáló menettel szállítják a helyszínre? (3.13.1.)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eszközök kellenek a jelzőőri szolgálat ellátásához? (3.13.2.)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nem közölhető a vonat száma és indulási ideje? (3.14.)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fénysorompó berendezés összetörése esetén a Vasúti átjáró kezdete jelző hiányzik? (3.15.)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4. TOLATÓSZOLGÁLAT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Általános rendelkezések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kérdései: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alapszabályát! (4.1.1.)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útátjárón át történő tolatás szabályait! (4.1.16., 4.1.16.1.)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5. VÉDEKEZÉS A JÁRMŰMEGFUTAMODÁSOK ELLEN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5.5. A megfutamodott járművek megállítása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megfutamodott járművek megállítása (5.5. - 5.5.2.,5.5.5.)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kérdése: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jelzőőrnek, ha megfutamodott járművekről kap értesítést? (5.5.- 5.5.2., 5.5.5., 3.3.3.)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13. MENETREND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menetrend szerepe (13.1.)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Menetrendjegyzék, Menetidők táblázatos kimutatása (13.4., 13.4.1.)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kérdései: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menetrend szerepe? (13.1.)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adatokat kell a Menetrendjegyzéknek feltüntetni és ki készíti ezeket? (13.4.)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adatokat kell a Menetidők táblázatos kimutatásában feltüntetni és ki készíti ezeket? (13.4.)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14. A VONATOK FORGALOMBA HELYEZÉSE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vonatok forgalomba helyezése, lemondása (14.1., 14.1.1.)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kérdése: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értesül a jelzőőr a Menetrendjegyzéken nem szereplő vonatokról? (14.1., 14.1.1.)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15. A VONATKÖZLEKEDÉS LEBONYOLÍTÁSA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15.1. Általános rendelkezések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Közlekedést szabályozó személyek (15.1.1.)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számozása (15.1.8.)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15.3. Követő vonat indítása állomástávolságban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15.8. A vonat számának és előrelátható indulási idejének külön közleményben történő közlése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(15.8.1. - 15.8.1.1.)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állomásközi távbeszélőn (15.8.2.)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(15.8.3.)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(15.8.4. - 15.8.4.1.)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15.9. A vonat tényleges indulási (áthaladási) idejének közlése (15.9.1.)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15.16. A vonatok fogadása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(15.16.13.)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(15.16.14.)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15.18. Közlekedés tolómozdonnyal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(15.18.1.1.,15.18.1.2.)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Állomási-, pálya- és vonatszemélyzet értesítése a tolómozdony alkalmazásáról (15.18.2.)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Induló vonat megtolása állomáson (15.18.3.)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15.19. Munkavonatok, segélyvonatok és 6000 kg-nál könnyebb járművek közlekedésére vonatkozó különleges rendelkezések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Munkavonatok (15.19.1., 15.19.1.1., 15.19.1.6., 15.19.1.10.,15.19.1.16., 15.19.1.19., 15.19.1.20.) 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(15.19.2.5., 15.19.2.6.)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kérdései: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Miről és kiket köteles tájékoztatni a jelzőőr a vonatközlekedés lebonyolításának általános rendelkezései ismeretében? (15.1.12., 15.1.12.1.)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Mit jelez a vonatszám utolsó számjegye? (15.1.8.)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állomástávolságú közlekedés alapszabályát! (15.3.1.)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feltételeknek kell teljesülni ahhoz, hogy a visszajelentés előtt egység indítható legyen? Milyen távolságra közelítheti meg a követő egység a vonatot?(15.3.2.)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Kivel kell közölni a vonat előre látható indulási idejét? Mit kell közölni ebben a közleményben? (15.8.1.)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időben kell közölni a vonat előre látható indulási idejét? (15.8.1.)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 közölheti a jelzőőrrel a vonat számát és előre látható indulási idejét? (15.8.1.)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adni és nyugtázni a vonat számáról és előre látható indulási idejéről adott közleményt? (15.8.2.)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érvényteleníteni a vonat számáról és előre látható indulási idejéről adott közleményt? Mi a teendő ennek érvénytelenítése után? (15.8.3.)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nem jelentkezik a jelzőőr az előre látható indulási idő közlésekor? (15.8.4., 15.8.4.1.)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Hol kell fogadnia a vonatot a jelzőőrnek? (15.16.13.)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tolómozdonnyal való közlekedés esetén a személyzet értesítésérére vonatkozó szabályokat! (15.18.2.)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induló vonat állomáson való megtolására vonatkozó szabályokat! (15.18.3.)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be-, ki-, át-és elhaladás idejének feljegyzésére vonatkozó ismereteket! (15.18.14.)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tolómozdony alkalmazására vonatkozó előírásokat! (15.20.1.1., 15.20.1.2.)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Ismertesse tolómozdonnyak való közlekedés esetén a személyzet értesítésérére vonatkozó szabályokat! (15.18.2.)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Ismertesse az induló vonat állomáson való megtolására vonatkozó szabályokat! (15.18.3.)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kell a szolgálati vonatot munkavonatként közlekedtetni? Kinek az engedélyével lehet munkavonatokat közlekedtetni? (15.19.1., 15.19.1.1.)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kell indítani és milyen elnevezés alapján munkavonatokat, segélymozdonyokat? (15.19.1.6.)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Ki és kivel közli a segélymozdonyok közlekedésével kapcsolatos információkat? (15.19.1.10.)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munkavégzés közben nyílt vonali útátjárót zár el a munkavonat? (15.</w:t>
      </w:r>
      <w:r w:rsidRPr="00704370" w:rsidDel="003254A3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19.1.16.)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Közlekedhet-e munkavonat , ha az értekezés lehetetlen, vagy a távolbalátás korlátozott?(15.19.1.19.)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Közlekedhet-e több munkavonat egyidőben az állomásközben?(15.19.1.20.)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segélymozdony a segélyre szoruló vonatot az eredeti iránynak megfelelően vontatja be? (15.19.2.5.)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segélymozdony a segélyre szoruló vonatot az eredeti irányával ellenkező irányba vontatja be? (15.19.2.5.)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Hogyan értesül a jelzőőr arról, hogy a segélymozdony elindult a nyílt pályáról? (15.19.2.5.)</w:t>
      </w:r>
    </w:p>
    <w:p w:rsidR="00D30E7A" w:rsidRPr="00704370" w:rsidRDefault="00D30E7A" w:rsidP="00D30E7A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segélyre szoruló vonat a segélymozdony megérkezése előtt továbbítható lenne? (15.19.2.6.)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16. SZOLGÁLAT A VONATOKNÁL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16.2. Magatartás vonatközlekedés közben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a vonatnál jelzési hiányosság van (16.2.6.)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a vonatot a nyílt vonalon veszély fenyegeti (16.2.9. - 16.2.9.2.)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sérült pályarész felfedezésekor (16.2.10. - 16.2.10.1.)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Visszatolás a nyílt vonalon az indulás megkönnyítése végett (16.2.11.)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Visszatolás a mögöttes állomásra (16.2.12., 16.2.12.1.)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16.3. A vonatok védelme, fedezése (védekezés összeütközés, továbbá utolérés ellen)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vonatfogadásra kötelezettek teendői (16.3.1.)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kérdései: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vonat elején jelzési hiányosság van? (16.2.6.)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jelzőőr arról kap értesítést, hogy két vonat egymással szemben közlekedik? (16.2.9.)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jelzőőr arról kap értesítést, hogy a vonattal szemben megfutamodott járművek vannak? (16.2.9.1.)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jelzőőr a vonat elején lévő jelzési hiányosság miatt a vonatot megállította? (16.2.9.2.)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sérült pályarészt a jelzőőr fedezi fel? (16.2.10.)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jelzőőrnek, ha a nyílt vonalon a vonatot megállítja? (16.2.10.1.)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jelzőőrnek, ha a forgalmi szolgálattevőtől arról kap értesítést, hogy a vonat a nyílt pályáról visszatol a mögöttes állomásra? (16.2.12., 16.2.12.1.)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teendője a jelzőőrnek, ha a nyílt vonalon bármely ok miatt megállt vonat esetén? (16.3.1.)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18. A FORGALMI SZOLGÁLAT VÉGZÉSE TÉLEN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 (18.1.)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rendelkezések a forgalmi szolgálat mikénti végzésére (18.2. - 18.2.2.)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kérdései:</w:t>
      </w:r>
    </w:p>
    <w:p w:rsidR="00D30E7A" w:rsidRPr="00704370" w:rsidRDefault="00D30E7A" w:rsidP="00D30E7A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téli időjárásra vonatkozó általános rendelkezés? (18.1.)</w:t>
      </w:r>
    </w:p>
    <w:p w:rsidR="00D30E7A" w:rsidRPr="00704370" w:rsidRDefault="00D30E7A" w:rsidP="00D30E7A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 teendő, ha a pálya vágány, vagy a pálya egyik vágányán hóeltakarító menet dolgozik? (18.2.1.)</w:t>
      </w:r>
    </w:p>
    <w:p w:rsidR="00D30E7A" w:rsidRPr="00704370" w:rsidRDefault="00D30E7A" w:rsidP="00D30E7A">
      <w:pPr>
        <w:numPr>
          <w:ilvl w:val="0"/>
          <w:numId w:val="21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 az eljárás, ha a vonat a nyílt vonalon hóakadály miatt elakadt? (18.2.2.)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19. RENDKÍVÜLI ESEMÉNYEK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rendkívüli események bekövetkezésekor (19.1., 19.1.2. első bekezdés)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kérdései: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Mit kell tenni abban a rendkívüli helyzetben, ha az elhárításra az utasítás nem tartalmaz szabályokat? (19.1.)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Kinek köteles a jelzőőr jelenteni a rendkívüli eseményt, vagy balesetet? (19.1.2. első bekezdés)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F.2. számú Forgalmi Utasítás Függelékei (VHF/64299-1/2020-ITM)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6.sz. FÜGGELÉK </w:t>
      </w:r>
    </w:p>
    <w:p w:rsidR="00D30E7A" w:rsidRPr="00704370" w:rsidRDefault="00D30E7A" w:rsidP="00D30E7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left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 xml:space="preserve">A FORGALMI SZOLGÁLAT EGYSZERŰSÍTETT ELLÁTÁSÁRA VONATKOZÓ ELTÉRŐ ELŐÍRÁSOK 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6.2. Fogalom meghatározások a Függelék előírásainak helyes értelmezése szempontjából (6.2.1. - 6.2.5.)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6.3.Közlemények nyugtázása, előjegyzése 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6.14.Útsorompók, sorompókezelés a szolgálatszünetelés tartama alatt 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6.19. Kizárólag a MEFI, MERÁFI vonalakra vonatkozó előírások</w:t>
      </w:r>
    </w:p>
    <w:p w:rsidR="00D30E7A" w:rsidRPr="00704370" w:rsidRDefault="00D30E7A" w:rsidP="00D30E7A">
      <w:pPr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ind w:firstLine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kérdései: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Ismertesse az egyszerűsített forgalmi szolgálat fogalmát! (6.2.1.)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Ismertesse a mellékvonali forgalomirányító szolgálat fogalmát! (6.2.2.)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Ismertesse a Forgalomszabályozó állomás fogalmát! (6.2.5.)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  <w:t>Ismertesse a MEFI, MERÁFI forgalomirányító fogalmát! (6.2.4.)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7.sz. FÜGGELÉK 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nyugtázására, előjegyzésére vonatkozó előírások (7.1. a),g),h),j),m),t),bb),dd, ee) bekezdés)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rovat, 7.2.1.)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kérdései:</w:t>
      </w:r>
    </w:p>
    <w:p w:rsidR="00D30E7A" w:rsidRPr="00704370" w:rsidRDefault="00D30E7A" w:rsidP="00D30E7A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Sorolja fel milyen közleményeket kell előjegyeznie a jelzőőrnek a Fejrovatos előjegyzési naplóban! </w:t>
      </w: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(7.1. a),g),h),j),m),t),bb),dd) bekezdés)</w:t>
      </w:r>
    </w:p>
    <w:p w:rsidR="00D30E7A" w:rsidRPr="00704370" w:rsidRDefault="00D30E7A" w:rsidP="00D30E7A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 xml:space="preserve">Ismertesse egy vonat tekintetében a jelzőőrök részére alkalmazott Fejrovatos előjegyzési napló rovatait! </w:t>
      </w: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(7.2. pont alapján a Sorompókezelő, jelzőőr által vezetett Fejrovatos előjegyzési napló)</w:t>
      </w:r>
    </w:p>
    <w:p w:rsidR="00D30E7A" w:rsidRPr="00704370" w:rsidRDefault="00D30E7A" w:rsidP="00D30E7A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Ismertesse a Fejrovatos előjegyzési napló dátum, az időjárás változásának bejegyzésére vonatkozó szabályokat! (7.2.1.)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8.sz. FÜGGELÉK 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LÉTESÍTMÉNYEK JELÖLÉSE, ANYAGHALMOK ELHELYEZÉSE A VÁGÁNYOK MELLETT  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Távbeszélő jelzése (8.1.)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(8.2.)</w:t>
      </w:r>
    </w:p>
    <w:p w:rsidR="00D30E7A" w:rsidRPr="00704370" w:rsidRDefault="00D30E7A" w:rsidP="00D30E7A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0" w:line="240" w:lineRule="auto"/>
        <w:ind w:left="72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kérdései:</w:t>
      </w:r>
    </w:p>
    <w:p w:rsidR="00D30E7A" w:rsidRPr="00704370" w:rsidRDefault="00D30E7A" w:rsidP="00D30E7A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Ismertesse a távbeszélő jelzését! (8.1.)</w:t>
      </w:r>
    </w:p>
    <w:p w:rsidR="00D30E7A" w:rsidRPr="00704370" w:rsidRDefault="00D30E7A" w:rsidP="00D30E7A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Ismertesse a vágányok számozására vonatkozó előírásokat! (8.2.)</w:t>
      </w:r>
    </w:p>
    <w:p w:rsidR="00D30E7A" w:rsidRPr="00704370" w:rsidRDefault="00D30E7A" w:rsidP="00D30E7A">
      <w:pPr>
        <w:numPr>
          <w:ilvl w:val="0"/>
          <w:numId w:val="21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Cs/>
          <w:i/>
          <w:sz w:val="24"/>
          <w:szCs w:val="24"/>
          <w:lang w:eastAsia="hu-HU"/>
        </w:rPr>
        <w:t>Ismertesse a sorompók jelölésére vonatkozó szabályozást! (8.5.)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17.sz. FÜGGELÉK 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MUNKAVONATOK (MUNKAGÉPEK) KÖZLEKEDÉSÉNEK SZABÁLYOZÁSA A VÁGÁNYZÁROLT ÉS ÉPÍTÉS ALATT LÉVŐ VÁGÁNYOKON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426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17.2. A közlekedés szabályozása</w:t>
      </w:r>
    </w:p>
    <w:p w:rsidR="00D30E7A" w:rsidRPr="00704370" w:rsidRDefault="00D30E7A" w:rsidP="00196B60">
      <w:pPr>
        <w:numPr>
          <w:ilvl w:val="0"/>
          <w:numId w:val="362"/>
        </w:num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 (17.2.1.)</w:t>
      </w:r>
    </w:p>
    <w:p w:rsidR="00D30E7A" w:rsidRPr="00704370" w:rsidRDefault="00D30E7A" w:rsidP="00196B60">
      <w:pPr>
        <w:numPr>
          <w:ilvl w:val="0"/>
          <w:numId w:val="362"/>
        </w:num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Állomási és pályaszemélyzet értesítése (17.2.9.)</w:t>
      </w:r>
    </w:p>
    <w:p w:rsidR="00D30E7A" w:rsidRPr="00704370" w:rsidRDefault="00D30E7A" w:rsidP="00196B60">
      <w:pPr>
        <w:numPr>
          <w:ilvl w:val="0"/>
          <w:numId w:val="362"/>
        </w:numPr>
        <w:overflowPunct w:val="0"/>
        <w:autoSpaceDE w:val="0"/>
        <w:autoSpaceDN w:val="0"/>
        <w:adjustRightInd w:val="0"/>
        <w:spacing w:after="0" w:line="240" w:lineRule="auto"/>
        <w:ind w:left="851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Sorompókezelés (17.2.13., 17.2.14.)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A témakör ellenőrző kérdései:</w:t>
      </w:r>
    </w:p>
    <w:p w:rsidR="00D30E7A" w:rsidRPr="00704370" w:rsidRDefault="00D30E7A" w:rsidP="00D30E7A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felelősség kérdését a munkavonatok közlekedésének szabályozásában (17.2.1.)</w:t>
      </w:r>
    </w:p>
    <w:p w:rsidR="00D30E7A" w:rsidRPr="00704370" w:rsidRDefault="00D30E7A" w:rsidP="00D30E7A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Miről kell értesíteni a jelzőőrt munkavonatok közlekedésekor? (17.2.9.)</w:t>
      </w:r>
    </w:p>
    <w:p w:rsidR="00D30E7A" w:rsidRPr="00704370" w:rsidRDefault="00D30E7A" w:rsidP="00D30E7A">
      <w:pPr>
        <w:numPr>
          <w:ilvl w:val="0"/>
          <w:numId w:val="21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sorompókezelés szabályait munkavonatok közlekedésekor? (17.2.13.)</w:t>
      </w:r>
    </w:p>
    <w:p w:rsidR="00D30E7A" w:rsidRPr="00704370" w:rsidRDefault="00D30E7A" w:rsidP="00D30E7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1.3. Biztosítóberendezés ismeretek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4263"/>
        <w:gridCol w:w="1359"/>
        <w:gridCol w:w="1359"/>
        <w:gridCol w:w="1359"/>
      </w:tblGrid>
      <w:tr w:rsidR="00D30E7A" w:rsidRPr="00704370" w:rsidTr="00D30E7A"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42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Témakörök</w:t>
            </w:r>
          </w:p>
        </w:tc>
        <w:tc>
          <w:tcPr>
            <w:tcW w:w="40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Óraszám</w:t>
            </w:r>
          </w:p>
        </w:tc>
      </w:tr>
      <w:tr w:rsidR="00D30E7A" w:rsidRPr="00704370" w:rsidTr="00D30E7A"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BFBFBF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D30E7A" w:rsidRPr="00704370" w:rsidTr="00D30E7A"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Vasúti biztosítóberendezések fejlődésének áttekintése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</w:tr>
      <w:tr w:rsidR="00D30E7A" w:rsidRPr="00704370" w:rsidTr="00D30E7A"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Biztosítóberendezési alapelvek I.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</w:tr>
      <w:tr w:rsidR="00D30E7A" w:rsidRPr="00704370" w:rsidTr="00D30E7A"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3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Biztosítóberendezési alapelvek II.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</w:tr>
      <w:tr w:rsidR="00D30E7A" w:rsidRPr="00704370" w:rsidTr="00D30E7A"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„Biztosítóberendezés ismeretek” témakör oktatásának célja: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modul oktatásának a célja, hogy megismertesse a képzésben résztvevőket az infrastruktúrán alkalmazott biztosítóberendezések főbb alkotó elemeivel.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„Biztosítóberendezés ismeretek” témakör oktatásának követelménye: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Az oktató a szabályok ismertetésén túl mutasson rá azok gyakorlati jelentőségére, figyelmen kívül hagyásuk esetén jelentkező biztonsági kockázatokra, bekövetkező negatív hatásokra, következményekre. Mutassa be a szabályozás alapját képező műszaki adottságokat és balesetelemzési eredményeket. Hívja fel a figyelmet a kapcsolódó utasításokkal való összefüggésekre. Az elméleti ismeretek oktatását gyakorlati bemutatóval kell kiegészíteni.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„Biztosítóberendezés ismeretek” témakör által megszerezhető kompetenciák: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képzésben résztvevő a modul oktatásának végeztével: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Tisztában van a tevékenységét érintő biztosítóberendezésekkel kapcsolatos fogalom meghatározásokkal.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Ismeri a tevékenységét érintő biztosítóberendezési alapelveket.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120" w:line="240" w:lineRule="auto"/>
        <w:ind w:left="425" w:hanging="357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Ismeri a tevékenységével összefüggő jelző- és a biztosítóberendezések közötti különbségeket.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Témakörök: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E7A" w:rsidRPr="00704370" w:rsidRDefault="00D30E7A" w:rsidP="00D30E7A">
      <w:pPr>
        <w:numPr>
          <w:ilvl w:val="0"/>
          <w:numId w:val="3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biztosítóberendezések fejlődésének áttekintése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numPr>
          <w:ilvl w:val="0"/>
          <w:numId w:val="3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Biztosítóberendezési alapelvek I. (Forgalomtechnikai alapok)</w:t>
      </w:r>
    </w:p>
    <w:p w:rsidR="00D30E7A" w:rsidRPr="00704370" w:rsidRDefault="00D30E7A" w:rsidP="00D30E7A">
      <w:pPr>
        <w:numPr>
          <w:ilvl w:val="1"/>
          <w:numId w:val="3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forgalom lebonyolítás módszerei, csoportosítása:</w:t>
      </w:r>
    </w:p>
    <w:p w:rsidR="00D30E7A" w:rsidRPr="00704370" w:rsidRDefault="00D30E7A" w:rsidP="00D30E7A">
      <w:pPr>
        <w:numPr>
          <w:ilvl w:val="1"/>
          <w:numId w:val="2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Állomási mozgások osztályozása</w:t>
      </w:r>
    </w:p>
    <w:p w:rsidR="00D30E7A" w:rsidRPr="00704370" w:rsidRDefault="00D30E7A" w:rsidP="00D30E7A">
      <w:pPr>
        <w:numPr>
          <w:ilvl w:val="1"/>
          <w:numId w:val="2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Vágányút definíciója (Biztosítóberendezési szempontból)</w:t>
      </w:r>
    </w:p>
    <w:p w:rsidR="00D30E7A" w:rsidRPr="00704370" w:rsidRDefault="00D30E7A" w:rsidP="00D30E7A">
      <w:pPr>
        <w:numPr>
          <w:ilvl w:val="1"/>
          <w:numId w:val="2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Vágányút beállítás folyamata funkcionális szempontok alapján</w:t>
      </w:r>
    </w:p>
    <w:p w:rsidR="00D30E7A" w:rsidRPr="00704370" w:rsidRDefault="00D30E7A" w:rsidP="00D30E7A">
      <w:pPr>
        <w:numPr>
          <w:ilvl w:val="1"/>
          <w:numId w:val="2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Vágányút üzemszerű felhasználása</w:t>
      </w:r>
    </w:p>
    <w:p w:rsidR="00D30E7A" w:rsidRPr="00704370" w:rsidRDefault="00D30E7A" w:rsidP="00D30E7A">
      <w:pPr>
        <w:numPr>
          <w:ilvl w:val="1"/>
          <w:numId w:val="2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Vágányúttal kapcsolatos műveletek (Törlés, visszavonás, kényszeroldás)</w:t>
      </w:r>
    </w:p>
    <w:p w:rsidR="00D30E7A" w:rsidRPr="00704370" w:rsidRDefault="00D30E7A" w:rsidP="00D30E7A">
      <w:pPr>
        <w:numPr>
          <w:ilvl w:val="1"/>
          <w:numId w:val="2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Vágányutak osztályozása (mozgás nemének, jellegének, hosszanti tagolás, és további csoportosítások alapján)</w:t>
      </w:r>
    </w:p>
    <w:p w:rsidR="00D30E7A" w:rsidRPr="00704370" w:rsidRDefault="00D30E7A" w:rsidP="00D30E7A">
      <w:pPr>
        <w:numPr>
          <w:ilvl w:val="1"/>
          <w:numId w:val="3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Sorompóberendezések: </w:t>
      </w:r>
    </w:p>
    <w:p w:rsidR="00D30E7A" w:rsidRPr="00704370" w:rsidRDefault="00D30E7A" w:rsidP="00D30E7A">
      <w:pPr>
        <w:numPr>
          <w:ilvl w:val="1"/>
          <w:numId w:val="2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Sorompóberendezések célja, közút lezárásának módjai</w:t>
      </w:r>
    </w:p>
    <w:p w:rsidR="00D30E7A" w:rsidRPr="00704370" w:rsidRDefault="00D30E7A" w:rsidP="00D30E7A">
      <w:pPr>
        <w:numPr>
          <w:ilvl w:val="1"/>
          <w:numId w:val="2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Útátjáró biztosításának alkalmazása, félsorompós kiegészítés</w:t>
      </w:r>
    </w:p>
    <w:p w:rsidR="00D30E7A" w:rsidRPr="00704370" w:rsidRDefault="00D30E7A" w:rsidP="00D30E7A">
      <w:pPr>
        <w:numPr>
          <w:ilvl w:val="1"/>
          <w:numId w:val="219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Rálátási háromszög, csökkentett rálátási háromszög</w:t>
      </w:r>
    </w:p>
    <w:p w:rsidR="00D30E7A" w:rsidRPr="00704370" w:rsidRDefault="00D30E7A" w:rsidP="00D30E7A">
      <w:pPr>
        <w:numPr>
          <w:ilvl w:val="1"/>
          <w:numId w:val="3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Baleseti veszélyforrások osztályozása</w:t>
      </w:r>
    </w:p>
    <w:p w:rsidR="00D30E7A" w:rsidRPr="00704370" w:rsidRDefault="00D30E7A" w:rsidP="00D30E7A">
      <w:pPr>
        <w:numPr>
          <w:ilvl w:val="0"/>
          <w:numId w:val="319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Állomáson előforduló balesetet előidéző tényezők</w:t>
      </w:r>
    </w:p>
    <w:p w:rsidR="00D30E7A" w:rsidRPr="00704370" w:rsidRDefault="00D30E7A" w:rsidP="00D30E7A">
      <w:pPr>
        <w:numPr>
          <w:ilvl w:val="0"/>
          <w:numId w:val="319"/>
        </w:numPr>
        <w:overflowPunct w:val="0"/>
        <w:autoSpaceDE w:val="0"/>
        <w:autoSpaceDN w:val="0"/>
        <w:adjustRightInd w:val="0"/>
        <w:spacing w:after="0" w:line="240" w:lineRule="auto"/>
        <w:ind w:left="709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Oldalirányú veszélyeztetés megelőzése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numPr>
          <w:ilvl w:val="0"/>
          <w:numId w:val="33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Biztosítóberendezési alapelvek II. (Rendszertechnikai alapok)</w:t>
      </w:r>
    </w:p>
    <w:p w:rsidR="00D30E7A" w:rsidRPr="00704370" w:rsidRDefault="00D30E7A" w:rsidP="00196B60">
      <w:pPr>
        <w:numPr>
          <w:ilvl w:val="1"/>
          <w:numId w:val="35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Biztosítóberendezések fogalma, célja, feladatrendszere</w:t>
      </w:r>
    </w:p>
    <w:p w:rsidR="00D30E7A" w:rsidRPr="00704370" w:rsidRDefault="00D30E7A" w:rsidP="00196B60">
      <w:pPr>
        <w:numPr>
          <w:ilvl w:val="1"/>
          <w:numId w:val="35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Biztosítóberendezésekkel szemben támasztott követelmények</w:t>
      </w:r>
    </w:p>
    <w:p w:rsidR="00D30E7A" w:rsidRPr="00704370" w:rsidRDefault="00D30E7A" w:rsidP="00196B60">
      <w:pPr>
        <w:numPr>
          <w:ilvl w:val="1"/>
          <w:numId w:val="35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Biztosítóberendezések funkcionális modellje</w:t>
      </w:r>
    </w:p>
    <w:p w:rsidR="00D30E7A" w:rsidRPr="00704370" w:rsidRDefault="00D30E7A" w:rsidP="00196B60">
      <w:pPr>
        <w:numPr>
          <w:ilvl w:val="1"/>
          <w:numId w:val="35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Állomási biztosítóberendezések csoportosítása </w:t>
      </w:r>
    </w:p>
    <w:p w:rsidR="00D30E7A" w:rsidRPr="00704370" w:rsidRDefault="00D30E7A" w:rsidP="00D30E7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D30E7A" w:rsidRPr="00704370" w:rsidRDefault="00D30E7A" w:rsidP="00D30E7A">
      <w:pPr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Ellenőrző kérdések: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E7A" w:rsidRPr="00704370" w:rsidRDefault="00D30E7A" w:rsidP="00196B60">
      <w:pPr>
        <w:numPr>
          <w:ilvl w:val="0"/>
          <w:numId w:val="356"/>
        </w:numPr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vágányút fogalmát, forgalmi és biztosítóberendezési megközelítésből! Mi a lényeges különbség a két elmélet között? Ismertesse a vágányút beállításának folyamatát, részmozzanatait!</w:t>
      </w:r>
    </w:p>
    <w:p w:rsidR="00D30E7A" w:rsidRPr="00704370" w:rsidRDefault="00D30E7A" w:rsidP="00196B60">
      <w:pPr>
        <w:numPr>
          <w:ilvl w:val="0"/>
          <w:numId w:val="356"/>
        </w:numPr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vágányút üzemszerű felhasználásának folyamatát! Milyen aktív és passzív elemeket tartalmaz a vágányút, ezek hogyan oldódnak?</w:t>
      </w:r>
    </w:p>
    <w:p w:rsidR="00D30E7A" w:rsidRPr="00704370" w:rsidRDefault="00D30E7A" w:rsidP="00196B60">
      <w:pPr>
        <w:numPr>
          <w:ilvl w:val="0"/>
          <w:numId w:val="356"/>
        </w:numPr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kezelési műveletek végezhetők a vágányúttal kapcsolatban? Melyiket mikor, és milyen feltételek betartása mellett alkalmazzuk?</w:t>
      </w:r>
    </w:p>
    <w:p w:rsidR="00D30E7A" w:rsidRPr="00704370" w:rsidRDefault="00D30E7A" w:rsidP="00196B60">
      <w:pPr>
        <w:numPr>
          <w:ilvl w:val="0"/>
          <w:numId w:val="356"/>
        </w:numPr>
        <w:overflowPunct w:val="0"/>
        <w:autoSpaceDE w:val="0"/>
        <w:autoSpaceDN w:val="0"/>
        <w:adjustRightInd w:val="0"/>
        <w:spacing w:after="120" w:line="240" w:lineRule="auto"/>
        <w:ind w:left="425" w:hanging="425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Osztályozza a vágányutakat nemének, hosszanti tagolásának megfelelően!</w:t>
      </w:r>
    </w:p>
    <w:p w:rsidR="00D30E7A" w:rsidRPr="00704370" w:rsidRDefault="00D30E7A" w:rsidP="00196B60">
      <w:pPr>
        <w:numPr>
          <w:ilvl w:val="0"/>
          <w:numId w:val="35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Miért van szükség útátjáró fedező berendezésekre? Mik a közút lezárásának módjai?</w:t>
      </w:r>
    </w:p>
    <w:p w:rsidR="00D30E7A" w:rsidRPr="00704370" w:rsidRDefault="00D30E7A" w:rsidP="00196B60">
      <w:pPr>
        <w:numPr>
          <w:ilvl w:val="0"/>
          <w:numId w:val="35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Mely esetekben kell az útátjárót biztosítani? A fénysorompót milyen feltételek, adottságok fennállása esetén kell csapórúddal kiegészíteni? Milyen esetben szükséges a további kiegészítés?</w:t>
      </w:r>
    </w:p>
    <w:p w:rsidR="00D30E7A" w:rsidRPr="00704370" w:rsidRDefault="00D30E7A" w:rsidP="00196B60">
      <w:pPr>
        <w:numPr>
          <w:ilvl w:val="0"/>
          <w:numId w:val="35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sorompó berendezésekkel biztosítható a vasút-közút szintbeli kereszteződése? Ismertesse a legfontosabb jellemzőiket!</w:t>
      </w:r>
    </w:p>
    <w:p w:rsidR="00D30E7A" w:rsidRPr="00704370" w:rsidRDefault="00D30E7A" w:rsidP="00196B60">
      <w:pPr>
        <w:numPr>
          <w:ilvl w:val="0"/>
          <w:numId w:val="35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állomáson előforduló baleseti tényezőket és lehetséges következményeiket? Hogyan lehet minimalizálni őket?</w:t>
      </w:r>
    </w:p>
    <w:p w:rsidR="00D30E7A" w:rsidRPr="00704370" w:rsidRDefault="00D30E7A" w:rsidP="00196B60">
      <w:pPr>
        <w:numPr>
          <w:ilvl w:val="0"/>
          <w:numId w:val="35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Milyen módon lehet megakadályozni az oldalirányú veszélyeztetést? Ismertesse a védelem adásának lehetőségeit!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</w:p>
    <w:p w:rsidR="00D30E7A" w:rsidRPr="00704370" w:rsidRDefault="00D30E7A" w:rsidP="00196B60">
      <w:pPr>
        <w:numPr>
          <w:ilvl w:val="0"/>
          <w:numId w:val="35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biztosítóberendezéssel szemben támasztott követelményeket?</w:t>
      </w:r>
    </w:p>
    <w:p w:rsidR="00D30E7A" w:rsidRPr="00704370" w:rsidRDefault="00D30E7A" w:rsidP="00196B60">
      <w:pPr>
        <w:numPr>
          <w:ilvl w:val="0"/>
          <w:numId w:val="35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biztosítóberendezés funkcionális modelljét! Osztályozza a biztosítóberendezéseket konstrukciós és funkcionális szempontból!</w:t>
      </w:r>
    </w:p>
    <w:p w:rsidR="00D30E7A" w:rsidRPr="00704370" w:rsidRDefault="00D30E7A" w:rsidP="00196B60">
      <w:pPr>
        <w:numPr>
          <w:ilvl w:val="0"/>
          <w:numId w:val="356"/>
        </w:numPr>
        <w:overflowPunct w:val="0"/>
        <w:autoSpaceDE w:val="0"/>
        <w:autoSpaceDN w:val="0"/>
        <w:adjustRightInd w:val="0"/>
        <w:spacing w:after="0" w:line="240" w:lineRule="auto"/>
        <w:ind w:left="426" w:hanging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Térbeli elhelyezkedésük alapján milyen biztosítóberendezéseket ismer? Csoportosítsa őket alapelvűk alapján? Mit jelent a koordináta rendszerű elnevezés?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426" w:hanging="426"/>
        <w:textAlignment w:val="baseline"/>
        <w:rPr>
          <w:rFonts w:ascii="Times New Roman" w:eastAsia="Times New Roman" w:hAnsi="Times New Roman" w:cs="Times New Roman"/>
          <w:sz w:val="24"/>
          <w:szCs w:val="24"/>
          <w:highlight w:val="yellow"/>
          <w:lang w:eastAsia="hu-HU"/>
        </w:rPr>
      </w:pPr>
    </w:p>
    <w:p w:rsidR="00D30E7A" w:rsidRPr="00704370" w:rsidRDefault="00D30E7A" w:rsidP="00196B60">
      <w:pPr>
        <w:pStyle w:val="Listaszerbekezds"/>
        <w:numPr>
          <w:ilvl w:val="1"/>
          <w:numId w:val="366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„Tűzvédelmi ismeretek” témakör téma-, és óraterve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1"/>
        <w:gridCol w:w="3763"/>
        <w:gridCol w:w="1175"/>
        <w:gridCol w:w="1372"/>
        <w:gridCol w:w="1440"/>
      </w:tblGrid>
      <w:tr w:rsidR="00D30E7A" w:rsidRPr="00704370" w:rsidTr="00D30E7A">
        <w:trPr>
          <w:trHeight w:val="320"/>
        </w:trPr>
        <w:tc>
          <w:tcPr>
            <w:tcW w:w="881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37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Témakörök</w:t>
            </w:r>
          </w:p>
        </w:tc>
        <w:tc>
          <w:tcPr>
            <w:tcW w:w="398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Óraszám</w:t>
            </w:r>
          </w:p>
        </w:tc>
      </w:tr>
      <w:tr w:rsidR="00D30E7A" w:rsidRPr="00704370" w:rsidTr="00D30E7A">
        <w:trPr>
          <w:trHeight w:val="171"/>
        </w:trPr>
        <w:tc>
          <w:tcPr>
            <w:tcW w:w="881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D30E7A" w:rsidRPr="00704370" w:rsidTr="00D30E7A">
        <w:trPr>
          <w:trHeight w:val="338"/>
        </w:trPr>
        <w:tc>
          <w:tcPr>
            <w:tcW w:w="88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Tűzvédelmi ismeretek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30E7A" w:rsidRPr="00704370" w:rsidTr="00D30E7A">
        <w:trPr>
          <w:trHeight w:val="338"/>
        </w:trPr>
        <w:tc>
          <w:tcPr>
            <w:tcW w:w="88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before="66" w:after="0" w:line="240" w:lineRule="auto"/>
        <w:ind w:left="238" w:right="247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témakör oktatásának</w:t>
      </w:r>
      <w:r w:rsidRPr="00704370">
        <w:rPr>
          <w:rFonts w:ascii="Times New Roman" w:eastAsia="Times New Roman" w:hAnsi="Times New Roman" w:cs="Times New Roman"/>
          <w:b/>
          <w:spacing w:val="-41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célja:</w:t>
      </w:r>
    </w:p>
    <w:p w:rsidR="00D30E7A" w:rsidRPr="00704370" w:rsidRDefault="00D30E7A" w:rsidP="00D30E7A">
      <w:pPr>
        <w:spacing w:before="1" w:after="0" w:line="298" w:lineRule="exact"/>
        <w:ind w:left="238" w:right="24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x-none"/>
        </w:rPr>
        <w:t>A képzésben résztvevők ismerjék meg, és készüljenek fel a munkahelyükre vonatkozó tűzvédelmi előírások alkalmazására.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before="3" w:after="0" w:line="240" w:lineRule="auto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before="66" w:after="0" w:line="240" w:lineRule="auto"/>
        <w:ind w:left="238" w:right="24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témakör oktatásának követelménye:</w:t>
      </w:r>
    </w:p>
    <w:p w:rsidR="00D30E7A" w:rsidRPr="00704370" w:rsidRDefault="00D30E7A" w:rsidP="00D30E7A">
      <w:pPr>
        <w:spacing w:before="1" w:after="0" w:line="298" w:lineRule="exact"/>
        <w:ind w:left="238" w:right="247"/>
        <w:jc w:val="both"/>
        <w:rPr>
          <w:rFonts w:ascii="Times New Roman" w:eastAsia="Times New Roman" w:hAnsi="Times New Roman" w:cs="Times New Roman"/>
          <w:sz w:val="24"/>
          <w:szCs w:val="24"/>
          <w:lang w:eastAsia="x-none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704370">
        <w:rPr>
          <w:rFonts w:ascii="Times New Roman" w:eastAsia="Times New Roman" w:hAnsi="Times New Roman" w:cs="Times New Roman"/>
          <w:spacing w:val="-11"/>
          <w:sz w:val="24"/>
          <w:szCs w:val="24"/>
          <w:lang w:eastAsia="x-none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x-none"/>
        </w:rPr>
        <w:t>képzésben</w:t>
      </w:r>
      <w:r w:rsidRPr="00704370">
        <w:rPr>
          <w:rFonts w:ascii="Times New Roman" w:eastAsia="Times New Roman" w:hAnsi="Times New Roman" w:cs="Times New Roman"/>
          <w:spacing w:val="-11"/>
          <w:sz w:val="24"/>
          <w:szCs w:val="24"/>
          <w:lang w:eastAsia="x-none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x-none"/>
        </w:rPr>
        <w:t>résztvevők</w:t>
      </w:r>
      <w:r w:rsidRPr="00704370">
        <w:rPr>
          <w:rFonts w:ascii="Times New Roman" w:eastAsia="Times New Roman" w:hAnsi="Times New Roman" w:cs="Times New Roman"/>
          <w:spacing w:val="-11"/>
          <w:sz w:val="24"/>
          <w:szCs w:val="24"/>
          <w:lang w:eastAsia="x-none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x-none"/>
        </w:rPr>
        <w:t>a</w:t>
      </w:r>
      <w:r w:rsidRPr="00704370">
        <w:rPr>
          <w:rFonts w:ascii="Times New Roman" w:eastAsia="Times New Roman" w:hAnsi="Times New Roman" w:cs="Times New Roman"/>
          <w:spacing w:val="-11"/>
          <w:sz w:val="24"/>
          <w:szCs w:val="24"/>
          <w:lang w:eastAsia="x-none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x-none"/>
        </w:rPr>
        <w:t>témakör</w:t>
      </w:r>
      <w:r w:rsidRPr="00704370">
        <w:rPr>
          <w:rFonts w:ascii="Times New Roman" w:eastAsia="Times New Roman" w:hAnsi="Times New Roman" w:cs="Times New Roman"/>
          <w:spacing w:val="-13"/>
          <w:sz w:val="24"/>
          <w:szCs w:val="24"/>
          <w:lang w:eastAsia="x-none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x-none"/>
        </w:rPr>
        <w:t>oktatásának</w:t>
      </w:r>
      <w:r w:rsidRPr="00704370">
        <w:rPr>
          <w:rFonts w:ascii="Times New Roman" w:eastAsia="Times New Roman" w:hAnsi="Times New Roman" w:cs="Times New Roman"/>
          <w:spacing w:val="-11"/>
          <w:sz w:val="24"/>
          <w:szCs w:val="24"/>
          <w:lang w:eastAsia="x-none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x-none"/>
        </w:rPr>
        <w:t>befejeztével:</w:t>
      </w:r>
    </w:p>
    <w:p w:rsidR="00D30E7A" w:rsidRPr="00704370" w:rsidRDefault="00D30E7A" w:rsidP="00196B60">
      <w:pPr>
        <w:widowControl w:val="0"/>
        <w:numPr>
          <w:ilvl w:val="0"/>
          <w:numId w:val="357"/>
        </w:numPr>
        <w:tabs>
          <w:tab w:val="left" w:pos="947"/>
        </w:tabs>
        <w:overflowPunct w:val="0"/>
        <w:autoSpaceDE w:val="0"/>
        <w:autoSpaceDN w:val="0"/>
        <w:adjustRightInd w:val="0"/>
        <w:spacing w:before="22" w:after="0" w:line="298" w:lineRule="exact"/>
        <w:ind w:right="247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rendelkezzen az alapvető tűzvédelmi ismertetekkel a</w:t>
      </w:r>
      <w:r w:rsidRPr="00704370">
        <w:rPr>
          <w:rFonts w:ascii="Times New Roman" w:eastAsia="Times New Roman" w:hAnsi="Times New Roman" w:cs="Times New Roman"/>
          <w:spacing w:val="40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munkaköréből</w:t>
      </w:r>
      <w:r w:rsidRPr="00704370">
        <w:rPr>
          <w:rFonts w:ascii="Times New Roman" w:eastAsia="Times New Roman" w:hAnsi="Times New Roman" w:cs="Times New Roman"/>
          <w:w w:val="99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adódó irányítási, ellenőrzési, tűzmegelőzési és tűzoltási feladatokhoz,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before="10" w:after="0" w:line="240" w:lineRule="auto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before="66" w:after="0" w:line="240" w:lineRule="auto"/>
        <w:ind w:left="238" w:right="24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témakör által megszerezhető kompetenciák:</w:t>
      </w:r>
    </w:p>
    <w:p w:rsidR="00D30E7A" w:rsidRPr="00704370" w:rsidRDefault="00D30E7A" w:rsidP="00196B60">
      <w:pPr>
        <w:widowControl w:val="0"/>
        <w:numPr>
          <w:ilvl w:val="0"/>
          <w:numId w:val="357"/>
        </w:numPr>
        <w:tabs>
          <w:tab w:val="left" w:pos="947"/>
        </w:tabs>
        <w:overflowPunct w:val="0"/>
        <w:autoSpaceDE w:val="0"/>
        <w:autoSpaceDN w:val="0"/>
        <w:adjustRightInd w:val="0"/>
        <w:spacing w:after="0" w:line="316" w:lineRule="exact"/>
        <w:ind w:right="247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 a tűzveszélyességi kockázati osztályokat,</w:t>
      </w:r>
    </w:p>
    <w:p w:rsidR="00D30E7A" w:rsidRPr="00704370" w:rsidRDefault="00D30E7A" w:rsidP="00196B60">
      <w:pPr>
        <w:widowControl w:val="0"/>
        <w:numPr>
          <w:ilvl w:val="0"/>
          <w:numId w:val="357"/>
        </w:numPr>
        <w:tabs>
          <w:tab w:val="left" w:pos="947"/>
        </w:tabs>
        <w:overflowPunct w:val="0"/>
        <w:autoSpaceDE w:val="0"/>
        <w:autoSpaceDN w:val="0"/>
        <w:adjustRightInd w:val="0"/>
        <w:spacing w:after="0" w:line="314" w:lineRule="exact"/>
        <w:ind w:right="247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 a tűzmegelőzési</w:t>
      </w:r>
      <w:r w:rsidRPr="00704370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szabályokat,</w:t>
      </w:r>
    </w:p>
    <w:p w:rsidR="00D30E7A" w:rsidRPr="00704370" w:rsidRDefault="00D30E7A" w:rsidP="00196B60">
      <w:pPr>
        <w:widowControl w:val="0"/>
        <w:numPr>
          <w:ilvl w:val="0"/>
          <w:numId w:val="357"/>
        </w:numPr>
        <w:tabs>
          <w:tab w:val="left" w:pos="947"/>
        </w:tabs>
        <w:overflowPunct w:val="0"/>
        <w:autoSpaceDE w:val="0"/>
        <w:autoSpaceDN w:val="0"/>
        <w:adjustRightInd w:val="0"/>
        <w:spacing w:after="0" w:line="316" w:lineRule="exact"/>
        <w:ind w:right="247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képes az esetleges tűz jelzésére,</w:t>
      </w:r>
      <w:r w:rsidRPr="00704370">
        <w:rPr>
          <w:rFonts w:ascii="Times New Roman" w:eastAsia="Times New Roman" w:hAnsi="Times New Roman" w:cs="Times New Roman"/>
          <w:spacing w:val="-9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bejelentésére, és oltására,</w:t>
      </w:r>
    </w:p>
    <w:p w:rsidR="00D30E7A" w:rsidRPr="00704370" w:rsidRDefault="00D30E7A" w:rsidP="00196B60">
      <w:pPr>
        <w:widowControl w:val="0"/>
        <w:numPr>
          <w:ilvl w:val="0"/>
          <w:numId w:val="357"/>
        </w:numPr>
        <w:tabs>
          <w:tab w:val="left" w:pos="947"/>
        </w:tabs>
        <w:overflowPunct w:val="0"/>
        <w:autoSpaceDE w:val="0"/>
        <w:autoSpaceDN w:val="0"/>
        <w:adjustRightInd w:val="0"/>
        <w:spacing w:after="0" w:line="316" w:lineRule="exact"/>
        <w:ind w:right="247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Arial" w:hAnsi="Times New Roman" w:cs="Times New Roman"/>
          <w:sz w:val="24"/>
          <w:szCs w:val="24"/>
          <w:lang w:eastAsia="hu-HU"/>
        </w:rPr>
        <w:t>legyen képes tűz esetén az általa felügyelt területen a veszélyeztetett személyek eltávolítására, a kiürítés megszervezésére.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before="1" w:after="0" w:line="240" w:lineRule="auto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before="66" w:after="0" w:line="240" w:lineRule="auto"/>
        <w:ind w:left="238" w:right="24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Témakörök:</w:t>
      </w:r>
    </w:p>
    <w:p w:rsidR="00D30E7A" w:rsidRPr="00704370" w:rsidRDefault="00D30E7A" w:rsidP="00D30E7A">
      <w:pPr>
        <w:widowControl w:val="0"/>
        <w:numPr>
          <w:ilvl w:val="0"/>
          <w:numId w:val="329"/>
        </w:numPr>
        <w:tabs>
          <w:tab w:val="left" w:pos="599"/>
        </w:tabs>
        <w:overflowPunct w:val="0"/>
        <w:autoSpaceDE w:val="0"/>
        <w:autoSpaceDN w:val="0"/>
        <w:adjustRightInd w:val="0"/>
        <w:spacing w:after="0" w:line="298" w:lineRule="exact"/>
        <w:ind w:right="247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Tűzvédelmi</w:t>
      </w:r>
      <w:r w:rsidRPr="00704370">
        <w:rPr>
          <w:rFonts w:ascii="Times New Roman" w:eastAsia="Times New Roman" w:hAnsi="Times New Roman" w:cs="Times New Roman"/>
          <w:spacing w:val="-2"/>
          <w:sz w:val="24"/>
          <w:szCs w:val="24"/>
          <w:lang w:eastAsia="hu-HU"/>
        </w:rPr>
        <w:t xml:space="preserve"> jogszabályi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előírások</w:t>
      </w:r>
    </w:p>
    <w:p w:rsidR="00D30E7A" w:rsidRPr="00704370" w:rsidRDefault="00D30E7A" w:rsidP="00D30E7A">
      <w:pPr>
        <w:widowControl w:val="0"/>
        <w:numPr>
          <w:ilvl w:val="0"/>
          <w:numId w:val="329"/>
        </w:numPr>
        <w:tabs>
          <w:tab w:val="left" w:pos="599"/>
        </w:tabs>
        <w:overflowPunct w:val="0"/>
        <w:autoSpaceDE w:val="0"/>
        <w:autoSpaceDN w:val="0"/>
        <w:adjustRightInd w:val="0"/>
        <w:spacing w:after="0" w:line="298" w:lineRule="exact"/>
        <w:ind w:right="247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Tűzveszélyességi kockázati osztályok</w:t>
      </w:r>
    </w:p>
    <w:p w:rsidR="00D30E7A" w:rsidRPr="00704370" w:rsidRDefault="00D30E7A" w:rsidP="00D30E7A">
      <w:pPr>
        <w:widowControl w:val="0"/>
        <w:numPr>
          <w:ilvl w:val="0"/>
          <w:numId w:val="329"/>
        </w:numPr>
        <w:tabs>
          <w:tab w:val="left" w:pos="599"/>
        </w:tabs>
        <w:overflowPunct w:val="0"/>
        <w:autoSpaceDE w:val="0"/>
        <w:autoSpaceDN w:val="0"/>
        <w:adjustRightInd w:val="0"/>
        <w:spacing w:after="0" w:line="298" w:lineRule="exact"/>
        <w:ind w:right="247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Tűzveszélyességi osztályba</w:t>
      </w:r>
      <w:r w:rsidRPr="00704370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sorolás</w:t>
      </w:r>
    </w:p>
    <w:p w:rsidR="00D30E7A" w:rsidRPr="00704370" w:rsidRDefault="00D30E7A" w:rsidP="00D30E7A">
      <w:pPr>
        <w:widowControl w:val="0"/>
        <w:numPr>
          <w:ilvl w:val="0"/>
          <w:numId w:val="329"/>
        </w:numPr>
        <w:tabs>
          <w:tab w:val="left" w:pos="599"/>
        </w:tabs>
        <w:overflowPunct w:val="0"/>
        <w:autoSpaceDE w:val="0"/>
        <w:autoSpaceDN w:val="0"/>
        <w:adjustRightInd w:val="0"/>
        <w:spacing w:after="0" w:line="298" w:lineRule="exact"/>
        <w:ind w:right="247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tűz</w:t>
      </w:r>
      <w:r w:rsidRPr="00704370">
        <w:rPr>
          <w:rFonts w:ascii="Times New Roman" w:eastAsia="Times New Roman" w:hAnsi="Times New Roman" w:cs="Times New Roman"/>
          <w:spacing w:val="-3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esetén</w:t>
      </w:r>
    </w:p>
    <w:p w:rsidR="00D30E7A" w:rsidRPr="00704370" w:rsidRDefault="00D30E7A" w:rsidP="00D30E7A">
      <w:pPr>
        <w:widowControl w:val="0"/>
        <w:numPr>
          <w:ilvl w:val="0"/>
          <w:numId w:val="329"/>
        </w:numPr>
        <w:tabs>
          <w:tab w:val="left" w:pos="599"/>
        </w:tabs>
        <w:overflowPunct w:val="0"/>
        <w:autoSpaceDE w:val="0"/>
        <w:autoSpaceDN w:val="0"/>
        <w:adjustRightInd w:val="0"/>
        <w:spacing w:after="0" w:line="298" w:lineRule="exact"/>
        <w:ind w:right="247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Arial" w:hAnsi="Times New Roman" w:cs="Times New Roman"/>
          <w:sz w:val="24"/>
          <w:szCs w:val="24"/>
          <w:lang w:eastAsia="hu-HU"/>
        </w:rPr>
        <w:t>A tűzoltó felszerelések működése, alkalmazhatósága</w:t>
      </w:r>
    </w:p>
    <w:p w:rsidR="00D30E7A" w:rsidRPr="00704370" w:rsidRDefault="00D30E7A" w:rsidP="00D30E7A">
      <w:pPr>
        <w:widowControl w:val="0"/>
        <w:numPr>
          <w:ilvl w:val="0"/>
          <w:numId w:val="329"/>
        </w:numPr>
        <w:tabs>
          <w:tab w:val="left" w:pos="599"/>
        </w:tabs>
        <w:overflowPunct w:val="0"/>
        <w:autoSpaceDE w:val="0"/>
        <w:autoSpaceDN w:val="0"/>
        <w:adjustRightInd w:val="0"/>
        <w:spacing w:after="0" w:line="298" w:lineRule="exact"/>
        <w:ind w:right="247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Arial" w:hAnsi="Times New Roman" w:cs="Times New Roman"/>
          <w:sz w:val="24"/>
          <w:szCs w:val="24"/>
          <w:lang w:eastAsia="hu-HU"/>
        </w:rPr>
        <w:t>Alkalomszerű tűzveszélyes munka végzésének szabályai</w:t>
      </w:r>
    </w:p>
    <w:p w:rsidR="00D30E7A" w:rsidRPr="00704370" w:rsidRDefault="00D30E7A" w:rsidP="00D30E7A">
      <w:pPr>
        <w:widowControl w:val="0"/>
        <w:numPr>
          <w:ilvl w:val="0"/>
          <w:numId w:val="329"/>
        </w:numPr>
        <w:tabs>
          <w:tab w:val="left" w:pos="599"/>
        </w:tabs>
        <w:overflowPunct w:val="0"/>
        <w:autoSpaceDE w:val="0"/>
        <w:autoSpaceDN w:val="0"/>
        <w:adjustRightInd w:val="0"/>
        <w:spacing w:after="0" w:line="298" w:lineRule="exact"/>
        <w:ind w:right="247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Arial" w:hAnsi="Times New Roman" w:cs="Times New Roman"/>
          <w:sz w:val="24"/>
          <w:szCs w:val="24"/>
          <w:lang w:eastAsia="hu-HU"/>
        </w:rPr>
        <w:t>Tűzoltás villamosított vasúti vonalon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before="4" w:after="0" w:line="240" w:lineRule="auto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before="66" w:after="0" w:line="240" w:lineRule="auto"/>
        <w:ind w:left="238" w:right="247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Ellenőrző kérdések Tűzvédelmi ismeretek témakör:</w:t>
      </w:r>
    </w:p>
    <w:p w:rsidR="00D30E7A" w:rsidRPr="00704370" w:rsidRDefault="00D30E7A" w:rsidP="00D30E7A">
      <w:pPr>
        <w:widowControl w:val="0"/>
        <w:numPr>
          <w:ilvl w:val="1"/>
          <w:numId w:val="3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16" w:lineRule="exact"/>
        <w:ind w:left="993" w:right="247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Arial" w:hAnsi="Times New Roman" w:cs="Times New Roman"/>
          <w:sz w:val="24"/>
          <w:szCs w:val="24"/>
          <w:lang w:eastAsia="hu-HU"/>
        </w:rPr>
        <w:t>Ismertesse a tűz fogalmát!</w:t>
      </w:r>
    </w:p>
    <w:p w:rsidR="00D30E7A" w:rsidRPr="00704370" w:rsidRDefault="00D30E7A" w:rsidP="00D30E7A">
      <w:pPr>
        <w:widowControl w:val="0"/>
        <w:numPr>
          <w:ilvl w:val="1"/>
          <w:numId w:val="3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16" w:lineRule="exact"/>
        <w:ind w:left="993" w:right="247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kiürítés</w:t>
      </w:r>
      <w:r w:rsidRPr="00704370">
        <w:rPr>
          <w:rFonts w:ascii="Times New Roman" w:eastAsia="Times New Roman" w:hAnsi="Times New Roman" w:cs="Times New Roman"/>
          <w:spacing w:val="-4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fogalmát!</w:t>
      </w:r>
    </w:p>
    <w:p w:rsidR="00D30E7A" w:rsidRPr="00704370" w:rsidRDefault="00D30E7A" w:rsidP="00D30E7A">
      <w:pPr>
        <w:widowControl w:val="0"/>
        <w:numPr>
          <w:ilvl w:val="1"/>
          <w:numId w:val="3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14" w:lineRule="exact"/>
        <w:ind w:left="993" w:right="247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kiürítési időtartam</w:t>
      </w:r>
      <w:r w:rsidRPr="00704370">
        <w:rPr>
          <w:rFonts w:ascii="Times New Roman" w:eastAsia="Times New Roman" w:hAnsi="Times New Roman" w:cs="Times New Roman"/>
          <w:spacing w:val="-6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fogalmát!</w:t>
      </w:r>
    </w:p>
    <w:p w:rsidR="00D30E7A" w:rsidRPr="00704370" w:rsidRDefault="00D30E7A" w:rsidP="00D30E7A">
      <w:pPr>
        <w:widowControl w:val="0"/>
        <w:numPr>
          <w:ilvl w:val="1"/>
          <w:numId w:val="3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14" w:lineRule="exact"/>
        <w:ind w:left="993" w:right="247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kiürítési terv</w:t>
      </w:r>
      <w:r w:rsidRPr="00704370">
        <w:rPr>
          <w:rFonts w:ascii="Times New Roman" w:eastAsia="Times New Roman" w:hAnsi="Times New Roman" w:cs="Times New Roman"/>
          <w:spacing w:val="-8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fogalmát!</w:t>
      </w:r>
    </w:p>
    <w:p w:rsidR="00D30E7A" w:rsidRPr="00704370" w:rsidRDefault="00D30E7A" w:rsidP="00D30E7A">
      <w:pPr>
        <w:widowControl w:val="0"/>
        <w:numPr>
          <w:ilvl w:val="1"/>
          <w:numId w:val="3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14" w:lineRule="exact"/>
        <w:ind w:left="993" w:right="247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kiürítési útvonal</w:t>
      </w:r>
      <w:r w:rsidRPr="00704370">
        <w:rPr>
          <w:rFonts w:ascii="Times New Roman" w:eastAsia="Times New Roman" w:hAnsi="Times New Roman" w:cs="Times New Roman"/>
          <w:spacing w:val="-6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fogalmát!</w:t>
      </w:r>
    </w:p>
    <w:p w:rsidR="00D30E7A" w:rsidRPr="00704370" w:rsidRDefault="00D30E7A" w:rsidP="00D30E7A">
      <w:pPr>
        <w:widowControl w:val="0"/>
        <w:numPr>
          <w:ilvl w:val="1"/>
          <w:numId w:val="3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14" w:lineRule="exact"/>
        <w:ind w:left="993" w:right="247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menekülési útvonal</w:t>
      </w:r>
      <w:r w:rsidRPr="00704370">
        <w:rPr>
          <w:rFonts w:ascii="Times New Roman" w:eastAsia="Times New Roman" w:hAnsi="Times New Roman" w:cs="Times New Roman"/>
          <w:spacing w:val="-7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fogalmát!</w:t>
      </w:r>
    </w:p>
    <w:p w:rsidR="00D30E7A" w:rsidRPr="00704370" w:rsidRDefault="00D30E7A" w:rsidP="00D30E7A">
      <w:pPr>
        <w:widowControl w:val="0"/>
        <w:numPr>
          <w:ilvl w:val="1"/>
          <w:numId w:val="3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14" w:lineRule="exact"/>
        <w:ind w:left="993" w:right="247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kiegészítő tábla</w:t>
      </w:r>
      <w:r w:rsidRPr="00704370">
        <w:rPr>
          <w:rFonts w:ascii="Times New Roman" w:eastAsia="Times New Roman" w:hAnsi="Times New Roman" w:cs="Times New Roman"/>
          <w:spacing w:val="-6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fogalmát!</w:t>
      </w:r>
    </w:p>
    <w:p w:rsidR="00D30E7A" w:rsidRPr="00704370" w:rsidRDefault="00D30E7A" w:rsidP="00D30E7A">
      <w:pPr>
        <w:widowControl w:val="0"/>
        <w:numPr>
          <w:ilvl w:val="1"/>
          <w:numId w:val="3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14" w:lineRule="exact"/>
        <w:ind w:left="993" w:right="247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menekülési jel</w:t>
      </w:r>
      <w:r w:rsidRPr="00704370">
        <w:rPr>
          <w:rFonts w:ascii="Times New Roman" w:eastAsia="Times New Roman" w:hAnsi="Times New Roman" w:cs="Times New Roman"/>
          <w:spacing w:val="-6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fogalmát!</w:t>
      </w:r>
    </w:p>
    <w:p w:rsidR="00D30E7A" w:rsidRPr="00704370" w:rsidRDefault="00D30E7A" w:rsidP="00D30E7A">
      <w:pPr>
        <w:widowControl w:val="0"/>
        <w:numPr>
          <w:ilvl w:val="1"/>
          <w:numId w:val="3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14" w:lineRule="exact"/>
        <w:ind w:left="993" w:right="247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tűzvédelmi jel</w:t>
      </w:r>
      <w:r w:rsidRPr="00704370">
        <w:rPr>
          <w:rFonts w:ascii="Times New Roman" w:eastAsia="Times New Roman" w:hAnsi="Times New Roman" w:cs="Times New Roman"/>
          <w:spacing w:val="-6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fogalmát!</w:t>
      </w:r>
    </w:p>
    <w:p w:rsidR="00D30E7A" w:rsidRPr="00704370" w:rsidRDefault="00D30E7A" w:rsidP="00D30E7A">
      <w:pPr>
        <w:widowControl w:val="0"/>
        <w:numPr>
          <w:ilvl w:val="1"/>
          <w:numId w:val="3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14" w:lineRule="exact"/>
        <w:ind w:left="993" w:right="247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világító jel</w:t>
      </w:r>
      <w:r w:rsidRPr="00704370">
        <w:rPr>
          <w:rFonts w:ascii="Times New Roman" w:eastAsia="Times New Roman" w:hAnsi="Times New Roman" w:cs="Times New Roman"/>
          <w:spacing w:val="-6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fogalmát!</w:t>
      </w:r>
    </w:p>
    <w:p w:rsidR="00D30E7A" w:rsidRPr="00704370" w:rsidRDefault="00D30E7A" w:rsidP="00D30E7A">
      <w:pPr>
        <w:widowControl w:val="0"/>
        <w:numPr>
          <w:ilvl w:val="1"/>
          <w:numId w:val="3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14" w:lineRule="exact"/>
        <w:ind w:left="993" w:right="247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tűzoltási felvonulási terület</w:t>
      </w:r>
      <w:r w:rsidRPr="00704370">
        <w:rPr>
          <w:rFonts w:ascii="Times New Roman" w:eastAsia="Times New Roman" w:hAnsi="Times New Roman" w:cs="Times New Roman"/>
          <w:spacing w:val="-10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fogalmát!</w:t>
      </w:r>
    </w:p>
    <w:p w:rsidR="00D30E7A" w:rsidRPr="00704370" w:rsidRDefault="00D30E7A" w:rsidP="00D30E7A">
      <w:pPr>
        <w:widowControl w:val="0"/>
        <w:numPr>
          <w:ilvl w:val="1"/>
          <w:numId w:val="3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14" w:lineRule="exact"/>
        <w:ind w:left="993" w:right="247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tűzoltási felvonulási út</w:t>
      </w:r>
      <w:r w:rsidRPr="00704370">
        <w:rPr>
          <w:rFonts w:ascii="Times New Roman" w:eastAsia="Times New Roman" w:hAnsi="Times New Roman" w:cs="Times New Roman"/>
          <w:spacing w:val="-9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fogalmát!</w:t>
      </w:r>
    </w:p>
    <w:p w:rsidR="00D30E7A" w:rsidRPr="00704370" w:rsidRDefault="00D30E7A" w:rsidP="00D30E7A">
      <w:pPr>
        <w:widowControl w:val="0"/>
        <w:numPr>
          <w:ilvl w:val="1"/>
          <w:numId w:val="3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14" w:lineRule="exact"/>
        <w:ind w:left="993" w:right="247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tűzvédelmi osztály</w:t>
      </w:r>
      <w:r w:rsidRPr="00704370">
        <w:rPr>
          <w:rFonts w:ascii="Times New Roman" w:eastAsia="Times New Roman" w:hAnsi="Times New Roman" w:cs="Times New Roman"/>
          <w:spacing w:val="-9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fogalmát!</w:t>
      </w:r>
    </w:p>
    <w:p w:rsidR="00D30E7A" w:rsidRPr="00704370" w:rsidRDefault="00D30E7A" w:rsidP="00D30E7A">
      <w:pPr>
        <w:widowControl w:val="0"/>
        <w:numPr>
          <w:ilvl w:val="1"/>
          <w:numId w:val="329"/>
        </w:numPr>
        <w:tabs>
          <w:tab w:val="left" w:pos="426"/>
        </w:tabs>
        <w:overflowPunct w:val="0"/>
        <w:autoSpaceDE w:val="0"/>
        <w:autoSpaceDN w:val="0"/>
        <w:adjustRightInd w:val="0"/>
        <w:spacing w:after="0" w:line="316" w:lineRule="exact"/>
        <w:ind w:left="993" w:right="247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tűzveszélyességi osztály</w:t>
      </w:r>
      <w:r w:rsidRPr="00704370">
        <w:rPr>
          <w:rFonts w:ascii="Times New Roman" w:eastAsia="Times New Roman" w:hAnsi="Times New Roman" w:cs="Times New Roman"/>
          <w:spacing w:val="-10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fogalmát!</w:t>
      </w:r>
    </w:p>
    <w:p w:rsidR="00D30E7A" w:rsidRPr="00704370" w:rsidRDefault="00D30E7A" w:rsidP="00D30E7A">
      <w:pPr>
        <w:widowControl w:val="0"/>
        <w:numPr>
          <w:ilvl w:val="0"/>
          <w:numId w:val="330"/>
        </w:numPr>
        <w:tabs>
          <w:tab w:val="left" w:pos="426"/>
          <w:tab w:val="left" w:pos="467"/>
        </w:tabs>
        <w:overflowPunct w:val="0"/>
        <w:autoSpaceDE w:val="0"/>
        <w:autoSpaceDN w:val="0"/>
        <w:adjustRightInd w:val="0"/>
        <w:spacing w:before="34" w:after="0" w:line="316" w:lineRule="exact"/>
        <w:ind w:left="993" w:right="1478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tűzveszélyes tevékenység</w:t>
      </w:r>
      <w:r w:rsidRPr="00704370">
        <w:rPr>
          <w:rFonts w:ascii="Times New Roman" w:eastAsia="Times New Roman" w:hAnsi="Times New Roman" w:cs="Times New Roman"/>
          <w:spacing w:val="-9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fogalmát!</w:t>
      </w:r>
    </w:p>
    <w:p w:rsidR="00D30E7A" w:rsidRPr="00704370" w:rsidRDefault="00D30E7A" w:rsidP="00D30E7A">
      <w:pPr>
        <w:widowControl w:val="0"/>
        <w:numPr>
          <w:ilvl w:val="0"/>
          <w:numId w:val="330"/>
        </w:numPr>
        <w:tabs>
          <w:tab w:val="left" w:pos="426"/>
          <w:tab w:val="left" w:pos="467"/>
        </w:tabs>
        <w:overflowPunct w:val="0"/>
        <w:autoSpaceDE w:val="0"/>
        <w:autoSpaceDN w:val="0"/>
        <w:adjustRightInd w:val="0"/>
        <w:spacing w:after="0" w:line="314" w:lineRule="exact"/>
        <w:ind w:left="993" w:right="1478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veszélyességi övezet</w:t>
      </w:r>
      <w:r w:rsidRPr="00704370">
        <w:rPr>
          <w:rFonts w:ascii="Times New Roman" w:eastAsia="Times New Roman" w:hAnsi="Times New Roman" w:cs="Times New Roman"/>
          <w:spacing w:val="-8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fogalmát!</w:t>
      </w:r>
    </w:p>
    <w:p w:rsidR="00D30E7A" w:rsidRPr="00704370" w:rsidRDefault="00D30E7A" w:rsidP="00D30E7A">
      <w:pPr>
        <w:widowControl w:val="0"/>
        <w:numPr>
          <w:ilvl w:val="0"/>
          <w:numId w:val="330"/>
        </w:numPr>
        <w:tabs>
          <w:tab w:val="left" w:pos="426"/>
          <w:tab w:val="left" w:pos="467"/>
        </w:tabs>
        <w:overflowPunct w:val="0"/>
        <w:autoSpaceDE w:val="0"/>
        <w:autoSpaceDN w:val="0"/>
        <w:adjustRightInd w:val="0"/>
        <w:spacing w:after="0" w:line="310" w:lineRule="exact"/>
        <w:ind w:left="993" w:right="1478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dohányzás</w:t>
      </w:r>
      <w:r w:rsidRPr="00704370">
        <w:rPr>
          <w:rFonts w:ascii="Times New Roman" w:eastAsia="Times New Roman" w:hAnsi="Times New Roman" w:cs="Times New Roman"/>
          <w:spacing w:val="-5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szabályait!</w:t>
      </w:r>
    </w:p>
    <w:p w:rsidR="00D30E7A" w:rsidRPr="00704370" w:rsidRDefault="00D30E7A" w:rsidP="00D30E7A">
      <w:pPr>
        <w:widowControl w:val="0"/>
        <w:numPr>
          <w:ilvl w:val="0"/>
          <w:numId w:val="330"/>
        </w:numPr>
        <w:tabs>
          <w:tab w:val="left" w:pos="426"/>
          <w:tab w:val="left" w:pos="467"/>
        </w:tabs>
        <w:overflowPunct w:val="0"/>
        <w:autoSpaceDE w:val="0"/>
        <w:autoSpaceDN w:val="0"/>
        <w:adjustRightInd w:val="0"/>
        <w:spacing w:after="0" w:line="314" w:lineRule="exact"/>
        <w:ind w:left="993" w:right="1478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szállítás és vontatás</w:t>
      </w:r>
      <w:r w:rsidRPr="00704370">
        <w:rPr>
          <w:rFonts w:ascii="Times New Roman" w:eastAsia="Times New Roman" w:hAnsi="Times New Roman" w:cs="Times New Roman"/>
          <w:spacing w:val="-9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szabályait!</w:t>
      </w:r>
    </w:p>
    <w:p w:rsidR="00D30E7A" w:rsidRPr="00704370" w:rsidRDefault="00D30E7A" w:rsidP="00D30E7A">
      <w:pPr>
        <w:widowControl w:val="0"/>
        <w:numPr>
          <w:ilvl w:val="0"/>
          <w:numId w:val="330"/>
        </w:numPr>
        <w:tabs>
          <w:tab w:val="left" w:pos="426"/>
          <w:tab w:val="left" w:pos="467"/>
        </w:tabs>
        <w:overflowPunct w:val="0"/>
        <w:autoSpaceDE w:val="0"/>
        <w:autoSpaceDN w:val="0"/>
        <w:adjustRightInd w:val="0"/>
        <w:spacing w:after="0" w:line="316" w:lineRule="exact"/>
        <w:ind w:left="993" w:right="199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raktározásra és tárolásra vonatkozó</w:t>
      </w:r>
      <w:r w:rsidRPr="00704370">
        <w:rPr>
          <w:rFonts w:ascii="Times New Roman" w:eastAsia="Times New Roman" w:hAnsi="Times New Roman" w:cs="Times New Roman"/>
          <w:spacing w:val="-20"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szabályokat!</w:t>
      </w:r>
    </w:p>
    <w:p w:rsidR="00D30E7A" w:rsidRPr="00704370" w:rsidRDefault="00D30E7A" w:rsidP="00D30E7A">
      <w:pPr>
        <w:widowControl w:val="0"/>
        <w:numPr>
          <w:ilvl w:val="0"/>
          <w:numId w:val="330"/>
        </w:numPr>
        <w:tabs>
          <w:tab w:val="left" w:pos="426"/>
          <w:tab w:val="left" w:pos="467"/>
        </w:tabs>
        <w:overflowPunct w:val="0"/>
        <w:autoSpaceDE w:val="0"/>
        <w:autoSpaceDN w:val="0"/>
        <w:adjustRightInd w:val="0"/>
        <w:spacing w:after="0" w:line="316" w:lineRule="exact"/>
        <w:ind w:left="993" w:right="199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Arial" w:hAnsi="Times New Roman" w:cs="Times New Roman"/>
          <w:sz w:val="24"/>
          <w:szCs w:val="24"/>
          <w:lang w:eastAsia="hu-HU"/>
        </w:rPr>
        <w:t>Ismertesse, hogy mi a teendő tűz észlelésekor!</w:t>
      </w:r>
    </w:p>
    <w:p w:rsidR="00D30E7A" w:rsidRPr="00704370" w:rsidRDefault="00D30E7A" w:rsidP="00D30E7A">
      <w:pPr>
        <w:widowControl w:val="0"/>
        <w:numPr>
          <w:ilvl w:val="0"/>
          <w:numId w:val="330"/>
        </w:numPr>
        <w:tabs>
          <w:tab w:val="left" w:pos="426"/>
          <w:tab w:val="left" w:pos="467"/>
        </w:tabs>
        <w:overflowPunct w:val="0"/>
        <w:autoSpaceDE w:val="0"/>
        <w:autoSpaceDN w:val="0"/>
        <w:adjustRightInd w:val="0"/>
        <w:spacing w:after="0" w:line="316" w:lineRule="exact"/>
        <w:ind w:left="993" w:right="199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Arial" w:hAnsi="Times New Roman" w:cs="Times New Roman"/>
          <w:sz w:val="24"/>
          <w:szCs w:val="24"/>
          <w:lang w:eastAsia="hu-HU"/>
        </w:rPr>
        <w:t>Ismertesse, hogy mit kell közölni a tűzeset bejelentésekor!</w:t>
      </w:r>
    </w:p>
    <w:p w:rsidR="00D30E7A" w:rsidRPr="00704370" w:rsidRDefault="00D30E7A" w:rsidP="00D30E7A">
      <w:pPr>
        <w:widowControl w:val="0"/>
        <w:numPr>
          <w:ilvl w:val="0"/>
          <w:numId w:val="330"/>
        </w:numPr>
        <w:tabs>
          <w:tab w:val="left" w:pos="426"/>
          <w:tab w:val="left" w:pos="467"/>
        </w:tabs>
        <w:overflowPunct w:val="0"/>
        <w:autoSpaceDE w:val="0"/>
        <w:autoSpaceDN w:val="0"/>
        <w:adjustRightInd w:val="0"/>
        <w:spacing w:after="0" w:line="316" w:lineRule="exact"/>
        <w:ind w:left="993" w:right="199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Arial" w:hAnsi="Times New Roman" w:cs="Times New Roman"/>
          <w:sz w:val="24"/>
          <w:szCs w:val="24"/>
          <w:lang w:eastAsia="hu-HU"/>
        </w:rPr>
        <w:t>Ismertesse, hogy mit jelent a tűzoltó készülékeken az ABC jelölés!</w:t>
      </w:r>
    </w:p>
    <w:p w:rsidR="00D30E7A" w:rsidRPr="00704370" w:rsidRDefault="00D30E7A" w:rsidP="00D30E7A">
      <w:pPr>
        <w:widowControl w:val="0"/>
        <w:numPr>
          <w:ilvl w:val="0"/>
          <w:numId w:val="330"/>
        </w:numPr>
        <w:tabs>
          <w:tab w:val="left" w:pos="426"/>
          <w:tab w:val="left" w:pos="467"/>
        </w:tabs>
        <w:overflowPunct w:val="0"/>
        <w:autoSpaceDE w:val="0"/>
        <w:autoSpaceDN w:val="0"/>
        <w:adjustRightInd w:val="0"/>
        <w:spacing w:after="0" w:line="316" w:lineRule="exact"/>
        <w:ind w:left="993" w:right="199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Arial" w:hAnsi="Times New Roman" w:cs="Times New Roman"/>
          <w:sz w:val="24"/>
          <w:szCs w:val="24"/>
          <w:lang w:eastAsia="hu-HU"/>
        </w:rPr>
        <w:t>Ismertesse, hogy milyen gyakorisággal kell az MSZ EN 3 szabvány szerint gyártott tűzoltó készüléket felülvizsgálni!</w:t>
      </w:r>
    </w:p>
    <w:p w:rsidR="00D30E7A" w:rsidRPr="00704370" w:rsidRDefault="00D30E7A" w:rsidP="00D30E7A">
      <w:pPr>
        <w:widowControl w:val="0"/>
        <w:numPr>
          <w:ilvl w:val="0"/>
          <w:numId w:val="330"/>
        </w:numPr>
        <w:tabs>
          <w:tab w:val="left" w:pos="426"/>
          <w:tab w:val="left" w:pos="467"/>
        </w:tabs>
        <w:overflowPunct w:val="0"/>
        <w:autoSpaceDE w:val="0"/>
        <w:autoSpaceDN w:val="0"/>
        <w:adjustRightInd w:val="0"/>
        <w:spacing w:after="0" w:line="316" w:lineRule="exact"/>
        <w:ind w:left="993" w:right="199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Arial" w:hAnsi="Times New Roman" w:cs="Times New Roman"/>
          <w:sz w:val="24"/>
          <w:szCs w:val="24"/>
          <w:lang w:eastAsia="hu-HU"/>
        </w:rPr>
        <w:t>Ismertesse, hogy mit kell vizsgálni a készenlétben tartói szemrevételezéses ellenőrzés során!</w:t>
      </w:r>
    </w:p>
    <w:p w:rsidR="00D30E7A" w:rsidRPr="00704370" w:rsidRDefault="00D30E7A" w:rsidP="00D30E7A">
      <w:pPr>
        <w:widowControl w:val="0"/>
        <w:numPr>
          <w:ilvl w:val="0"/>
          <w:numId w:val="330"/>
        </w:numPr>
        <w:tabs>
          <w:tab w:val="left" w:pos="426"/>
          <w:tab w:val="left" w:pos="467"/>
        </w:tabs>
        <w:overflowPunct w:val="0"/>
        <w:autoSpaceDE w:val="0"/>
        <w:autoSpaceDN w:val="0"/>
        <w:adjustRightInd w:val="0"/>
        <w:spacing w:after="0" w:line="316" w:lineRule="exact"/>
        <w:ind w:left="993" w:right="199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Arial" w:hAnsi="Times New Roman" w:cs="Times New Roman"/>
          <w:sz w:val="24"/>
          <w:szCs w:val="24"/>
          <w:lang w:eastAsia="hu-HU"/>
        </w:rPr>
        <w:t>Ismertesse a tűzvédelmi törvényben, a gazdálkodó szervezetek számára meghatározott tűzvédelmi kötelességeket!</w:t>
      </w:r>
    </w:p>
    <w:p w:rsidR="00D30E7A" w:rsidRPr="00704370" w:rsidRDefault="00D30E7A" w:rsidP="00D30E7A">
      <w:pPr>
        <w:widowControl w:val="0"/>
        <w:numPr>
          <w:ilvl w:val="0"/>
          <w:numId w:val="330"/>
        </w:numPr>
        <w:tabs>
          <w:tab w:val="left" w:pos="426"/>
          <w:tab w:val="left" w:pos="467"/>
        </w:tabs>
        <w:overflowPunct w:val="0"/>
        <w:autoSpaceDE w:val="0"/>
        <w:autoSpaceDN w:val="0"/>
        <w:adjustRightInd w:val="0"/>
        <w:spacing w:after="0" w:line="316" w:lineRule="exact"/>
        <w:ind w:left="993" w:right="199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Arial" w:hAnsi="Times New Roman" w:cs="Times New Roman"/>
          <w:sz w:val="24"/>
          <w:szCs w:val="24"/>
          <w:lang w:eastAsia="hu-HU"/>
        </w:rPr>
        <w:t>Ismertesse a tűzvédelmi törvényben, a magánszemélyek számára meghatározott tűzvédelmi kötelességeket!</w:t>
      </w:r>
    </w:p>
    <w:p w:rsidR="00D30E7A" w:rsidRPr="00704370" w:rsidRDefault="00D30E7A" w:rsidP="00D30E7A">
      <w:pPr>
        <w:widowControl w:val="0"/>
        <w:numPr>
          <w:ilvl w:val="0"/>
          <w:numId w:val="330"/>
        </w:numPr>
        <w:tabs>
          <w:tab w:val="left" w:pos="426"/>
          <w:tab w:val="left" w:pos="467"/>
        </w:tabs>
        <w:overflowPunct w:val="0"/>
        <w:autoSpaceDE w:val="0"/>
        <w:autoSpaceDN w:val="0"/>
        <w:adjustRightInd w:val="0"/>
        <w:spacing w:after="0" w:line="316" w:lineRule="exact"/>
        <w:ind w:left="993" w:right="199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Arial" w:hAnsi="Times New Roman" w:cs="Times New Roman"/>
          <w:sz w:val="24"/>
          <w:szCs w:val="24"/>
          <w:lang w:eastAsia="hu-HU"/>
        </w:rPr>
        <w:t>Ismertesse a villamos felsővezetékkel ellátott vasúti vonalon tűzoltáskor betartandó biztonsági szabályokat!</w:t>
      </w:r>
    </w:p>
    <w:p w:rsidR="00D30E7A" w:rsidRPr="00704370" w:rsidRDefault="00D30E7A" w:rsidP="00D30E7A">
      <w:pPr>
        <w:widowControl w:val="0"/>
        <w:numPr>
          <w:ilvl w:val="0"/>
          <w:numId w:val="330"/>
        </w:numPr>
        <w:tabs>
          <w:tab w:val="left" w:pos="426"/>
          <w:tab w:val="left" w:pos="467"/>
        </w:tabs>
        <w:overflowPunct w:val="0"/>
        <w:autoSpaceDE w:val="0"/>
        <w:autoSpaceDN w:val="0"/>
        <w:adjustRightInd w:val="0"/>
        <w:spacing w:after="0" w:line="316" w:lineRule="exact"/>
        <w:ind w:left="993" w:right="199" w:hanging="379"/>
        <w:textAlignment w:val="baseline"/>
        <w:rPr>
          <w:rFonts w:ascii="Times New Roman" w:eastAsia="Arial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Arial" w:hAnsi="Times New Roman" w:cs="Times New Roman"/>
          <w:sz w:val="24"/>
          <w:szCs w:val="24"/>
          <w:lang w:eastAsia="hu-HU"/>
        </w:rPr>
        <w:t xml:space="preserve">Ismertesse a vontatójárművek és vasúti személykocsik tüzének oltásakor betartandó biztonsági szabályokat! 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="0067241A"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.5.  Az „Egészségügyi ismeretek” témakör téma-, és óraterve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94"/>
        <w:gridCol w:w="3918"/>
        <w:gridCol w:w="1175"/>
        <w:gridCol w:w="1414"/>
        <w:gridCol w:w="1361"/>
      </w:tblGrid>
      <w:tr w:rsidR="00D30E7A" w:rsidRPr="00704370" w:rsidTr="00D30E7A">
        <w:trPr>
          <w:trHeight w:val="320"/>
        </w:trPr>
        <w:tc>
          <w:tcPr>
            <w:tcW w:w="894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391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Témakörök</w:t>
            </w:r>
          </w:p>
        </w:tc>
        <w:tc>
          <w:tcPr>
            <w:tcW w:w="395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Óraszám</w:t>
            </w:r>
          </w:p>
        </w:tc>
      </w:tr>
      <w:tr w:rsidR="00D30E7A" w:rsidRPr="00704370" w:rsidTr="00D30E7A">
        <w:trPr>
          <w:trHeight w:val="171"/>
        </w:trPr>
        <w:tc>
          <w:tcPr>
            <w:tcW w:w="894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91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75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141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36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D30E7A" w:rsidRPr="00704370" w:rsidTr="00D30E7A">
        <w:trPr>
          <w:trHeight w:val="338"/>
        </w:trPr>
        <w:tc>
          <w:tcPr>
            <w:tcW w:w="89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Egészségügyi ismeretek</w:t>
            </w:r>
          </w:p>
        </w:tc>
        <w:tc>
          <w:tcPr>
            <w:tcW w:w="1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30E7A" w:rsidRPr="00704370" w:rsidTr="00D30E7A">
        <w:trPr>
          <w:trHeight w:val="338"/>
        </w:trPr>
        <w:tc>
          <w:tcPr>
            <w:tcW w:w="89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9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17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6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„Egészségügyi ismeretek” témakör oktatásának célja: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hallgatók ismételjék át a korszerű elsősegélynyújtás alapjait és magatartási szabályait.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Az „Egészségügyi ismeretek” témakör oktatásának követelménye: 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hallgató a témakör oktatásának befejeztével legyen képes felismerni a közvetlen életet veszélyeztető állapotot és elsősegélyt nyújtani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Az „Egészségügyi ismeretek” témakör által megszerezhető kompetenciák: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képzésben résztvevő legyen képes:</w:t>
      </w:r>
    </w:p>
    <w:p w:rsidR="00D30E7A" w:rsidRPr="00704370" w:rsidRDefault="00D30E7A" w:rsidP="00D30E7A">
      <w:pPr>
        <w:numPr>
          <w:ilvl w:val="0"/>
          <w:numId w:val="34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felismerni az életet veszélyeztető állapotot,</w:t>
      </w:r>
    </w:p>
    <w:p w:rsidR="00D30E7A" w:rsidRPr="00704370" w:rsidRDefault="00D30E7A" w:rsidP="00D30E7A">
      <w:pPr>
        <w:numPr>
          <w:ilvl w:val="0"/>
          <w:numId w:val="34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megkülönböztetni az élet és a halál jeleit,</w:t>
      </w:r>
    </w:p>
    <w:p w:rsidR="00D30E7A" w:rsidRPr="00704370" w:rsidRDefault="00D30E7A" w:rsidP="00D30E7A">
      <w:pPr>
        <w:numPr>
          <w:ilvl w:val="0"/>
          <w:numId w:val="34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 esetén újraélesztést alkalmazni,</w:t>
      </w:r>
    </w:p>
    <w:p w:rsidR="00D30E7A" w:rsidRPr="00704370" w:rsidRDefault="00D30E7A" w:rsidP="00D30E7A">
      <w:pPr>
        <w:numPr>
          <w:ilvl w:val="0"/>
          <w:numId w:val="34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sérüléseket ellátni,</w:t>
      </w:r>
    </w:p>
    <w:p w:rsidR="00D30E7A" w:rsidRPr="00704370" w:rsidRDefault="00D30E7A" w:rsidP="00D30E7A">
      <w:pPr>
        <w:numPr>
          <w:ilvl w:val="0"/>
          <w:numId w:val="347"/>
        </w:numPr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sérültet/beteget mozgatni, megfelelően fektetni.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Témakörök részletezése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E7A" w:rsidRPr="00704370" w:rsidRDefault="00D30E7A" w:rsidP="00D30E7A">
      <w:pPr>
        <w:numPr>
          <w:ilvl w:val="0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elsősegélynyújtás alapelvei</w:t>
      </w:r>
    </w:p>
    <w:p w:rsidR="00D30E7A" w:rsidRPr="00704370" w:rsidRDefault="00D30E7A" w:rsidP="00D30E7A">
      <w:pPr>
        <w:numPr>
          <w:ilvl w:val="0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sérült vizsgálata</w:t>
      </w:r>
    </w:p>
    <w:p w:rsidR="00D30E7A" w:rsidRPr="00704370" w:rsidRDefault="00D30E7A" w:rsidP="00D30E7A">
      <w:pPr>
        <w:numPr>
          <w:ilvl w:val="0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mesterséges lélegeztetés</w:t>
      </w:r>
    </w:p>
    <w:p w:rsidR="00D30E7A" w:rsidRPr="00704370" w:rsidRDefault="00D30E7A" w:rsidP="00D30E7A">
      <w:pPr>
        <w:numPr>
          <w:ilvl w:val="0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Komplex újraélesztés</w:t>
      </w:r>
    </w:p>
    <w:p w:rsidR="00D30E7A" w:rsidRPr="00704370" w:rsidRDefault="00D30E7A" w:rsidP="00D30E7A">
      <w:pPr>
        <w:numPr>
          <w:ilvl w:val="0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sérüléstípusok és a sérült ellátása</w:t>
      </w:r>
    </w:p>
    <w:p w:rsidR="00D30E7A" w:rsidRPr="00704370" w:rsidRDefault="00D30E7A" w:rsidP="00D30E7A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Ájulás és eszméletlenség</w:t>
      </w:r>
    </w:p>
    <w:p w:rsidR="00D30E7A" w:rsidRPr="00704370" w:rsidRDefault="00D30E7A" w:rsidP="00D30E7A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Stabil oldalfekvés</w:t>
      </w:r>
    </w:p>
    <w:p w:rsidR="00D30E7A" w:rsidRPr="00704370" w:rsidRDefault="00D30E7A" w:rsidP="00D30E7A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Sebek ellátása, vérzéstípusok, kötések</w:t>
      </w:r>
    </w:p>
    <w:p w:rsidR="00D30E7A" w:rsidRPr="00704370" w:rsidRDefault="00D30E7A" w:rsidP="00D30E7A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belső vérzés</w:t>
      </w:r>
    </w:p>
    <w:p w:rsidR="00D30E7A" w:rsidRPr="00704370" w:rsidRDefault="00D30E7A" w:rsidP="00D30E7A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Csontok mechanikai sérülése</w:t>
      </w:r>
    </w:p>
    <w:p w:rsidR="00D30E7A" w:rsidRPr="00704370" w:rsidRDefault="00D30E7A" w:rsidP="00D30E7A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Hőhatás okozta sérülések ellátása</w:t>
      </w:r>
    </w:p>
    <w:p w:rsidR="00D30E7A" w:rsidRPr="00704370" w:rsidRDefault="00D30E7A" w:rsidP="00D30E7A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Vegyi anyagok okozta sérülések és ellátásuk</w:t>
      </w:r>
    </w:p>
    <w:p w:rsidR="00D30E7A" w:rsidRPr="00704370" w:rsidRDefault="00D30E7A" w:rsidP="00D30E7A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elektromos áramütés és az általa okozott sérülés ellátása</w:t>
      </w:r>
    </w:p>
    <w:p w:rsidR="00D30E7A" w:rsidRPr="00704370" w:rsidRDefault="00D30E7A" w:rsidP="00D30E7A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Gázmérgezések és ellátásuk</w:t>
      </w:r>
    </w:p>
    <w:p w:rsidR="00D30E7A" w:rsidRPr="00704370" w:rsidRDefault="00D30E7A" w:rsidP="00D30E7A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Gerincsérülés</w:t>
      </w:r>
    </w:p>
    <w:p w:rsidR="00D30E7A" w:rsidRPr="00704370" w:rsidRDefault="00D30E7A" w:rsidP="00D30E7A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Napszúrás és hőguta ellátása</w:t>
      </w:r>
    </w:p>
    <w:p w:rsidR="00D30E7A" w:rsidRPr="00704370" w:rsidRDefault="00D30E7A" w:rsidP="00D30E7A">
      <w:pPr>
        <w:numPr>
          <w:ilvl w:val="1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Epilepsziás roham ellátása</w:t>
      </w:r>
    </w:p>
    <w:p w:rsidR="00D30E7A" w:rsidRPr="00704370" w:rsidRDefault="00D30E7A" w:rsidP="00D30E7A">
      <w:pPr>
        <w:numPr>
          <w:ilvl w:val="0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Jelentési kötelezettség, szakszerű végrehajtása</w:t>
      </w:r>
    </w:p>
    <w:p w:rsidR="00D30E7A" w:rsidRPr="00704370" w:rsidRDefault="00D30E7A" w:rsidP="00D30E7A">
      <w:pPr>
        <w:numPr>
          <w:ilvl w:val="0"/>
          <w:numId w:val="33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Gyakorlat: újraélesztés AMBU babán, kötözés gyakorlása.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6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Ellenőrző kérdések Egészségügyi ismeretek témakör: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elsősegélynyújtás alapjait!</w:t>
      </w:r>
    </w:p>
    <w:p w:rsidR="00D30E7A" w:rsidRPr="00704370" w:rsidRDefault="00D30E7A" w:rsidP="00D30E7A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sérült vizsgálatának legfontosabb tartalmát és módszereit!</w:t>
      </w:r>
    </w:p>
    <w:p w:rsidR="00D30E7A" w:rsidRPr="00704370" w:rsidRDefault="00D30E7A" w:rsidP="00D30E7A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feltételei vannak a mesterséges újraélesztésnek?</w:t>
      </w:r>
    </w:p>
    <w:p w:rsidR="00D30E7A" w:rsidRPr="00704370" w:rsidRDefault="00D30E7A" w:rsidP="00D30E7A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előkészületeket kell tenni a mesterséges újraélesztés megkezdése előtt?</w:t>
      </w:r>
    </w:p>
    <w:p w:rsidR="00D30E7A" w:rsidRPr="00704370" w:rsidRDefault="00D30E7A" w:rsidP="00D30E7A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hogyan kell stabil oldalfekvés helyzetbe hozni a sérültet?</w:t>
      </w:r>
    </w:p>
    <w:p w:rsidR="00D30E7A" w:rsidRPr="00704370" w:rsidRDefault="00D30E7A" w:rsidP="00D30E7A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 a teendő a csontok mechanikus sérülése esetén?</w:t>
      </w:r>
    </w:p>
    <w:p w:rsidR="00D30E7A" w:rsidRPr="00704370" w:rsidRDefault="00D30E7A" w:rsidP="00D30E7A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 a teendő hőhatás okozta sérülés esetén?</w:t>
      </w:r>
    </w:p>
    <w:p w:rsidR="00D30E7A" w:rsidRPr="00704370" w:rsidRDefault="00D30E7A" w:rsidP="00D30E7A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 a teendő Vegyi anyagok okozta sérülések és ellátásuk esetén?</w:t>
      </w:r>
    </w:p>
    <w:p w:rsidR="00D30E7A" w:rsidRPr="00704370" w:rsidRDefault="00D30E7A" w:rsidP="00D30E7A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 a teendő gerincsérülés esetén?</w:t>
      </w:r>
    </w:p>
    <w:p w:rsidR="00D30E7A" w:rsidRPr="00704370" w:rsidRDefault="00D30E7A" w:rsidP="00D30E7A">
      <w:pPr>
        <w:numPr>
          <w:ilvl w:val="0"/>
          <w:numId w:val="331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Mi a teendő epilepsziás roham esetén?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  <w:r w:rsidR="0067241A"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</w:t>
      </w: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.6.  A „Környezetvédelmi ismeretek" témakör téma-, és óraterve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8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78"/>
        <w:gridCol w:w="3766"/>
        <w:gridCol w:w="1189"/>
        <w:gridCol w:w="1372"/>
        <w:gridCol w:w="1393"/>
      </w:tblGrid>
      <w:tr w:rsidR="00D30E7A" w:rsidRPr="00704370" w:rsidTr="00D30E7A">
        <w:trPr>
          <w:trHeight w:val="293"/>
        </w:trPr>
        <w:tc>
          <w:tcPr>
            <w:tcW w:w="87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3766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Témakörök</w:t>
            </w:r>
          </w:p>
        </w:tc>
        <w:tc>
          <w:tcPr>
            <w:tcW w:w="3954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Óraszám</w:t>
            </w:r>
          </w:p>
        </w:tc>
      </w:tr>
      <w:tr w:rsidR="00D30E7A" w:rsidRPr="00704370" w:rsidTr="00D30E7A">
        <w:trPr>
          <w:trHeight w:val="156"/>
        </w:trPr>
        <w:tc>
          <w:tcPr>
            <w:tcW w:w="87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66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8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1372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39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D30E7A" w:rsidRPr="00704370" w:rsidTr="00D30E7A">
        <w:trPr>
          <w:trHeight w:val="309"/>
        </w:trPr>
        <w:tc>
          <w:tcPr>
            <w:tcW w:w="87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Környezetvédelmi ismeretek</w:t>
            </w:r>
          </w:p>
        </w:tc>
        <w:tc>
          <w:tcPr>
            <w:tcW w:w="1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</w:tr>
      <w:tr w:rsidR="00D30E7A" w:rsidRPr="00704370" w:rsidTr="00D30E7A">
        <w:trPr>
          <w:trHeight w:val="309"/>
        </w:trPr>
        <w:tc>
          <w:tcPr>
            <w:tcW w:w="87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6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18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7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9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4</w:t>
            </w:r>
          </w:p>
        </w:tc>
      </w:tr>
    </w:tbl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„Környezetvédelmi ismeretek” témakör oktatásának célja: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Adjon áttekintést a környezetvédelem általános ismereteiről és a környezeti ártalmakról.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„Környezetvédelmi ismeretek” témakör oktatásának követelményei: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képzésben résztvevő:</w:t>
      </w:r>
    </w:p>
    <w:p w:rsidR="00D30E7A" w:rsidRPr="00704370" w:rsidRDefault="00D30E7A" w:rsidP="00196B60">
      <w:pPr>
        <w:numPr>
          <w:ilvl w:val="0"/>
          <w:numId w:val="35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 a környezetvédelem általános szabályait, a vasúti vontató- és vontatott járművek környezetre gyakorolt hatásait, az azok kiszolgálásánál követendő környezetvédelmi előírásokat,</w:t>
      </w:r>
    </w:p>
    <w:p w:rsidR="00D30E7A" w:rsidRPr="00704370" w:rsidRDefault="00D30E7A" w:rsidP="00196B60">
      <w:pPr>
        <w:numPr>
          <w:ilvl w:val="0"/>
          <w:numId w:val="35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 fel a többlet veszélyforrásokat, hatásukat lehetőség szerint tudja kiküszöbölni.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„Környezetvédelmi ismeretek” témakör által megszerezhető kompetenciák: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képzésben résztvevő a témakör oktatásának végeztével legyen képes: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0" w:line="240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felismerni a környezeti ártalmakat és alkalmazni a környezetvédelmi előírásokat.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Témakörök részletezése: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numPr>
          <w:ilvl w:val="0"/>
          <w:numId w:val="348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környezetvédelem feladata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348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348"/>
        <w:textAlignment w:val="baseline"/>
        <w:rPr>
          <w:rFonts w:ascii="Times New Roman" w:eastAsia="Times New Roman" w:hAnsi="Times New Roman" w:cs="Times New Roman"/>
          <w:vanish/>
          <w:sz w:val="24"/>
          <w:szCs w:val="24"/>
          <w:lang w:eastAsia="hu-HU"/>
        </w:rPr>
      </w:pPr>
    </w:p>
    <w:p w:rsidR="00D30E7A" w:rsidRPr="00704370" w:rsidRDefault="00D30E7A" w:rsidP="00D30E7A">
      <w:pPr>
        <w:numPr>
          <w:ilvl w:val="0"/>
          <w:numId w:val="348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környezetszennyezés élővilágunkra való visszahatása</w:t>
      </w:r>
    </w:p>
    <w:p w:rsidR="00D30E7A" w:rsidRPr="00704370" w:rsidRDefault="00D30E7A" w:rsidP="00D30E7A">
      <w:pPr>
        <w:numPr>
          <w:ilvl w:val="0"/>
          <w:numId w:val="348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Zajártalom, levegő- és vízszennyezés a különböző technológiai műveletek során (hűtővíz-kezelés, olajcsere, töltés, lefejtés, stb.)</w:t>
      </w:r>
    </w:p>
    <w:p w:rsidR="00D30E7A" w:rsidRPr="00704370" w:rsidRDefault="00D30E7A" w:rsidP="00D30E7A">
      <w:pPr>
        <w:numPr>
          <w:ilvl w:val="0"/>
          <w:numId w:val="348"/>
        </w:num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környezetszennyező anyagok gyűjtése, tárolása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hu-HU"/>
        </w:rPr>
        <w:t>Ellenőrző kérdések Környezetvédelmi ismeretek témakör: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numPr>
          <w:ilvl w:val="0"/>
          <w:numId w:val="3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Mit ért környezetszennyezés élővilágunkra való visszahatása alatt?</w:t>
      </w:r>
    </w:p>
    <w:p w:rsidR="00D30E7A" w:rsidRPr="00704370" w:rsidRDefault="00D30E7A" w:rsidP="00D30E7A">
      <w:pPr>
        <w:numPr>
          <w:ilvl w:val="0"/>
          <w:numId w:val="3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 a zajártalom, milyen levegő- és vízszennyezés keletkezhet a különböző vasúti technológiai műveletek során?</w:t>
      </w:r>
    </w:p>
    <w:p w:rsidR="00D30E7A" w:rsidRPr="00704370" w:rsidRDefault="00D30E7A" w:rsidP="00D30E7A">
      <w:pPr>
        <w:numPr>
          <w:ilvl w:val="0"/>
          <w:numId w:val="33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környezetszennyező anyagok gyűjtése, tárolása?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napToGrid w:val="0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30E7A" w:rsidRPr="00704370" w:rsidRDefault="00D30E7A" w:rsidP="00196B60">
      <w:pPr>
        <w:pStyle w:val="Listaszerbekezds"/>
        <w:numPr>
          <w:ilvl w:val="1"/>
          <w:numId w:val="367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hu-HU"/>
        </w:rPr>
        <w:t>A „Munkavédelmi ismeretek” témakör téma-, és óraterve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hu-HU"/>
        </w:rPr>
      </w:pPr>
    </w:p>
    <w:tbl>
      <w:tblPr>
        <w:tblW w:w="86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886"/>
        <w:gridCol w:w="3758"/>
        <w:gridCol w:w="1134"/>
        <w:gridCol w:w="1418"/>
        <w:gridCol w:w="1478"/>
      </w:tblGrid>
      <w:tr w:rsidR="00D30E7A" w:rsidRPr="00704370" w:rsidTr="00D30E7A">
        <w:trPr>
          <w:trHeight w:val="329"/>
        </w:trPr>
        <w:tc>
          <w:tcPr>
            <w:tcW w:w="88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3758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Témakörök</w:t>
            </w:r>
          </w:p>
        </w:tc>
        <w:tc>
          <w:tcPr>
            <w:tcW w:w="4030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Óraszám</w:t>
            </w:r>
          </w:p>
        </w:tc>
      </w:tr>
      <w:tr w:rsidR="00D30E7A" w:rsidRPr="00704370" w:rsidTr="00D30E7A">
        <w:trPr>
          <w:trHeight w:val="175"/>
        </w:trPr>
        <w:tc>
          <w:tcPr>
            <w:tcW w:w="88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58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478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D30E7A" w:rsidRPr="00704370" w:rsidTr="00D30E7A">
        <w:trPr>
          <w:trHeight w:val="329"/>
        </w:trPr>
        <w:tc>
          <w:tcPr>
            <w:tcW w:w="88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37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Del="0081107A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Munkavédelmi ismeretek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30E7A" w:rsidRPr="00704370" w:rsidTr="00D30E7A">
        <w:trPr>
          <w:trHeight w:val="365"/>
        </w:trPr>
        <w:tc>
          <w:tcPr>
            <w:tcW w:w="8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7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134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41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47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„Munkavédelmi ismeretek” témakör oktatásának célja: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képzésben résztvevők:</w:t>
      </w:r>
    </w:p>
    <w:p w:rsidR="00D30E7A" w:rsidRPr="00704370" w:rsidRDefault="00D30E7A" w:rsidP="00196B60">
      <w:pPr>
        <w:numPr>
          <w:ilvl w:val="0"/>
          <w:numId w:val="3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szerezzenek általános munkavédelmi ismereteket,</w:t>
      </w:r>
    </w:p>
    <w:p w:rsidR="00D30E7A" w:rsidRPr="00704370" w:rsidRDefault="00D30E7A" w:rsidP="00196B60">
      <w:pPr>
        <w:numPr>
          <w:ilvl w:val="0"/>
          <w:numId w:val="3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ismerjék meg a munkavédelmi apparátust, </w:t>
      </w:r>
    </w:p>
    <w:p w:rsidR="00D30E7A" w:rsidRPr="00704370" w:rsidRDefault="00D30E7A" w:rsidP="00196B60">
      <w:pPr>
        <w:numPr>
          <w:ilvl w:val="0"/>
          <w:numId w:val="3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értsék meg a munkavédelmi követelmények biztosításának és a szabályok betartásának szükségességét.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„Munkavédelmi ismeretek” témakör oktatásának követelménye: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előadó a szabályok ismertetésén túl mutasson rá azok gyakorlati jelentőségére, figyelmen kívül hagyásuk esetén jelentkező biztonsági kockázatokra, bekövetkező negatív hatásokra, következményekre. Mutassa be a szabályozás alapját képező műszaki adottságokat és balesetelemzési eredményeket. Hívja fel a figyelmet a kapcsolódó szabályokkal való összefüggésekre. Az elméleti ismeretek oktatását gyakorlati bemutatóval kell kiegészíteni.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„Munkavédelmi ismeretek” témakör által megszerezhető kompetenciák: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képzésben résztvevő a témakör oktatásának végeztével:</w:t>
      </w:r>
    </w:p>
    <w:p w:rsidR="00D30E7A" w:rsidRPr="00704370" w:rsidRDefault="00D30E7A" w:rsidP="00196B60">
      <w:pPr>
        <w:numPr>
          <w:ilvl w:val="0"/>
          <w:numId w:val="3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rendelkezzen általános munkavédelmi ismeretekkel, </w:t>
      </w:r>
    </w:p>
    <w:p w:rsidR="00D30E7A" w:rsidRPr="00704370" w:rsidRDefault="00D30E7A" w:rsidP="00196B60">
      <w:pPr>
        <w:numPr>
          <w:ilvl w:val="0"/>
          <w:numId w:val="3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ismerje a munkavédelmi apparátus feladatát, felépítését, a baleset megelőzést szolgáló ellenőrzések, intézkedések jelentőségét, a bekövetkezett balesetek esetén követendő eljárásokat,</w:t>
      </w:r>
    </w:p>
    <w:p w:rsidR="00D30E7A" w:rsidRPr="00704370" w:rsidRDefault="00D30E7A" w:rsidP="00196B60">
      <w:pPr>
        <w:numPr>
          <w:ilvl w:val="0"/>
          <w:numId w:val="3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rendelkezzen az alapvető munkavédelmi ismeretekkel a munkaköréből adódó feladatok végrehajtásához,</w:t>
      </w:r>
    </w:p>
    <w:p w:rsidR="00D30E7A" w:rsidRPr="00704370" w:rsidRDefault="00D30E7A" w:rsidP="00196B60">
      <w:pPr>
        <w:numPr>
          <w:ilvl w:val="0"/>
          <w:numId w:val="3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legyen tisztában a veszélyforrásokkal, az egészséget nem veszélyeztető és a biztonságos munkavégzés személyi, tárgyi feltételeivel.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6"/>
          <w:sz w:val="24"/>
          <w:szCs w:val="24"/>
          <w:u w:val="single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pacing w:val="6"/>
          <w:sz w:val="24"/>
          <w:szCs w:val="24"/>
          <w:u w:val="single"/>
          <w:lang w:eastAsia="hu-HU"/>
        </w:rPr>
        <w:t>Témakörök részletezése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6"/>
          <w:sz w:val="24"/>
          <w:szCs w:val="24"/>
          <w:u w:val="single"/>
          <w:lang w:eastAsia="hu-HU"/>
        </w:rPr>
      </w:pPr>
    </w:p>
    <w:p w:rsidR="00D30E7A" w:rsidRPr="00704370" w:rsidRDefault="00D30E7A" w:rsidP="00D30E7A">
      <w:pPr>
        <w:numPr>
          <w:ilvl w:val="0"/>
          <w:numId w:val="334"/>
        </w:numPr>
        <w:tabs>
          <w:tab w:val="right" w:pos="8222"/>
          <w:tab w:val="right" w:pos="8647"/>
        </w:tabs>
        <w:overflowPunct w:val="0"/>
        <w:autoSpaceDE w:val="0"/>
        <w:autoSpaceDN w:val="0"/>
        <w:adjustRightInd w:val="0"/>
        <w:spacing w:after="0" w:line="240" w:lineRule="auto"/>
        <w:ind w:right="121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Munkavédelem célja, alapfogalmai</w:t>
      </w:r>
    </w:p>
    <w:p w:rsidR="00D30E7A" w:rsidRPr="00704370" w:rsidRDefault="00D30E7A" w:rsidP="00D30E7A">
      <w:pPr>
        <w:numPr>
          <w:ilvl w:val="0"/>
          <w:numId w:val="334"/>
        </w:numPr>
        <w:tabs>
          <w:tab w:val="right" w:pos="8222"/>
          <w:tab w:val="right" w:pos="8647"/>
        </w:tabs>
        <w:overflowPunct w:val="0"/>
        <w:autoSpaceDE w:val="0"/>
        <w:autoSpaceDN w:val="0"/>
        <w:adjustRightInd w:val="0"/>
        <w:spacing w:after="0" w:line="240" w:lineRule="auto"/>
        <w:ind w:right="121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munkavédelem szervezeti és jogi kérdései</w:t>
      </w:r>
    </w:p>
    <w:p w:rsidR="00D30E7A" w:rsidRPr="00704370" w:rsidRDefault="00D30E7A" w:rsidP="00D30E7A">
      <w:pPr>
        <w:numPr>
          <w:ilvl w:val="0"/>
          <w:numId w:val="334"/>
        </w:numPr>
        <w:tabs>
          <w:tab w:val="right" w:pos="8222"/>
          <w:tab w:val="right" w:pos="8647"/>
        </w:tabs>
        <w:overflowPunct w:val="0"/>
        <w:autoSpaceDE w:val="0"/>
        <w:autoSpaceDN w:val="0"/>
        <w:adjustRightInd w:val="0"/>
        <w:spacing w:after="0" w:line="240" w:lineRule="auto"/>
        <w:ind w:right="121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tárgyi és személyi feltételei</w:t>
      </w:r>
    </w:p>
    <w:p w:rsidR="00D30E7A" w:rsidRPr="00704370" w:rsidRDefault="00D30E7A" w:rsidP="00D30E7A">
      <w:pPr>
        <w:keepNext/>
        <w:numPr>
          <w:ilvl w:val="0"/>
          <w:numId w:val="334"/>
        </w:numPr>
        <w:tabs>
          <w:tab w:val="right" w:pos="8222"/>
          <w:tab w:val="right" w:pos="8647"/>
        </w:tabs>
        <w:overflowPunct w:val="0"/>
        <w:autoSpaceDE w:val="0"/>
        <w:autoSpaceDN w:val="0"/>
        <w:adjustRightInd w:val="0"/>
        <w:spacing w:after="0" w:line="240" w:lineRule="auto"/>
        <w:ind w:right="121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Munkabiztonsági, ergonómiai követelmények</w:t>
      </w:r>
    </w:p>
    <w:p w:rsidR="00D30E7A" w:rsidRPr="00704370" w:rsidRDefault="00D30E7A" w:rsidP="00D30E7A">
      <w:pPr>
        <w:numPr>
          <w:ilvl w:val="0"/>
          <w:numId w:val="334"/>
        </w:numPr>
        <w:tabs>
          <w:tab w:val="right" w:pos="8222"/>
          <w:tab w:val="right" w:pos="8647"/>
        </w:tabs>
        <w:overflowPunct w:val="0"/>
        <w:autoSpaceDE w:val="0"/>
        <w:autoSpaceDN w:val="0"/>
        <w:adjustRightInd w:val="0"/>
        <w:spacing w:after="0" w:line="240" w:lineRule="auto"/>
        <w:ind w:right="121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Foglalkozás-egészségügy - foglalkozási ártalmak és megbetegedések</w:t>
      </w:r>
    </w:p>
    <w:p w:rsidR="00D30E7A" w:rsidRPr="00704370" w:rsidRDefault="00D30E7A" w:rsidP="00D30E7A">
      <w:pPr>
        <w:numPr>
          <w:ilvl w:val="0"/>
          <w:numId w:val="334"/>
        </w:numPr>
        <w:tabs>
          <w:tab w:val="right" w:pos="8222"/>
          <w:tab w:val="right" w:pos="8647"/>
        </w:tabs>
        <w:overflowPunct w:val="0"/>
        <w:autoSpaceDE w:val="0"/>
        <w:autoSpaceDN w:val="0"/>
        <w:adjustRightInd w:val="0"/>
        <w:spacing w:after="0" w:line="240" w:lineRule="auto"/>
        <w:ind w:right="121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baleset fogalma, bejelentési kötelezettség</w:t>
      </w:r>
    </w:p>
    <w:p w:rsidR="00D30E7A" w:rsidRPr="00704370" w:rsidRDefault="00D30E7A" w:rsidP="00D30E7A">
      <w:pPr>
        <w:numPr>
          <w:ilvl w:val="0"/>
          <w:numId w:val="334"/>
        </w:numPr>
        <w:tabs>
          <w:tab w:val="right" w:pos="8222"/>
          <w:tab w:val="right" w:pos="8647"/>
        </w:tabs>
        <w:overflowPunct w:val="0"/>
        <w:autoSpaceDE w:val="0"/>
        <w:autoSpaceDN w:val="0"/>
        <w:adjustRightInd w:val="0"/>
        <w:spacing w:after="0" w:line="240" w:lineRule="auto"/>
        <w:ind w:right="121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forgalomban lévő vasúti vágányokon és azok közelében végzett munkák veszélyforrásai</w:t>
      </w:r>
    </w:p>
    <w:p w:rsidR="00D30E7A" w:rsidRPr="00704370" w:rsidRDefault="00D30E7A" w:rsidP="00D30E7A">
      <w:pPr>
        <w:tabs>
          <w:tab w:val="right" w:pos="8222"/>
          <w:tab w:val="right" w:pos="8647"/>
        </w:tabs>
        <w:spacing w:after="0" w:line="240" w:lineRule="auto"/>
        <w:ind w:left="360" w:right="121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hu-HU"/>
        </w:rPr>
        <w:t>Ellenőrző kérdések Munkavédelmi ismeretek témakör: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360" w:right="121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numPr>
          <w:ilvl w:val="0"/>
          <w:numId w:val="3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munkavédelem célját!</w:t>
      </w:r>
    </w:p>
    <w:p w:rsidR="00D30E7A" w:rsidRPr="00704370" w:rsidRDefault="00D30E7A" w:rsidP="00D30E7A">
      <w:pPr>
        <w:numPr>
          <w:ilvl w:val="0"/>
          <w:numId w:val="3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munkavédelmi oktatások és vizsgáztatások rendjét!</w:t>
      </w:r>
    </w:p>
    <w:p w:rsidR="00D30E7A" w:rsidRPr="00704370" w:rsidRDefault="00D30E7A" w:rsidP="00D30E7A">
      <w:pPr>
        <w:numPr>
          <w:ilvl w:val="0"/>
          <w:numId w:val="3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munkavégzés személyi és tárgyi feltételeit!</w:t>
      </w:r>
    </w:p>
    <w:p w:rsidR="00D30E7A" w:rsidRPr="00704370" w:rsidRDefault="00D30E7A" w:rsidP="00D30E7A">
      <w:pPr>
        <w:numPr>
          <w:ilvl w:val="0"/>
          <w:numId w:val="3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baleset, munkabaleset fogalmát, a kivizsgálás módját, célját!</w:t>
      </w:r>
    </w:p>
    <w:p w:rsidR="00D30E7A" w:rsidRPr="00704370" w:rsidRDefault="00D30E7A" w:rsidP="00D30E7A">
      <w:pPr>
        <w:numPr>
          <w:ilvl w:val="0"/>
          <w:numId w:val="3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munkahelyen kötelezően betartandó munkavédelmi szabályokat!</w:t>
      </w:r>
    </w:p>
    <w:p w:rsidR="00D30E7A" w:rsidRPr="00704370" w:rsidRDefault="00D30E7A" w:rsidP="00D30E7A">
      <w:pPr>
        <w:numPr>
          <w:ilvl w:val="0"/>
          <w:numId w:val="3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védőruha, védőital fogalmát, juttatásuk szabályait!</w:t>
      </w:r>
    </w:p>
    <w:p w:rsidR="00D30E7A" w:rsidRPr="00704370" w:rsidRDefault="00D30E7A" w:rsidP="00D30E7A">
      <w:pPr>
        <w:numPr>
          <w:ilvl w:val="0"/>
          <w:numId w:val="3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egyéni védőeszközöket és kezelésüket!</w:t>
      </w:r>
    </w:p>
    <w:p w:rsidR="00D30E7A" w:rsidRPr="00704370" w:rsidRDefault="00D30E7A" w:rsidP="00D30E7A">
      <w:pPr>
        <w:numPr>
          <w:ilvl w:val="0"/>
          <w:numId w:val="3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munkaképes állapot ellenőrzésének fogalmát, módját!</w:t>
      </w:r>
    </w:p>
    <w:p w:rsidR="00D30E7A" w:rsidRPr="00704370" w:rsidRDefault="00D30E7A" w:rsidP="00D30E7A">
      <w:pPr>
        <w:numPr>
          <w:ilvl w:val="0"/>
          <w:numId w:val="3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dohányzási tilalomra vonatkozó előírásokat!</w:t>
      </w:r>
    </w:p>
    <w:p w:rsidR="00D30E7A" w:rsidRPr="00704370" w:rsidRDefault="00D30E7A" w:rsidP="00D30E7A">
      <w:pPr>
        <w:numPr>
          <w:ilvl w:val="0"/>
          <w:numId w:val="3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Mikor jogosult a munkavállaló a munkát megtagadni?</w:t>
      </w:r>
    </w:p>
    <w:p w:rsidR="00D30E7A" w:rsidRPr="00704370" w:rsidRDefault="00D30E7A" w:rsidP="00D30E7A">
      <w:pPr>
        <w:numPr>
          <w:ilvl w:val="0"/>
          <w:numId w:val="3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Hol kell alkalmazni a biztonsági és egészségvédelmi jelzéseket?</w:t>
      </w:r>
    </w:p>
    <w:p w:rsidR="00D30E7A" w:rsidRPr="00704370" w:rsidRDefault="00D30E7A" w:rsidP="00D30E7A">
      <w:pPr>
        <w:numPr>
          <w:ilvl w:val="0"/>
          <w:numId w:val="335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Hol kötelező a mechanikai hatások elleni védőszemüveg használata?</w:t>
      </w:r>
    </w:p>
    <w:p w:rsidR="00D30E7A" w:rsidRPr="00704370" w:rsidRDefault="00D30E7A" w:rsidP="00D30E7A">
      <w:pPr>
        <w:tabs>
          <w:tab w:val="right" w:pos="8222"/>
          <w:tab w:val="right" w:pos="8647"/>
        </w:tabs>
        <w:spacing w:after="0" w:line="240" w:lineRule="auto"/>
        <w:ind w:left="360" w:right="121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tabs>
          <w:tab w:val="right" w:pos="8222"/>
          <w:tab w:val="right" w:pos="8647"/>
        </w:tabs>
        <w:spacing w:after="0" w:line="240" w:lineRule="auto"/>
        <w:ind w:right="1217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br w:type="page"/>
      </w:r>
    </w:p>
    <w:p w:rsidR="00D30E7A" w:rsidRPr="00704370" w:rsidRDefault="00D30E7A" w:rsidP="00196B60">
      <w:pPr>
        <w:pStyle w:val="Listaszerbekezds"/>
        <w:numPr>
          <w:ilvl w:val="1"/>
          <w:numId w:val="36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Távközlő berendezés ismeretek témakör téma-, és óraterve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4263"/>
        <w:gridCol w:w="1359"/>
        <w:gridCol w:w="1359"/>
        <w:gridCol w:w="1359"/>
      </w:tblGrid>
      <w:tr w:rsidR="00D30E7A" w:rsidRPr="00704370" w:rsidTr="00D30E7A"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42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Témakörök</w:t>
            </w:r>
          </w:p>
        </w:tc>
        <w:tc>
          <w:tcPr>
            <w:tcW w:w="40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Óraszám</w:t>
            </w:r>
          </w:p>
        </w:tc>
      </w:tr>
      <w:tr w:rsidR="00D30E7A" w:rsidRPr="00704370" w:rsidTr="00D30E7A"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26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D30E7A" w:rsidRPr="00704370" w:rsidTr="00D30E7A"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Távközlő berendezés kezelési ismeretek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</w:tr>
      <w:tr w:rsidR="00D30E7A" w:rsidRPr="00704370" w:rsidTr="00D30E7A"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6</w:t>
            </w:r>
          </w:p>
        </w:tc>
      </w:tr>
    </w:tbl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„Távközlő berendezés ismeretek” témakör oktatásának célja: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modul oktatásának a célja, hogy átismételje a képzésben résztvevőkkel a munkakörük ellátásához szükséges távközlési összeköttetéseket és berendezéseket, azok kezelési ismereteit. 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„Távközlő berendezés ismeretek” témakör oktatásának követelménye: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előadó a szabályok ismertetésén túl mutasson rá azok gyakorlati jelentőségére. Mutassa be a szabályozás alapját képező műszaki adottságokat. Hívja fel a figyelmet a kapcsolódó utasításokkal való összefüggésekre. Az elméleti ismeretek oktatását gyakorlati bemutatóval kell kiegészíteni.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„Távközlő berendezés ismeretek” témakör által megszerezhető kompetenciák: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képzésben résztvevő a modul oktatásának végeztével: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Ismeri az általános vasútüzemi távbeszélő hálózatot,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Ismeri és kezelni tudja az állomási utasításadó hangrendszert,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Ismeri a rádióhálózatokat,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200" w:line="276" w:lineRule="auto"/>
        <w:ind w:left="426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Ismeri a rádióforgalmazás szabályait.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Témakörök részletezése: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kommunikáció fejlődése, történeti áttekintés</w:t>
      </w:r>
    </w:p>
    <w:p w:rsidR="00D30E7A" w:rsidRPr="00704370" w:rsidRDefault="00D30E7A" w:rsidP="00D30E7A">
      <w:pPr>
        <w:spacing w:after="0" w:line="240" w:lineRule="auto"/>
        <w:ind w:left="360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Általános vasútüzemi távbeszélő hálózat</w:t>
      </w:r>
    </w:p>
    <w:p w:rsidR="00D30E7A" w:rsidRPr="00704370" w:rsidRDefault="00D30E7A" w:rsidP="00D30E7A">
      <w:pPr>
        <w:numPr>
          <w:ilvl w:val="1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Feladata, felépítése</w:t>
      </w:r>
    </w:p>
    <w:p w:rsidR="00D30E7A" w:rsidRPr="00704370" w:rsidRDefault="00D30E7A" w:rsidP="00D30E7A">
      <w:pPr>
        <w:numPr>
          <w:ilvl w:val="1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Hívások kezdeményezése és fogadása</w:t>
      </w:r>
    </w:p>
    <w:p w:rsidR="00D30E7A" w:rsidRPr="00704370" w:rsidRDefault="00D30E7A" w:rsidP="00D30E7A">
      <w:pPr>
        <w:numPr>
          <w:ilvl w:val="1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Telefonközponti szolgáltatások</w:t>
      </w:r>
    </w:p>
    <w:p w:rsidR="00D30E7A" w:rsidRPr="00704370" w:rsidRDefault="00D30E7A" w:rsidP="00D30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Az állomási utasításadó hangrendszer</w:t>
      </w:r>
    </w:p>
    <w:p w:rsidR="00D30E7A" w:rsidRPr="00704370" w:rsidRDefault="00D30E7A" w:rsidP="00D30E7A">
      <w:pPr>
        <w:numPr>
          <w:ilvl w:val="1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Feladata, felépítése</w:t>
      </w:r>
    </w:p>
    <w:p w:rsidR="00D30E7A" w:rsidRPr="00704370" w:rsidRDefault="00D30E7A" w:rsidP="00D30E7A">
      <w:pPr>
        <w:numPr>
          <w:ilvl w:val="1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Hívások kezdeményezése és fogadása</w:t>
      </w:r>
    </w:p>
    <w:p w:rsidR="00D30E7A" w:rsidRPr="00704370" w:rsidRDefault="00D30E7A" w:rsidP="00D30E7A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Az infrastruktúra működtető által üzemeltetett rádió rendszerek:</w:t>
      </w:r>
    </w:p>
    <w:p w:rsidR="00D30E7A" w:rsidRPr="00704370" w:rsidRDefault="00D30E7A" w:rsidP="00D30E7A">
      <w:pPr>
        <w:numPr>
          <w:ilvl w:val="1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450 Mhz- es állomási rádióhálózat</w:t>
      </w:r>
    </w:p>
    <w:p w:rsidR="00D30E7A" w:rsidRPr="00704370" w:rsidRDefault="00D30E7A" w:rsidP="00D30E7A">
      <w:pPr>
        <w:numPr>
          <w:ilvl w:val="1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Hordozható rádiókészülékek és használatuk</w:t>
      </w:r>
    </w:p>
    <w:p w:rsidR="00D30E7A" w:rsidRPr="00704370" w:rsidRDefault="00D30E7A" w:rsidP="00D30E7A">
      <w:pPr>
        <w:numPr>
          <w:ilvl w:val="1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rádióforgalmazás szabályai</w:t>
      </w:r>
    </w:p>
    <w:p w:rsidR="00D30E7A" w:rsidRPr="00704370" w:rsidRDefault="00D30E7A" w:rsidP="00D30E7A">
      <w:pPr>
        <w:spacing w:after="0" w:line="240" w:lineRule="auto"/>
        <w:ind w:left="792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berendezések meghibásodása esetén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pacing w:val="6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Ellenőrző kérdések A „Távközlés berendezés ismeretek” témakör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30E7A" w:rsidRPr="00704370" w:rsidRDefault="00D30E7A" w:rsidP="00D30E7A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általános vasútüzemi hálózatot!</w:t>
      </w:r>
    </w:p>
    <w:p w:rsidR="00D30E7A" w:rsidRPr="00704370" w:rsidRDefault="00D30E7A" w:rsidP="00D30E7A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Milyen szolgáltatásai vannak egy telefonközpontnak?</w:t>
      </w:r>
    </w:p>
    <w:p w:rsidR="00D30E7A" w:rsidRPr="00704370" w:rsidRDefault="00D30E7A" w:rsidP="00D30E7A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állomási hangrendszer felépítését!</w:t>
      </w:r>
    </w:p>
    <w:p w:rsidR="00D30E7A" w:rsidRPr="00704370" w:rsidRDefault="00D30E7A" w:rsidP="00D30E7A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állomási hangrendszer kezelését!</w:t>
      </w:r>
    </w:p>
    <w:p w:rsidR="00D30E7A" w:rsidRPr="00704370" w:rsidRDefault="00D30E7A" w:rsidP="00D30E7A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állomási rádióhálózat felépítését!</w:t>
      </w:r>
    </w:p>
    <w:p w:rsidR="00D30E7A" w:rsidRPr="00704370" w:rsidRDefault="00D30E7A" w:rsidP="00D30E7A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hordozható rádiók kezelőszerveit!</w:t>
      </w:r>
    </w:p>
    <w:p w:rsidR="00D30E7A" w:rsidRPr="00704370" w:rsidRDefault="00D30E7A" w:rsidP="00D30E7A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Mik a rádióforgalmazás szabályai?</w:t>
      </w:r>
    </w:p>
    <w:p w:rsidR="00D30E7A" w:rsidRPr="00704370" w:rsidRDefault="00D30E7A" w:rsidP="00D30E7A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Mik a hordozható rádiókészülékek használhatósági szabályai?</w:t>
      </w:r>
    </w:p>
    <w:p w:rsidR="00D30E7A" w:rsidRPr="00704370" w:rsidRDefault="00D30E7A" w:rsidP="00D30E7A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rádióakkumulátorok helyes töltési módját!</w:t>
      </w:r>
    </w:p>
    <w:p w:rsidR="00D30E7A" w:rsidRPr="00704370" w:rsidRDefault="00D30E7A" w:rsidP="00D30E7A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Mi a teendő a távközlési berendezések meghibásodása esetén?</w:t>
      </w:r>
    </w:p>
    <w:p w:rsidR="00D30E7A" w:rsidRPr="00704370" w:rsidRDefault="00D30E7A" w:rsidP="00D30E7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D30E7A" w:rsidRPr="00704370" w:rsidRDefault="00D30E7A" w:rsidP="00D30E7A">
      <w:pPr>
        <w:tabs>
          <w:tab w:val="left" w:pos="186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0E7A" w:rsidRPr="00704370" w:rsidRDefault="00D30E7A" w:rsidP="00196B60">
      <w:pPr>
        <w:pStyle w:val="Listaszerbekezds"/>
        <w:numPr>
          <w:ilvl w:val="1"/>
          <w:numId w:val="36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Villamos felsővezetéki berendezés ismeretek témakör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48"/>
        <w:gridCol w:w="4263"/>
        <w:gridCol w:w="1359"/>
        <w:gridCol w:w="1359"/>
        <w:gridCol w:w="1359"/>
      </w:tblGrid>
      <w:tr w:rsidR="00D30E7A" w:rsidRPr="00704370" w:rsidTr="00D30E7A">
        <w:tc>
          <w:tcPr>
            <w:tcW w:w="948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Sor-szám</w:t>
            </w:r>
          </w:p>
        </w:tc>
        <w:tc>
          <w:tcPr>
            <w:tcW w:w="4263" w:type="dxa"/>
            <w:vMerge w:val="restart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Témakör</w:t>
            </w:r>
          </w:p>
        </w:tc>
        <w:tc>
          <w:tcPr>
            <w:tcW w:w="4077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Óraszám</w:t>
            </w:r>
          </w:p>
        </w:tc>
      </w:tr>
      <w:tr w:rsidR="00D30E7A" w:rsidRPr="00704370" w:rsidTr="00D30E7A">
        <w:tc>
          <w:tcPr>
            <w:tcW w:w="948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4263" w:type="dxa"/>
            <w:vMerge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Elmélet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Gyakorlat</w:t>
            </w:r>
          </w:p>
        </w:tc>
        <w:tc>
          <w:tcPr>
            <w:tcW w:w="1359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</w:t>
            </w:r>
          </w:p>
        </w:tc>
      </w:tr>
      <w:tr w:rsidR="00D30E7A" w:rsidRPr="00704370" w:rsidTr="00D30E7A">
        <w:tc>
          <w:tcPr>
            <w:tcW w:w="94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1.</w:t>
            </w:r>
          </w:p>
        </w:tc>
        <w:tc>
          <w:tcPr>
            <w:tcW w:w="4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E.101.sz. Utasítás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</w:p>
        </w:tc>
      </w:tr>
      <w:tr w:rsidR="00D30E7A" w:rsidRPr="00704370" w:rsidTr="00D30E7A">
        <w:tc>
          <w:tcPr>
            <w:tcW w:w="94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26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right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hu-HU"/>
              </w:rPr>
              <w:t>Összesen: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135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D30E7A" w:rsidRPr="00704370" w:rsidRDefault="00D30E7A" w:rsidP="00D30E7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043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</w:t>
            </w:r>
          </w:p>
        </w:tc>
      </w:tr>
    </w:tbl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36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„Villamos felsővezetéki berendezés ismeretek” témakör oktatásának célja: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modul oktatásának a célja, hogy megismertesse a képzésben résztvevőkkel a villamos felsővezetéki hálózat felépítését, részeit. Készítsen fel az önálló balesetmentes munkavégzésre, valamint az esetleges rendkívüli események esetén követendő eljárásokra a villamos felsővezetékkel ellátott vonalakon.  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„Villamos felsővezetéki berendezés ismeretek” témakör oktatásának követelménye: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Az előadó a szabályok ismertetésén túl mutasson rá azok gyakorlati jelentőségére, figyelmen kívül hagyásuk esetén jelentkező biztonsági kockázatokra, bekövetkező negatív hatásokra, következményekre. Mutassa be a szabályozás alapját képező műszaki adottságokat és balesetelemzési eredményeket. Vegye figyelembe és hívja fel a figyelmet a kapcsolódó utasításokkal való összefüggésekre. Az elméleti ismeretek oktatását gyakorlati bemutatóval kell kiegészíteni.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„Villamos felsővezetéki berendezés ismeretek” témakör által megszerezhető kompetenciák: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képzésben résztvevő a modul oktatásának végeztével: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Tisztában van a villamos felsővezetéki szabályok fogalom meghatározásaival.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Ismeri és tudja alkalmazni a villamos felsővezeték közelében betartandó biztonságos üzemeltetési szabályokat.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Tévesztés nélkül tudja a rendkívüli események esetén alkalmazandó eljárásokat!</w:t>
      </w:r>
    </w:p>
    <w:p w:rsidR="00D30E7A" w:rsidRPr="00704370" w:rsidRDefault="00D30E7A" w:rsidP="00D30E7A">
      <w:pPr>
        <w:numPr>
          <w:ilvl w:val="0"/>
          <w:numId w:val="221"/>
        </w:numPr>
        <w:overflowPunct w:val="0"/>
        <w:autoSpaceDE w:val="0"/>
        <w:autoSpaceDN w:val="0"/>
        <w:adjustRightInd w:val="0"/>
        <w:spacing w:after="200" w:line="276" w:lineRule="auto"/>
        <w:ind w:left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Szükség esetén képes elsősegélyt nyújtani.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Témakörök részletezése: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1.BEVEZETŐ RÉSZ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Az utasítás célja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2. HATÁLY ÉS FELELŐSSÉG MEGHATÁROZÁSA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Az utasítás hatálya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2.2. A kidolgoztatásért és karbantartásért felelős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2.3. Az utasítás előírásainak értelmezése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3. FOGALMAK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>3.1. Alállomási tápszakasz (továbbiakban: tápszakasz)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3.2. Biztosítóberendezési szervezet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>3.3. Bénítás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3.4. Érintésvédelmi földelés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3.5. Fázishatár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>3.6. Feljogosító szervezet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>3.7. Feljogosított személy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>3.8. Felsővezeték biztonsági övezete (továbbiakban: biztonsági övezet)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3.10. Felsővezetékes szakközeg (továbbiakban: szakközeg)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>3.12. Felsővezetékes személyzet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3.15. Felsővezetéki berendezések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3.16. Feszültség alá helyezés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3.17. Feszültség alatt álló berendezés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3.18. Feszültségmentesítés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3.19. Feszültségmentes állapot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3.20. Fix munkahelyi földelés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3.24. Gépi földelés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3.26. Ideiglenes munkahelyi földelés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3.30. Leválasztás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3.31. Megközelítési távolság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3.32. Munkahelyi földelés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3.36. Sínáthidaló kötés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3.37. Szakképzett személy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3.39. Üzembe helyezés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3.41. Üzemeltető központi erősáramú szervezete 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3.42. Üzemeltető területi erősáramú szervezete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3.43. Üzemen kívül helyezés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3.44. Üzemi földelés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3.47. Üzemzavar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3.49. Villamos berendezés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AZ UTASÍTÁS LEÍRÁSA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4.1. Általános előírások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4.1.1. A munkavégzés feltétele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4.1.2. Magatartási szabályok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4.1.3. A felsővezetéki berendezés veszélyessége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>4.1.4. A sínhálózat, az üzemi és érintésvédelmi földelés megbontása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4.1.5. A felsővezetéki tartóoszlopok és berendezések védelme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4.1.6. Tevékenység a felsővezetéki berendezés közelében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4.1.6.1.A megközelítési távolság általános mértéke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4.1.6.2.Megközelítési távolság a felsővezetékes személyzet részére 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1843" w:hanging="850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4.1.6.3.Megközelítési távolság fokozottan veszélyes munkahelyen a felsővezetékes személyzet részére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left="1843" w:hanging="85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>4.1.6.4. Munkavégzés általános szabályai nem felsővezetékes személyzet részére a felsővezetéki berendezés közelében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4.1.6.5. A villamos üzemirányító tevékenysége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4.1.7. Járművek tetején végzett munkák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4.1.8. Locsolás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4.1.9. Figyelési, értesítési kötelezettség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4.1.10. Gallyazás, fakivágás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4.1.12. Közúti magas rakományok közlekedtetése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4.1.13. Vasúti rakszelvényen túlérő rakományok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left="1560" w:hanging="85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4.1.14. A felsővezetéki berendezés üzembe helyezésének és üzemben tartásának feltételei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4.2. Rendkívüli helyzetben követendő eljárások </w:t>
      </w: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szakaszon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4.2.2. Rendkívüli időjárás esetén követendő eljárások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 xml:space="preserve">4.2.3. Tűzoltás felsővezetéki berendezés közelében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 xml:space="preserve">4.2.5. Eljárás veszélyt jelentő rendellenességek esetén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>4.2.6. Műszaki mentési segélynyújtás villamosított vonalon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sz w:val="24"/>
          <w:szCs w:val="24"/>
        </w:rPr>
        <w:t xml:space="preserve">4.2.7. Utasvédelem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bCs/>
          <w:sz w:val="24"/>
          <w:szCs w:val="24"/>
        </w:rPr>
        <w:t xml:space="preserve">4.3. Elsősegélynyújtás villamos baleseteknél 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ind w:firstLine="284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704370">
        <w:rPr>
          <w:rFonts w:ascii="Times New Roman" w:eastAsia="Times New Roman" w:hAnsi="Times New Roman" w:cs="Times New Roman"/>
          <w:bCs/>
          <w:sz w:val="24"/>
          <w:szCs w:val="24"/>
        </w:rPr>
        <w:t>4.4. Kapcsolattartás</w:t>
      </w:r>
    </w:p>
    <w:p w:rsidR="00D30E7A" w:rsidRPr="00704370" w:rsidRDefault="00D30E7A" w:rsidP="00D30E7A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firstLine="284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4.5. Oktatás, vizsgáztatás</w:t>
      </w:r>
      <w:r w:rsidRPr="00704370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br/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I. MELLÉKLET - TÁJÉKOZTATÓ TÁBLÁK ÉS HIRDETMÉNYEK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VI. A TÁVKÖZLÉSI ÉS BIZTOSÍTÓBERENDEZÉSI SZEMÉLYZET MUNKAVÉGZÉSÉRE VONATKOZÓ RENDELKEZÉSEK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Függelék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Tájékoztató tábla vezeték magasságról</w:t>
      </w:r>
    </w:p>
    <w:p w:rsidR="00D30E7A" w:rsidRPr="00704370" w:rsidRDefault="00D30E7A" w:rsidP="00D30E7A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Függelék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Nagyfeszültségre figyelmeztető tábla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7.  Függelék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Nagyfeszültségre figyelmeztető jel</w:t>
      </w:r>
    </w:p>
    <w:p w:rsidR="00D30E7A" w:rsidRPr="00704370" w:rsidRDefault="00D30E7A" w:rsidP="00D30E7A">
      <w:pPr>
        <w:numPr>
          <w:ilvl w:val="0"/>
          <w:numId w:val="3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Függelék Erősáramú csatlakozásra figyelmeztető tábla</w:t>
      </w:r>
    </w:p>
    <w:p w:rsidR="00D30E7A" w:rsidRPr="00704370" w:rsidRDefault="00D30E7A" w:rsidP="00D30E7A">
      <w:pPr>
        <w:numPr>
          <w:ilvl w:val="0"/>
          <w:numId w:val="334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Függelék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Üzemi földelés megbontásának veszélyére figyelmeztető tábla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>10. Függelék</w:t>
      </w:r>
      <w:r w:rsidRPr="0070437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Nagyfeszültségre figyelmeztető tábla jelzőre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Ellenőrző kérdések</w:t>
      </w:r>
    </w:p>
    <w:p w:rsidR="00D30E7A" w:rsidRPr="00704370" w:rsidRDefault="00D30E7A" w:rsidP="00D30E7A">
      <w:pPr>
        <w:spacing w:after="0" w:line="240" w:lineRule="auto"/>
        <w:rPr>
          <w:rFonts w:ascii="Times New Roman" w:eastAsia="Calibri" w:hAnsi="Times New Roman" w:cs="Times New Roman"/>
          <w:i/>
          <w:sz w:val="24"/>
          <w:szCs w:val="24"/>
        </w:rPr>
      </w:pPr>
      <w:r w:rsidRPr="00704370">
        <w:rPr>
          <w:rFonts w:ascii="Times New Roman" w:eastAsia="Calibri" w:hAnsi="Times New Roman" w:cs="Times New Roman"/>
          <w:i/>
          <w:sz w:val="24"/>
          <w:szCs w:val="24"/>
        </w:rPr>
        <w:t>(A zárójelben a MÁV Zrt. E.101. sz. Jelzési Utasítás kapcsolódó pontjai kerültek feltüntetésre)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1. BEVEZETŐ RÉSZ</w:t>
      </w:r>
    </w:p>
    <w:p w:rsidR="00D30E7A" w:rsidRPr="00704370" w:rsidRDefault="00D30E7A" w:rsidP="00196B60">
      <w:pPr>
        <w:numPr>
          <w:ilvl w:val="0"/>
          <w:numId w:val="363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 célját! (1.1.)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2. HATÁLY ÉS FELELŐSSÉG MEGHATÁROZÁSA</w:t>
      </w:r>
    </w:p>
    <w:p w:rsidR="00D30E7A" w:rsidRPr="00704370" w:rsidRDefault="00D30E7A" w:rsidP="00196B60">
      <w:pPr>
        <w:numPr>
          <w:ilvl w:val="0"/>
          <w:numId w:val="363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utasítás hatályára, értelmezésére és a kidolgoztatásért és karbantartásért felelősre vonatkozó előírásokat!(2.1.- 2.3.)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3. FOGALOM MEGHATÁROZÁSOK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Alállomási tápszakasz fogalmát! (3.1.)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Biztosítóberendezési szervezet fogalmát! (3.2.)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Bénítás fogalmát! (3.3.)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Érintésvédelmi földelés fogalmát! (3.4.)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Fázishatár fogalmát! (3.5.)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Feljogosító szervezet fogalmát! (3.6.)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Feljogosított személy fogalmát! (3.7.)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Felsővezeték biztonsági övezetének fogalmát! (3.8.)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Felsővezetékes szakközeg (továbbiakban: szakközeg) fogalmát! (3.10.)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Felsővezetékes személyzet fogalmát! (3.12.)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Felsővezetéki berendezések fogalmát! (3.15.)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Feszültség alatt álló berendezés fogalmát! (3.17.)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Feszültségmentesítés fogalmát! (3.18.)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Feszültségmentes állapot fogalmát! (3.19.)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Fix munkahelyi földelés fogalmát! (3.20.)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Gépi földelés fogalmát! (3.24.)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Ideiglenes munkahelyi földelés fogalmát! (3.26.)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Leválasztás fogalmát! (3.30.)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Megközelítési távolság fogalmát! (3.26.)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Munkahelyi földelés fogalmát! (3.32.)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Leválasztás fogalmát! (3.30.)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Sínáthidaló kötés fogalmát! (3.36.)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Szakképzett személyfogalmát! (3.37.)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Üzembe helyezés fogalmát! (3.39.)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Üzemi földelés fogalmát! (3.44.)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Üzemzavar fogalmát! (3.47.)</w:t>
      </w:r>
    </w:p>
    <w:p w:rsidR="00D30E7A" w:rsidRPr="00704370" w:rsidRDefault="00D30E7A" w:rsidP="00196B60">
      <w:pPr>
        <w:numPr>
          <w:ilvl w:val="0"/>
          <w:numId w:val="359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Villamos berendezés fogalmát! (3.49.)</w:t>
      </w:r>
    </w:p>
    <w:p w:rsidR="00D30E7A" w:rsidRPr="00704370" w:rsidRDefault="00D30E7A" w:rsidP="00D30E7A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4.1. AZ UTASÍTÁS LEÍRÁSA</w:t>
      </w:r>
    </w:p>
    <w:p w:rsidR="00D30E7A" w:rsidRPr="00704370" w:rsidRDefault="00D30E7A" w:rsidP="00196B60">
      <w:pPr>
        <w:numPr>
          <w:ilvl w:val="0"/>
          <w:numId w:val="360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munkavégzés feltételére és a magatartási szabályokra vonatkozó előírásokat! (4.1.1 - 4.1.2.)</w:t>
      </w:r>
    </w:p>
    <w:p w:rsidR="00D30E7A" w:rsidRPr="00704370" w:rsidRDefault="00D30E7A" w:rsidP="00196B60">
      <w:pPr>
        <w:numPr>
          <w:ilvl w:val="0"/>
          <w:numId w:val="360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felsővezetéki berendezés veszélyességét! (4.1.3.)</w:t>
      </w:r>
    </w:p>
    <w:p w:rsidR="00D30E7A" w:rsidRPr="00704370" w:rsidRDefault="00D30E7A" w:rsidP="00196B60">
      <w:pPr>
        <w:numPr>
          <w:ilvl w:val="0"/>
          <w:numId w:val="360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 Ismertess a sínhálózat, az üzemi és érintésvédelmi földelés megbontására valamint a felsővezetéki tartóoszlopok és berendezések védelmére vonatkozó előírásokat! (4.1.4.- 4.1.5.)</w:t>
      </w:r>
    </w:p>
    <w:p w:rsidR="00D30E7A" w:rsidRPr="00704370" w:rsidRDefault="00D30E7A" w:rsidP="00196B60">
      <w:pPr>
        <w:numPr>
          <w:ilvl w:val="0"/>
          <w:numId w:val="360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felsővezetéki berendezés közelében végzett tevékenységekre vonatkozó előírásokat! (4.1.6.)</w:t>
      </w:r>
    </w:p>
    <w:p w:rsidR="00D30E7A" w:rsidRPr="00704370" w:rsidRDefault="00D30E7A" w:rsidP="00196B60">
      <w:pPr>
        <w:numPr>
          <w:ilvl w:val="0"/>
          <w:numId w:val="360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járművek tetején végzett munkákra és a locsolásra vonatkozó előírásokat! (4.1.7.- 4.1.8.)</w:t>
      </w:r>
    </w:p>
    <w:p w:rsidR="00D30E7A" w:rsidRPr="00704370" w:rsidRDefault="00D30E7A" w:rsidP="00196B60">
      <w:pPr>
        <w:numPr>
          <w:ilvl w:val="0"/>
          <w:numId w:val="360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figyelési, értesítési kötelezettségre és a gallyazásra, fakivágásra vonatkozó előírásokat! (4.1.9.- 4.1.10.)</w:t>
      </w:r>
    </w:p>
    <w:p w:rsidR="00D30E7A" w:rsidRPr="00704370" w:rsidRDefault="00D30E7A" w:rsidP="00196B60">
      <w:pPr>
        <w:numPr>
          <w:ilvl w:val="0"/>
          <w:numId w:val="360"/>
        </w:numPr>
        <w:overflowPunct w:val="0"/>
        <w:autoSpaceDE w:val="0"/>
        <w:autoSpaceDN w:val="0"/>
        <w:adjustRightInd w:val="0"/>
        <w:spacing w:after="0" w:line="240" w:lineRule="auto"/>
        <w:ind w:hanging="436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közúti magasrakományok valamint a vasúti rakszelvényen túlérő küldemények közlekedtetésére vonatkozó előírásokat! (4.1.12.- 4.1.13.)</w:t>
      </w:r>
    </w:p>
    <w:p w:rsidR="00D30E7A" w:rsidRPr="00704370" w:rsidRDefault="00D30E7A" w:rsidP="00196B60">
      <w:pPr>
        <w:numPr>
          <w:ilvl w:val="0"/>
          <w:numId w:val="360"/>
        </w:numPr>
        <w:overflowPunct w:val="0"/>
        <w:autoSpaceDE w:val="0"/>
        <w:autoSpaceDN w:val="0"/>
        <w:adjustRightInd w:val="0"/>
        <w:spacing w:after="0" w:line="240" w:lineRule="auto"/>
        <w:ind w:hanging="436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Ismertesse a felsővezetéki berendezés üzembe helyezésének és üzemben tartásának feltételeit! (4.1.14.) </w:t>
      </w:r>
    </w:p>
    <w:p w:rsidR="00D30E7A" w:rsidRPr="00704370" w:rsidRDefault="00D30E7A" w:rsidP="00D30E7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ind w:left="360" w:hanging="360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4.2. RENDKÍVÜLI HELYZETBEN KÖVETENDŐ ELJÁRÁSOK</w:t>
      </w:r>
    </w:p>
    <w:p w:rsidR="00D30E7A" w:rsidRPr="00704370" w:rsidRDefault="00D30E7A" w:rsidP="00196B60">
      <w:pPr>
        <w:numPr>
          <w:ilvl w:val="0"/>
          <w:numId w:val="36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rendkívüli időjárás esetén követendő eljárásokat! (4.2.2)</w:t>
      </w:r>
    </w:p>
    <w:p w:rsidR="00D30E7A" w:rsidRPr="00704370" w:rsidRDefault="00D30E7A" w:rsidP="00196B60">
      <w:pPr>
        <w:numPr>
          <w:ilvl w:val="0"/>
          <w:numId w:val="36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tűzoltás szabályait felsővezetéki berendezés közelében! (4.2.3.)</w:t>
      </w:r>
    </w:p>
    <w:p w:rsidR="00D30E7A" w:rsidRPr="00704370" w:rsidRDefault="00D30E7A" w:rsidP="00196B60">
      <w:pPr>
        <w:numPr>
          <w:ilvl w:val="0"/>
          <w:numId w:val="36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eljárást a veszélyt jelentő rendellenességek esetén! (4.2.5)</w:t>
      </w:r>
    </w:p>
    <w:p w:rsidR="00D30E7A" w:rsidRPr="00704370" w:rsidRDefault="00D30E7A" w:rsidP="00196B60">
      <w:pPr>
        <w:numPr>
          <w:ilvl w:val="0"/>
          <w:numId w:val="36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műszaki mentési segélynyújtás szabályait villamosított vonalon valamint az utasvédelem szabályait! (4.2.6.- 4.2.7)</w:t>
      </w:r>
    </w:p>
    <w:p w:rsidR="00D30E7A" w:rsidRPr="00704370" w:rsidRDefault="00D30E7A" w:rsidP="00196B60">
      <w:pPr>
        <w:numPr>
          <w:ilvl w:val="0"/>
          <w:numId w:val="361"/>
        </w:num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elsősegélynyújtás szabályait villamos baleseteknél! (4.3.)</w:t>
      </w: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</w:p>
    <w:p w:rsidR="00D30E7A" w:rsidRPr="00704370" w:rsidRDefault="00D30E7A" w:rsidP="00D30E7A">
      <w:p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MELLÉLLETEK </w:t>
      </w:r>
    </w:p>
    <w:p w:rsidR="00D30E7A" w:rsidRPr="00704370" w:rsidRDefault="00D30E7A" w:rsidP="00196B60">
      <w:pPr>
        <w:numPr>
          <w:ilvl w:val="0"/>
          <w:numId w:val="36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milyen szolgálati helyeken szükséges hirdetményt, és figyelmeztető feliratot elhelyezni (I. melléklet)</w:t>
      </w:r>
    </w:p>
    <w:p w:rsidR="00D30E7A" w:rsidRPr="00704370" w:rsidRDefault="00D30E7A" w:rsidP="00196B60">
      <w:pPr>
        <w:numPr>
          <w:ilvl w:val="0"/>
          <w:numId w:val="36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együttműködési kötelezettségre vonatkozó rendelkezéseket (VI. melléklet)</w:t>
      </w:r>
    </w:p>
    <w:p w:rsidR="00D30E7A" w:rsidRPr="00704370" w:rsidRDefault="00D30E7A" w:rsidP="00196B60">
      <w:pPr>
        <w:numPr>
          <w:ilvl w:val="0"/>
          <w:numId w:val="36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munkavégzés szabályait az alak és fényjelzőkre vonatkozóan (VI. melléklet)</w:t>
      </w:r>
    </w:p>
    <w:p w:rsidR="00D30E7A" w:rsidRPr="00704370" w:rsidRDefault="00D30E7A" w:rsidP="00196B60">
      <w:pPr>
        <w:numPr>
          <w:ilvl w:val="0"/>
          <w:numId w:val="363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704370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üzemi – és érintésvédelmi földelések megbontásának szabályait (VI. melléklet)</w:t>
      </w:r>
    </w:p>
    <w:p w:rsidR="00D30E7A" w:rsidRPr="00D30E7A" w:rsidRDefault="00D30E7A" w:rsidP="00D30E7A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30E7A">
        <w:rPr>
          <w:rFonts w:ascii="Arial" w:eastAsia="Times New Roman" w:hAnsi="Arial" w:cs="Arial"/>
          <w:sz w:val="24"/>
          <w:szCs w:val="20"/>
          <w:lang w:eastAsia="hu-HU"/>
        </w:rPr>
        <w:br w:type="page"/>
      </w:r>
    </w:p>
    <w:p w:rsidR="00C77A2C" w:rsidRPr="00322B5E" w:rsidRDefault="00C77A2C" w:rsidP="006E0C57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75" w:name="_Toc100647125"/>
      <w:bookmarkStart w:id="76" w:name="_Toc100734354"/>
      <w:bookmarkStart w:id="77" w:name="_Toc162431546"/>
      <w:bookmarkEnd w:id="65"/>
      <w:bookmarkEnd w:id="66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</w:t>
      </w:r>
      <w:r w:rsidRPr="00322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Kocsirendező (MÁV Zrt. F.2. Forgalmi Utasítás és kapcsolódó szabályozások)</w:t>
      </w:r>
      <w:bookmarkEnd w:id="77"/>
    </w:p>
    <w:p w:rsidR="00C77A2C" w:rsidRDefault="00C77A2C" w:rsidP="00C77A2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C77A2C" w:rsidRDefault="00D71ED1" w:rsidP="00C77A2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A VIZSGA LEÍRÁSA ÉS MÓDSZERTANA</w:t>
      </w:r>
      <w:bookmarkEnd w:id="75"/>
      <w:bookmarkEnd w:id="76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hatósági vizsga írásbeli és szóbeli részből áll. A szóbeli vizsga csak sikeres írásbeli vizsga után kezdhető meg.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71ED1" w:rsidRPr="00C77A2C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Az írásbeli vizsga időtartama: 3 óra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Írásbeli vizsgarészt 8 kérdésből kell összeállítani. A 8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E. 2. sz. Fékutasításból (UVH/VF/NS/A/1180/1/2015),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E.12. sz. Műszaki Kocsiszolgálati Utasításból (V11213/2001), vagy 1 kérdés MÁV Zrt. D.2. sz. Utasítás a Vasúti Munkagépnek és Munkavonatoknak Közlekedtetésére és az ezekkel Összefüggő Műszaki Előírásokra című utasításból (117/2008).</w:t>
      </w:r>
    </w:p>
    <w:p w:rsidR="00D71ED1" w:rsidRPr="00C77A2C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A2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Hagyományos kifejtős válaszadások. </w:t>
      </w:r>
    </w:p>
    <w:p w:rsidR="00D71ED1" w:rsidRPr="00D71ED1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C77A2C" w:rsidRDefault="00D71ED1" w:rsidP="00192A55">
      <w:pPr>
        <w:tabs>
          <w:tab w:val="left" w:pos="360"/>
          <w:tab w:val="left" w:pos="720"/>
        </w:tabs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77A2C">
        <w:rPr>
          <w:rFonts w:ascii="Times New Roman" w:eastAsia="Calibri" w:hAnsi="Times New Roman" w:cs="Times New Roman"/>
          <w:b/>
          <w:sz w:val="24"/>
          <w:szCs w:val="24"/>
        </w:rPr>
        <w:t>A szóbeli vizsga időtartama: 45 perc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az alábbi hatóság által jóváhagyott utasításokból kell összeállítani a következő elosztásban: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F.1. sz. Jelzési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Utasításból (MÁV Zrt. F.2. sz. Forgalmi Utasítás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F.2.sz. Forgalmi Utasítás Függelékeiből (MÁV Zrt. F.2. sz. Forgalmi Utasítás Függelékei jóváhagyta a Nemzeti Közlekedési Hatóság (85/6/2007. sz. alatt)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 kérdés a MÁV Zrt. E. 2. sz. Fékutasításból (UVH/VF/NS/A/1180/1/2015), vagy 1 kérdés a MÁV Zrt. E.12. sz. Műszaki Kocsiszolgálati Utasításból (V11213/2001).</w:t>
      </w:r>
    </w:p>
    <w:p w:rsidR="00D71ED1" w:rsidRPr="00C77A2C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C77A2C">
        <w:rPr>
          <w:rFonts w:ascii="Times New Roman" w:eastAsia="Calibri" w:hAnsi="Times New Roman" w:cs="Times New Roman"/>
          <w:b/>
          <w:bCs/>
          <w:iCs/>
          <w:color w:val="000000"/>
          <w:sz w:val="24"/>
          <w:szCs w:val="24"/>
        </w:rPr>
        <w:t xml:space="preserve">Alkalmazott módszertan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Hagyományos kifejtős válaszadások</w:t>
      </w:r>
    </w:p>
    <w:p w:rsidR="00C77A2C" w:rsidRDefault="00C77A2C" w:rsidP="00C77A2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78" w:name="_Toc100647126"/>
      <w:bookmarkStart w:id="79" w:name="_Toc100734355"/>
    </w:p>
    <w:p w:rsidR="00D71ED1" w:rsidRPr="00C77A2C" w:rsidRDefault="00D71ED1" w:rsidP="00C77A2C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77A2C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78"/>
      <w:bookmarkEnd w:id="79"/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F.1. sz. Jelzési Utasítás kapcsolódó pontjai kerültek feltüntetésre. A kapcsos zárójelben lévő utasítás pont az adott anyagrészhez kapcsolódó, de a tudásanyagban nem szereplő ismeret.)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és rendelkezéseinek értelmezése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 - 1.1.3.)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Alakjelző (1.2.1.)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Áramszedő (1.2.3.)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Bejárati jelző (1.2.4.) {F.2. 1.2.99.}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főjelző (bejárati-, kijárati-, fedező- és térközjelző) (1.2.5.)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Biztosított tolatásjelző (1.2.6.)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Csonkavágány (1.2.7.)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Csökkentett rálátási háromszög (1.2.8.)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Fedezőjelző (1.2.12.) {1.2.11.}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Felsővezetéki villamos vontatásra berendezett vonal (1.2.13.)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Fényjelző (1.2.14.)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Fénysorompó, félsorompóval kiegészített fénysorompó (továbbiakban: fénysorompó) (1.2.15.)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Fényvisszaverős kialakítású jelző, jelzőeszköz (1.2.16.)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Figyelmeztető jel (1.2.17.)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Fordítókorong (1.2.18.)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Gurításjelző (1.2.20.)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Hallható jelzés (1.2.21.)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 (1.2.24.)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Jelzőárbóc (1.2.25.)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Jelzőeszköz (1.2.26.)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Jelzőhíd (1.2.27.)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Jelzőkocsi (1.2.28.)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állító készülék (ellensúly) (1.2.31.)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Kézi jelzés (1.2.32.)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Kijárati jelző (1.2.33.)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Kisiklasztó saru, zártuskó (1.2.34.)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állítás (1.2.35.)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Lassan bejárandó pályarész (1.2.36.) {F.2. 1.2.76.}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Legnagyobb sebesség (1.2.37.)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főjelző (1.2.38.)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Szabadlátás korlátozottsága (1.2.40.) {1.2.39.}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Szabványos állás (alapállás) (1.2.41.)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Szelvényezés (1.2.42.)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Távolbalátás korlátozottsága (1.2.43.)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Teljes sorompó (1.2.45.)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Tolatásjelző (1.2.48.)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Tolópad (1.2.49.)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Ütközőbak, földkúp (1.2.50.)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Vasúti járműmérleg (1.2.51.)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 (1.2.52.)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Vágányzáró sorompó (1.2.53.)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 által vezérelt útsorompó (1.2.55.)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eleje (1.2.57.)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vége (1.2.58.)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Zárjelző tárcsa (1.2.59.)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 jelzők, jelzőeszközök, figyelmeztető jelek alkalmazására, a jelzések rendeltetésére, adására vonatkozó előírások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hallható és a látható jelzések alkalmazása (1.3.2.)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jelzésadás ideje, helye, módja (1.3.3.) {6.1.1.4.}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jelzőeszközök kéznél tartása (1.3.6.)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jelzők csoportosítása (1.3.7. - 1.3.7.2., 1.3.7.4.) {2.12.1., 2.21.1.}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Jelzők, jelzőeszközök és figyelmeztető jelek helye (1.3.9.)</w:t>
      </w:r>
    </w:p>
    <w:p w:rsidR="00D71ED1" w:rsidRPr="00D71ED1" w:rsidRDefault="00D71ED1" w:rsidP="006E0C57">
      <w:pPr>
        <w:numPr>
          <w:ilvl w:val="0"/>
          <w:numId w:val="203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jelzőárbocok színezése (1.3.10. - 1.3.16.) {1.2.46., 1.2.47., 2.5.22., </w:t>
      </w:r>
    </w:p>
    <w:p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F.2. 15.16.1.a, 5.1.1., 5.1.1.1., 5.1.2.}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főjelzők felsorolása, feladata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főjelzők felsorolása (2.1.1.)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feladata (2.1.2. - 2.1.2.1.)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2.2. A főjelzők alkalmazása, szabványos állása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főjelzők szabványos állása (2.2.5.)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2.4. A fényjelzők és jelzéseik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jelzőlapok alakja és elhelyezkedése az árbocon (2.4.4. - 2.4.4.2.) {2.4.3.}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2.5. Biztosított fény bejárati, kijárati, fedező- és térközjelzők, valamint a tolatásjelzővel egyesített fény főjelzők vonatközlekedést szabályozó 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Megállj! (2.5.21.)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tolatási mozgást szabályozó jelzők csoportosítása (4.1.)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tolatásjelzővel egyesített fény főjelzők alkalmazása (4.2.1. – 4.2.5., 4.2.7.) {2.2.1. 4. bekezdés}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(4.3. - 4.3.3.)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tolatásjelzők jelzései (4.3.4.-4.3.8.)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gurításjelzők (4.4. - 4.4.6.)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gurításjelzők jelzései (4.4.7.-4.4.7.5.)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AZ EGYÉB JELZŐK ÉS JELZÉSEIK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Vasúti átjáró kezdete jelző (5.4.1-5.4.2.)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A váltójelzők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csoportosítása és alkalmazása (5.5.1. - 5.5.2.)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számozása (5.5.3. - 5.5.3.2.)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váltójelzők jelzései (5.5.4.-5.5.6.6.)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váltók kézi állítókészüléke (5.5.7. - 5.5.7.4.)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5.6. Vágányzáró-jelző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Vágányzáró-jelző (5.6.1. - 5.6.4.4.) {1.2.60.}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5.7. A megállás helyének megjelölése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(5.7.1., 5.7.2.) {1.2.44.}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Megállás helye-jelző alkalmazása (5.7.3. b., c., 5.7.3.1.) {F.2. 1.2.92.a.}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5.8. Biztonsági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Biztonsági határjelző (5.8.1. - 5.8.2.)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5.9. A Tolatási határjelző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Tolatási határjelző (5.9.1. - 5.9.4.) {1.2.2.}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5.16. A járhatatlan pályarészek fedezésére használt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járhatatlan pályarész fedezése (5.16.1., 5.16.1.1., 5.16.1.3.)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Megállj-jelző előjelzője (5.16.2. - 5.16.2.1.)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Megállj-jelző (5.16.3. - 5.16.3.2.)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járhatatlan pályarész fedezése a nyílt pályán (5.16.4.)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vágányzárolt pályarész fedezése (5.16.7., 5.16.7.3., 5.16.7.4.)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5.17. Munkaterületek fedezése a szolgálati helyeken és a nyílt pályán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Munkaterület fedezése a nyílt pályán (5.17.1., 5.17.1.1., 5.17.1.2.)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Munkaterület fedezése a szolgálati helyen (5.17.2.) {5.10.1., 5.10.3.}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6.1. A vonatközlekedés közben adható jelzések (6.1.1.)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Vonatkísérők a helyükre! (6.1.1.2.)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Indulásra készen (6.1.1.3.)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Szabad az elhaladás (6.1.1.6.) {8.5.}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Lassan! (6.1.1.8.)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Megállj! (6.1.1.9.)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Közeledj felém! (6.1.1.10.)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Távolodj tőlem! (6.1.1.11.)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A mozdonyszemélyzet hangjelzései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mozdonyszemélyzet hangjelzései (6.2.1., 6.2.3. - 6.2.8.1.) {F.2. 1.2.87.}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 tolatás közben alkalmazható kézi- és hangjelzések (6.3.1. - 6.3.9.)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kézijelzések alkalmazása (6.3.10. - 6.3.10.8.)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6.4. A fékpróba jelzések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Befékezni (6.4.1.)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Féket feloldani! (6.4.2.)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 rendben! (6.4.3.)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fékpróba jelzések alkalmazása (6.4.4. - 6.4.4.2.)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6.5. Jelzőőrök jelzései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jelzőőrök jelzései (6.5.1. - 6.5.1.3.)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7.1. A vonatok elejének és végének jelzésére, valamint a járműveken alkalmazandó jelzésekre vonatkozó előírások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 vonat elejének jelzése (7.1.1.)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 vonat végének jelzése (7.1.2.)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tolatást végző járműveken (7.1.4. - 7.1.4.1.)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Jelzések a postakocsikon és a mozgáskorlátozottak szállítására kialakított kocsikon (7.1.5.-7.1.5.1.)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Jelzések a személyek által elfoglalt kocsikon (7.1.6.)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7.2. A vonatokon alkalmazandó jelzésekkel kapcsolatos rendelkezések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jelzések ellenőrzése és megfigyelése (7.2.3.)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figyelembe nem veendő jelzők (8.1.)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érvénytelen jelzők (8.3.)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jelző érvénytelen (8.4., 8.4.2.)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Kihúzóvágányon az ütközőbak (földkúp) távolságára figyelmeztető jel. (9.8.)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Űrszelvénybe nyúló létesítményre figyelmeztető jel. (9.9.1. -9.9.5.)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Nagyfeszültségre figyelmeztető jel. (9.10.)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távvezeték biztonsági övezetére figyelmeztető jel. (9.11.)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Villamos előfűtésre (hűtésre) figyelmeztető jel. (9.12. – 9.12.4.)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Tolató-vágányutas biztosítóberendezés hatáskörzetének végére figyelmeztető jel. (9.13.)</w:t>
      </w:r>
    </w:p>
    <w:p w:rsidR="00D71ED1" w:rsidRPr="00D71ED1" w:rsidRDefault="00D71ED1" w:rsidP="00192A55">
      <w:pPr>
        <w:spacing w:after="120" w:line="276" w:lineRule="auto"/>
        <w:ind w:left="142" w:hanging="142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SZ. FÜGGELÉK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dolgozók, a szolgálati helyek és a járművek felszerelése jelzőeszközökkel vonatkozó pontja.(6. pont)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6E0C57">
      <w:pPr>
        <w:numPr>
          <w:ilvl w:val="0"/>
          <w:numId w:val="112"/>
        </w:numPr>
        <w:tabs>
          <w:tab w:val="num" w:pos="360"/>
        </w:tabs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>1. ÁLTALÁNOS RENDELKEZÉSEK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1.1. Az utasítás hatálya, tartalma, kiegészítői, kezelése és rendelkezéseinek értelmezése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 hatálya (1.1.1. - 1.1.1.1.)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 xml:space="preserve">Az utasítás tartalma (1.1.2.)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Kiegészítő utasítások, segédkönyvek (1.1.3.)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kezelése (1.1.5. - 1.1.5.1.)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utasítások kéznél tartása (1.1.6.1.)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Az utasítások rendelkezéseinek értelmezése (1.1.7. - 1.1.7.1.)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1.2. Fogalom meghatározások az utasítás rendelkezéseinek helyes értelmezése szempontjából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(pályaudvar) (1.2.1.)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 területe (1.2.2.)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Állomásfőnök (1.2.3.)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Állomáskezelő (1.2.4.)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Állomásközi távbeszélő (1.2.5.)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Állomási személyzet (1.2.6.)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Anyavágány (1.2.7.)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Átmenő fővágány (1.2.8.)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{1.2.30.}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Átszelési kitérő (1.2.9.)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Biztosított szolgálati hely (1.2.11.)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Csatlakozó állomás (1.2.12.)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Csomóponti kiszolgáló vonat (1.2.13.)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Csökkentett üzemvitel (1.2.14.)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Egyszerű kitérő (1.2.16.)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Elegy (1.2.18.)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Elsodrási határ (1.2.20.)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Emelt peron (1.2.21.)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Eseménykönyv, Eseménylap (1.2.22.)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Fejállomás (1.2.24.)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Felügyeleti szolgálat (1.2.26.)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Feszültségmentesítés (1.2.27.)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Féksaru (1.2.28.)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Felhatalmazás (1.2.29.)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 (1.2.31. a., c., d.)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szolgálattevő (1.2.32.) {Függ. 5.4.}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Forgalomszabályozást végző szolgálati hely (1.2.32.a.)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Forgalmi vonalirányító (1.2.33.)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Fővágány (1.2.34.)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Helyes és helytelen vágány (1.2.36.)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Hordozható rádió (1.2.39.)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Ingavonat (1.2.41.)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Jegyvizsgáló (1.2.43.)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Jelenlétes forgalmi szolgálattevő (1.2.44.)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Jelzőőr (1.2.45.)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Jobb és bal vágány (1.2.46.)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Kezdőpont, végpont (1.2.47.)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Kitérő (továbbiakban forgalmi szempontból: váltó) (1.2.49.)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Kocsimester (forgalmi) (1.2.50.)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Kocsirendező (1.2.51.)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Középállomás (1.2.52.)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forgalomellenőrző szolgálat (KÖFE) (1.2.53).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Központi forgalomirányító szolgálat (KÖFI) (1.2.54.)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Külső forgalmi szolgálattevő (1.2.56.)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Megálló-rakodóhely (1.2.59.)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Mellékvágány (1.2.60.)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Mobil telefon (1.2.62.)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Motorkocsi (1.2.63.)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Motorvonat (1.2.64.)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 (vontatójármű) (1.2.65.)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Mozdonyvonat (1.2.65.b)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Mozdonyrádió (1.2.66.)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Mozdonyszemélyzet (1.2.67.)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Mozdonyvezető (1.2.68.)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Nem biztosított szolgálati hely (1.2.69.)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Nyílt vonal (pálya) (1.2.70.)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Nyomtávolság (1.2.71.)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Osztott munkaidő (1.2.73.)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Pályaszemélyzet (1.2.77.)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Pályaszinti vágánykeresztezés (1.2.78.)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Pályatelefon (1.2.79.)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Rakodóhely (1.2.81.)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Rakszelvény (1.2.82.)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Rendelkezési szakasz (1.2.83.)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Rendelkező állomás (1.2.84.) 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Rendező-pályaudvar (1.2.86.)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Rendkívüli esemény (1.2.88.)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Rögzítő saru (1.2.90.)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Rugós váltó (1.2.91.)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 (1.2.92.)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Sajátcélú vasúti pályahálózatot kiszolgáló vonat (1.2.93.)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Szállítmánykísérő (1.2.94.)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 (1.2.95.)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Szerelvény vonat (1.2.95.a))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Szigetperon (1.2.96.)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felsőbbség (1.2.97.)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főnök (1.2.98.)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Szolgálati vonat (1.2.100.)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Technológiai szünet (1.2.101.)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 (1.2.102.)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 (1.2.106.)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Tolatásvezető (1.2.107.)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Tolatószemélyzet (1.2.108.)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Tolatócsapat (1.2.108.a))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Tolómozdonnyal közlekedő vonat (1.2.109.)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Tolt vonat (1.2.110.)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Utasítást adó hangszórós távbeszélő (1.2.111.)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Utasperon (1.2.112.)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Útsorompó kezelő (1.2.113.)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Ügyeleti szolgálat (1.2.114.)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Űrszelvény (1.2.115.)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Üzemszünet (1.2.116.)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Üzemi vonat (1.2.116.a))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Vágányfonódás (1.2.117.)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Vágányút (1.2.118.)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Vágányzár (1.2.119.)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Váltókezelő (1.2.120.)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Vezető váltókezelő (1.2.123.)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Vezérlőkocsi (1.2.124.)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Védőváltó (1.2.125.)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kocsirendező (1.2.126.)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Vonali tolatásvezető (1.2.128.)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 (1.2.129.)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Vonatfeloszlatás (1.2.129.a))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Vonatkísérő személyzet (1.2.135.)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Vonatszemélyzet (1.2.136.)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Vontatási telep (1.2.138.)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szövegében előforduló kifejezések: (1.2.139. a), b), d), e), g), h), i)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Lezárt vágányút (1.2.140.)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Páros féksaru (1.2.142.)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Segélymozdony, segélyvonat (1.2.148.)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1.3. Az önálló szolgálatvégzés feltételei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Beosztás önálló szolgálattételre (1.3.1.)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Vizsgakötelezettség (1.3.2., 1.3.2.2.)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távközlő és a biztosítóberendezés kezeléséből (1.3.3.)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Vizsga a villamosított vonalakra, valamint a villamos fűtésre, hűtésre vonatkozó ismeretekből (1.3.4.)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ismerete, vizsgák újabb letétele (1.3.5. - 1.3.5.1.)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Önképzés (1.3.6.)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1.4. Szolgálati magatartás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Felelősség (1.4.1. - 1.4.1.1.)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Magatartás a vágányok között (1.4.2. - 1.4.2.4.)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Idegen személyek tartózkodása vasúti területen (1.4.3. - 1.4.3.1.)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egy személy által kiszolgált mozdony vezetőjének cselekvőképtelensége (1.4.4.) {1.2.23., 1.2.139.c.}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Biztonságos munkavégzésre alkalmas állapot (1.4.5.)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Munkahely elhagyása (1.4.6.)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Rendelkezések adása és végrehajtása (1.4.7. - 1.4.7.1.)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Munkavégzés rendkívüli helyzetben (1.4.8.)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Parancskönyv (1.4.9.)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Egyenruha, szolgálati jelvény viselése (1.4.10. - 1.4.10.1.)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Dohányzás, nyílt láng használata (1.4.11.)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Jelentkezés szolgálattételre (1.4.12.-1.4.12.2.)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Ellenőrzési kötelezettség (1.4.16. a., b.)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Közlemények nyugtázása, előjegyzése (1.4.17., 1.4.17.1.)</w:t>
      </w:r>
    </w:p>
    <w:p w:rsidR="00D71ED1" w:rsidRPr="00D71ED1" w:rsidRDefault="00D71ED1" w:rsidP="006E0C57">
      <w:pPr>
        <w:numPr>
          <w:ilvl w:val="0"/>
          <w:numId w:val="205"/>
        </w:numPr>
        <w:spacing w:after="120" w:line="276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sz w:val="24"/>
          <w:szCs w:val="24"/>
        </w:rPr>
        <w:t>58/2019. (IX. 27. MÁV Ért.21.) EIVIG sz. elnök vezérigazgatói utasítás a vonatközlekedés és vonatközlekedés lebonyolítása során az értekező berendezéseken történő forgalmazásokra vonatkozó előírások.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1.5. Létesítmények, berendezések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Létesítmények, berendezések jelölése (1.5.1.)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Szolgálati órák (1.5.5. - 1.5.5.2.)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VÁLTÓ-ÉS VÁGÁNYÚTELLENŐRZÉS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2.1. A váltók alkatrészei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Az alkatrészek felsorolása (2.1.1.)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Tősínek és csúcssínek (2.1.2.)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csúcssínek szabványos állása (2.1.3.)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Feles állás (2.1.4.)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Gyökkötések (2.1.5.)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Sínszékek, csúcssínemelő szerkezetek (2.1.6.)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Összekötő rúd (rudak) (2.1.7.)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Csúcssínrögzítő szerkezetek (2.1.8.)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Állítószerkezetek (2.1.9.)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Váltójelző (2.1.10.)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2.2. A váltók csoportosítása forgalombiztonsági szempontból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Csoportosítás (2.2.1.)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Lezárható és le nem zárható váltók (2.2.2.)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Biztosított és nem biztosított váltók (2.2.3.)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A váltók szabványos állása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Szabványos állás (2.6.1. - 2.6.1.1.)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szabványos állás közlése (2.6.2.)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2.7. A vágányút beállítása és ellenőrzése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Utasítás a vonat vágányútjának beállítására (2.7.1.) {1.2.19.}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vágányút beállításának elrendelése után (2.7.3. h)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 a szabad vágányút biztosítására (2.7.5.1.d.)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2.8. A váltók használhatóságának ellenőrzése forgalmi szempontból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forgalmi feltételei (2.8.1.)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használhatóság ellenőrzése (2.8.2.)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váltóállítás közben (2.8.4.2.)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a vágányút beállításakor (2.8.5.c.)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használhatóság ellenőrzése állandóan zárva tartott váltóknál (2.8.6.)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2.9. A váltók állítása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Váltóállítás vonat részére (2.9.1.)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Váltóállítás tolatás részére (2.9.2. - 2.9.2.2.)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váltóállítás ideje (2.9.3.)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Váltófelvágás (2.9.4. - 2.9.4.2.)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2.10. A váltók lezárása, felnyitása és feloldása. Lezárási táblázat. Elzárási táblázat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(2.10.1. - 2.10.1.2.)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2.11. A váltózárkulcsok és védelmi berendezések zárkulcsainak megjelölése és kezelése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Megjelölés (2.11.1.)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Más váltózárkulcsok és védelmi berendezések kulcsainak kezelése (2.11.5.)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ÚTSOROMPÓK, ÚTSOROMPÓK KEZELÉSE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 kezelés általános szabályai (3.1. - 3.1.5.)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sorompókezelők és a jelzőőrök értesítése az indítandó vonatról (3.2.)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(3.3., 3.3.1., 3.3.2., 3.3.4.) {F.1. 1.2.29., 1.2.30.}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fénysorompó berendezés kikapcsolása (3.8.)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teljes sorompó használhatatlansága esetén (3.9.1.)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Intézkedés az útsorompó használhatatlanságának elhárítására, jelzőőrök kirendelésére (3.10., 3.10.3., 3.10.4., 3.10.8.) {F.1. 5.3.1., 5.3.1.1.}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Jelzőőr (jelzőőrök) alkalmazása (3.11. - 3.11.2.) {1.2.92.b.}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ha az értekezés lehetetlen (3.12.)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 a Vasúti átjáró kezdete-jelző, illetve az Útátjárójelző hiánya, valamint a fénysorompó berendezés jelzőjének megrongálása összetörése, kidöntése esetén (3.13.) {F.1. 5.2.1., 5.2.1.2.}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(4.1.1.)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tolatás engedélyezése (4.1.2. - 4.1.2.4.)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Értesítés a tolatás engedélyezéséről (4.1.3., 4.1.3.5.)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megszüntetése és folytatása (4.1.4.)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Tolatásvezető kijelölése (4.1.5. - 4.1.5.2.)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tolatásvezető teendői (4.1.6. - 4.1.6.2.)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tolatásban résztvevők kötelességei (4.1.7. - 4.1.7.4.)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a nyílt vonal felé (4.1.9.1. - 4.1.9.2.)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Átállás, összetolás (4.1.11. - 4.1.11.1.)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személyek felé és át nem tekinthető vágányra (4.1.12.)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fokozott gonddal tolatandó járművekkel (4.1.13. - 4.1.13.3.)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Javító-, tisztító-, mosó-, töltő-, lefejtő és egyéb mellékvágányokon a járművek fedezése (4.1.14.)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Járművek fedezése, ha a fővágányokon javítási, tisztítási stb. munkát végeznek (4.1.14.1.)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vasúti járműmérlegen (4.1.15., 4.1.15.1.)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útátjárón át (4.1.16. - 4.1.16.1.)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Mozdonyok mozgásának szabályozása (4.1.17. - 4.1.17.4.)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tolatóvágányút beállításának közlése (4.1.18. - 4.1.18.1.)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mozdony megindítása (4.1.19.)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Tolatási sebesség (4.1.20.)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Fékezési módok tolatás közben (4.1.21.)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Fékezés kézifékkel (4.1.22.)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Féksaru alkalmazása (4.1.24., 4.1.24.2.)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4.2. Tolatás emberi erővel (4.2. - 4.2.4.)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4.3. Tolatás mozdonnyal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mozdonyok helyzete, mennyisége (4.3.1. - 4.3.1.1.)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mozdonyszemélyzet jelenléte (4.3.2. - 4.3.2.1.)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ingavonattal (4.3.3.)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szalasztással (4.3.4. - 4.3.4.1.)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Szalasztható kocsik mennyisége (4.3.5. - 4.3.5.2.)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Középütközős jármű szalasztása, gurítása illetve csurgatása (4.3.6.)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Szalasztás csonkavágányra (4.3.7.)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4.4. Vonatvédelem tolatás közben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Vonatvédelem szalasztás, csurgatás és gurítás közben (4.4.6.)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RENDEZŐ-, ILLETVE EGYÉB PÁLYAUDVAROKON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30.1. Általános rendelkezések és fogalom-meghatározások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Gurítódombos rendező-pályaudvar (30.1.1.)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Kocsi- (elegy) feldolgozást rendszeresen végző állomás (30.1.2.)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Gurítódomb (30.1.3.)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Felhúzóvágány (30.1.4.)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Kihúzóvágány (30.1.5.)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Gurítóvágány (30.1.6.)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Összekötővágány (30.1.7.)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 (rendező) vágányok (30.1.8.)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Bekötőváltó (30.1.9.)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Gurításvezető (30.1.11.)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Fékrejáró (30.1.12.)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Vágányfékkezelő (30.1.13.)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Vágányfék (30.1.14.)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Füles féksaru (30.1.16.)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Karos elősaru betevő (30.1.17.)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Sarukidobó (30.1.18.)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Kiakasztórúd (30.1.19.)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Kocsitolórúd (feszítővas) (30.1.20.)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Időközi fékezés (30.1.22.)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Célfékezés (30.1.23.)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30.2. A gurítás végrehajtása, a gurításban résztvevők teendői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Hátratolás (30.2.1.)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 vezetése (30.2.2.)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Adott közlemények a gurítás végrehajtása közben (30.2.4. - 30.2.4.1.)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30.3. Fékezés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Fékezés kézifékkel (30.3.1. - 30.3.1.2.)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Fékezés féksaruval (30.3.2. - 30.3.2.1.)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féksaru használata (30.3.3. - 30.3.3.16.)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féksaruk karbantartása (30.3.4. – 30.3.4.7.)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Gurítási korlátozások (30.3.8. - 30.3.8.1.)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30.4. A gurítással kapcsolatos egyéb teendők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Kocsik összetolása (30.4.1. - 30.4.1.2.)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30.5. Tolatási módszerek (30.5. - 30.5.2.)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Tolatás bejárással (30.5.3.)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Megállásos szalasztás, lökésenként egy kocsicsoporttal (Egyszerű szalasztás) (30.5.4.)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Megállásos szalasztás, lökésenként több kocsicsoporttal (Duplázás) (30.5.5.)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nélküli szalasztás, lökéssorozattal (30.5.6.)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nélküli szalasztás, lökésenként több kocsicsoporttal (30.5.7.)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Csurgatás (30.5.8.)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Csurgatás visszatolás közben (30.5.9.)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Csurgatás kihúzás közben (30.5.10.)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12.sz. FÜGGELÉK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GURÍTÁSI, SZALASZTÁSI TILALOM. ÓVATOSAN TOLATANDÓ JÁRMŰVEK FELSOROLÁSA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Szalasztási tilalom (12.1.)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Gurításból, szalasztásból kizárt járművek (12.2. - 12.2.2.)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Fokozott gonddal gurítandó, szalasztandó járművek (12.3. - 12.3.3.)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Gurítási tilalomra és óvatos tolatásra figyelmeztető bárcák (12.4.)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5.1. Védekezés közlekedő vonatoknál (5.1.)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5.2. Védekezés a tolatás befejezése után (5.2.1. - 5.2.2.)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5.3. Eljárás vonatszakadás alkalmával (5.3.1.)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5.4. A megfutamodott járművek megállítása (5.4.1. - 5.4.3., 5.4.7.)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5.5. Felelősség a megfutamodás elleni biztosításért (5.5.1., 5.5.2., 5.5.4., 5.5.5.)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 KOCSI- ÉS VONATVIZSGÁLAT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Vizsgálati jel (6.1.)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Vonatkísérő személyzet teendői (6.3.-6.4.)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Utaló, sérülési bárcák és azok jelentése (6.7., 6.7.1.)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7. JÁRMŰKAPCSOLÁSOK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Kapcsolókészülékek (7.1.)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középütközős önműködő kapcsolókészülékkel (7.2.)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kombinált ütköző- és vonókészülékkel (7.2.1. – 7.2.1.2.)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csavarkapoccsal (7.3. - 7.3.10.)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Szükségkapcsolás (7.6.)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segély-vonókészülékkel (7.7.)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Más alkatrészek kapcsolása (7.9. - 7.9.1.)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Kapcsolásra kötelezett dolgozók (7.10. - 7.10.4.)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Mozdonyok kapcsolásának ellenőrzése (7.11.)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A MOZDONYOK MENNYISÉGE, ALKALMAZÁSA ÉS SEBESSÉGE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mozdonyok alkalmazása (8.2.4. - 8.2.7.)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(11.1. - 11.1.1.)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besorozási tilalom (11.2.)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Személyszállító vonatok szerelvényének összeállítása (11.3., 11.3.1.)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Ingavonatok szerelvényének összeállítása (11.4.)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Eltérés a vonatok szerelvényének előírt összeállításától (11.5.)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Tehervonatok szerelvényének összeállítása (11.6. - 11.6.2.)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Utánfutó (jármű) (11.11. - 11.11.1.)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Robbanásveszélyes továbbá tűzveszélyes bárcával ellátott kocsik besorozása (11.12.)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Fertőtlenítendő kocsi besorozása (11.13.)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Merev kapcsolórúddal vagy rakománnyal összekapcsolt kocsik besorozása (11.14. - 11.14.1.)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Kisiklott kocsik besorozása (11.15. - 11.15.4.)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Törött hordrugójú kocsik besorozása (11.16.)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Hőnfutott kocsik besorozása (11.17.)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Darukocsi besorozása (11.18.)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Áruként feladott, saját kerekein futó járművek szállítása (11.20.)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Mozdonyok, motorkocsik és szerkocsik besorozása (11.21. - 11.21.3.)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Vonatkísérők továbbá a vonali tolatásvezető, vonali kocsirendező száma és helye a vonatoknál (12.6., 12.6.5.)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13. MENETREND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menetrend szerepe (13.1.)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Menetrendjegyzék, Menetidők táblázatos kimutatása (13.4.)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14. A VONATOK FORGALOMBA HELYEZÉSE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 A vonatok forgalomba helyezése, lemondása (14.2.1.)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15.1. 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Közlekedésszabályzó személyek (15.1.1.)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közlekedésszabályozás rendszere (15.1.2.)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Ellenkező irányú vonatok közlekedése (15.1.4.)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számozása (15.1.8.)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Figyelési, tájékozódási és értesítési kötelezettség (15.1.12., 15.1.12.2.)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15.3. Követő vonat indítása állomástávolságban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 (15.3.1.)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Vonatindítás a visszajelentés vétele előtt (15.3.2., 15.3.2.5.)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15.9. A vonat számának és előrelátható indulási idejének közlése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Alapszabályok (15.9.1. - 15.9.1.1.)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adásának és nyugtázásának módja (15.9.2.)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közlemény érvénytelenítése és megismétlése (15.9.3.)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Eljárás, ha nem jelentkezik valamelyik sorompókezelő vagy jelzőőr (15.9.4. - 15.9.4.1.)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15.16. Rendelkezések közlése a vonatszemélyzettel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Alapszabályok (15.16.1.5.)</w:t>
      </w:r>
    </w:p>
    <w:p w:rsidR="00D71ED1" w:rsidRPr="00D71ED1" w:rsidRDefault="00D71ED1" w:rsidP="006E0C57">
      <w:pPr>
        <w:numPr>
          <w:ilvl w:val="0"/>
          <w:numId w:val="205"/>
        </w:numPr>
        <w:tabs>
          <w:tab w:val="left" w:pos="709"/>
        </w:tabs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Írásbeli rendelkezések tartalmának közlése élőszóval (15.16.3.2.)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15.17. A vonatok mozdonyvezetőinek felhatalmazása indításra, áthaladásra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felhatalmazás módozatai (15.17.1., 15.17.1.5.)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Tolómozdonnyal közlekedő vonatok mozdonyvezetőjének felhatalmazása (15.17.6.)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Induló és bármely okból megállás után induló nem személyszállító vonatok mozdonyvezetőjének felhatalmazása közvetett módon (15.17.7. - 15.17.7.1.)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Induló és megállás után induló vonat mozdonyvezetőjének felhatalmazása élőszóval (15.17.8.1.)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15.18. A vonatok fogadása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Vonatfogadás foglalt vágányra (15.18.4., 15.18.4.3- 15.18.4.5)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megállás helye (15.18.5., 15.18.5.3. - 15.18.5.6.)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vonatok fogadása és megfigyelése állomásokon és a nyílt vonalon (15.18.13. e., g.)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be-, ki-, át- és elhaladás idejének feljegyzése (15.18.14.)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15.20. Közlekedés tolómozdonnyal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Engedélyezés, alkalmazás (15.20.1.1.,15.20.1.2.)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15.21. Munkavonatok, segélyvonatok és 6000 kg-nál könnyebb járművek közlekedésére vonatkozó különleges rendelkezések  (15.21.1.)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 (15.21.2., 15.21.2.1.-15.21.2.6., 15.21.2.11., 15.21.2.13., 15.21.2.14., 15.21.2.16., 15.21.2.19., 15.21.2.20.)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Segélymozdonyok, segélyvonatok (15.21.3., 15.21.3.5., 15.21.3.6.)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16.1. Teendők a kiindulási állomáson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(16.1.1.-16.1.1.4.)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16.2. Magatartás menet közben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rendelkezések (16.2.1.)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Megállás a nyílt vonalon rendkívüli ok miatt (16.2.5., 16.2.5.3.-16.2.5.4.)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vonatnál jelzési hiányosság van (16.2.6.)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Megállás rendkívüli esemény bejelentése végett (16.2.8.)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Eljárás, ha a vonatot a nyílt vonalon veszély fenyegeti (16.2.9. - 16.2.9.2.)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Eljárás sérült pályarész felfedezésekor (16.2.10. - 16.2.10.1.)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megállítás okának közlése (16.2.11.)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nyílt vonalon az indulás megkönnyítése végett (16.2.12.)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Visszatolás a mögöttes állomásra (16.2.13., 16.2.13.1.)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16.3. A vonatok védelme, fedezése (védekezés összeütközés, továbbá utolérés ellen)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vonatfogadásra kötelezettek teendői (16.3.1. - 16.3.1.1.)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vonatszemélyzet teendői (16.3.2. -16.3.2.1.)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16.4. Magatartás állomáson való tartózkodás közben. (16.4.1. - 16.4.2.)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16.5. Az utasok tájékoztatása és védelme (16.5.11.)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16.6. Tartózkodás a mozdony vezetőfülkéjében, és a szolgálati vonaton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mozdonyon (16.6.1. f., g.)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Tartózkodás szolgálati vonaton (16.6.4.)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19. A FORGALMI SZOLGÁLAT VÉGZÉSE TÉLEN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rendelkezés (19.1.)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Különleges rendelkezések a forgalmi szolgálat mikénti végzésére (19.2. - 19.2.1., 19.2.3. - 19.2.5.)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Hótorlaszban elakadt vonat fedezése (19.3.)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intézkedések (20.1., 20.1.2. - 20.1.3.)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vonatszemélyzet közreműködése segélynyújtás alkalmával (20.5.)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(A zárójelben a MÁV Zrt. F.2. sz. Forgalmi Utasítás Függelékei kapcsolódó pontjai kerültek feltüntetésre. A kapcsos zárójelben lévő utasítás pont az adott anyagrészhez kapcsolódó, de a tudásanyagban nem szereplő ismeret.) 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3.sz. FÜGGELÉK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CSAK A KESKENYNYOMTÁVOLSÁGÚ VONALAKRA ÉRVÉNYES ELŐÍRÁSOK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Forgalmi dolgozó (3.1.)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Anyaghalom és tárgyak elhelyezése a pálya mentén (3.3)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 fedezése (3.4.)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középütközős nem önműködő kapcsolókészülékkel (3.5.)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Kapcsolás merev kapcsolórúddal (3.6.)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vonatok összeállítása (3.9.)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besorolási tilalom (3.10.)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Fékes kocsik elosztása a vonatokban (3.11.)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5.sz.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KÖZPONTI FORGALOMIRÁNYÍTÁSRA ÉS KÖZPONTI FORGALOMELLENŐRZÉSRE BERENDEZETT VONALAKRA, VALAMINT A TÁVKEZELT, TÁVVEZÉRELT SZOLGÁLATI HELYEK FORGALOMSZABÁLYOZÁSÁRA VONATKOZÓ ÁLTALÁNOS ELŐÍRÁSOK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KÖFI és KÖFE vonalakra vonatkozó általános rendelkezések (5.1.-5.1.2.)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tolatás végrehajtása (5.3., 5.3.1.)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Távkezelt, távvezérelt szolgálati helyek forgalomszabályozására vonatkozó általános rendelkezések (5.4.1., 5.4.5., 5.4.6., 5.4.7., 5.4.9., 5.4.10.)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MELLÉK- ÉS KESKENY NYOMTÁVOLSÁGÚ VONALAKRA, TOVÁBBÁ AZ EGYSZERŰSÍTETT FORGALMI SZOLGÁLAT ELLÁTÁSÁRA VONATKOZÓ ELTÉRŐ RENDELKEZÉSEK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6.1. Általános rendelkezések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hatálya (6.1.1.) {1. sz. Függelék tartalma}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(6.1.2.)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6.2. Fogalom meghatározások a Függelék rendelkezéseinek helyes értelmezése szempontjából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Mellékvonali forgalomirányító szolgálat (MEFI, MERÁFI) (6.2.1.)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Egyszerűsített forgalmi szolgálat (6.2.2.)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forgalmi szolgálattevő (6.2.3.)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Forgalomszabályozó (rendelkező) állomás (6.2.4.)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 (6.2.5.)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MEFI, MERÁFI állomáskezelő (6.2.6.)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6.3. Az önálló szolgálatvégzés feltételei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Végrehajtási Utasítás ismerete, vizsgakötelezettség (6.3.1.)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6.6. Váltók, váltó- és vágányútellenőrzés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Vágányútbeállítás, váltó- és vágányútellenőrzés (6.6.3.2.)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váltók állítása, váltófelvágás (6.6.5.- 6.6.5.1.)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6.7. Útsorompók, sorompókezelés a szolgálatszünetelés tartama alatt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Az útsorompók lezárása, felnyitása (6.7.1.)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6.9. Védekezés a járműmegfutamodások ellen</w:t>
      </w:r>
    </w:p>
    <w:p w:rsidR="00D71ED1" w:rsidRPr="00D71ED1" w:rsidRDefault="00D71ED1" w:rsidP="00192A55">
      <w:pPr>
        <w:tabs>
          <w:tab w:val="left" w:pos="540"/>
        </w:tabs>
        <w:overflowPunct w:val="0"/>
        <w:autoSpaceDE w:val="0"/>
        <w:autoSpaceDN w:val="0"/>
        <w:adjustRightInd w:val="0"/>
        <w:spacing w:after="120" w:line="276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6.9.1. Védekezés a tolatás befejezése után, továbbá végállomásra vagy feloszlató állomásra érkezett vonatoknál (6.9.1.1. - 6.9.1.3.)</w:t>
      </w:r>
    </w:p>
    <w:p w:rsidR="00D71ED1" w:rsidRPr="00D71ED1" w:rsidRDefault="00D71ED1" w:rsidP="00192A55">
      <w:pPr>
        <w:tabs>
          <w:tab w:val="left" w:pos="540"/>
        </w:tabs>
        <w:overflowPunct w:val="0"/>
        <w:autoSpaceDE w:val="0"/>
        <w:autoSpaceDN w:val="0"/>
        <w:adjustRightInd w:val="0"/>
        <w:spacing w:after="120" w:line="276" w:lineRule="auto"/>
        <w:ind w:left="720" w:hanging="29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6.9.2. Felelősség a megfutamodás elleni biztosításért (6.9.2.1.)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6.10. A vonatok összeállítása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Utánfutókocsi (jármű) (6.10.1.)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6.13. A vonatközlekedés lebonyolítása 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6.13.12. Rendkívüli események (6.13.12.1.)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 A mellékvonali forgalomirányításra berendezett vonalakra vonatkozó előírások</w:t>
      </w:r>
    </w:p>
    <w:p w:rsidR="00D71ED1" w:rsidRPr="00D71ED1" w:rsidRDefault="00D71ED1" w:rsidP="00192A55">
      <w:pPr>
        <w:spacing w:after="120" w:line="276" w:lineRule="auto"/>
        <w:ind w:left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6.14.1. Általános rendelkezések (6.14.1.3., 6.14.1.5. második bekezdés, 6.14.1.6., 6.14.1.9., 6.14.1.13., 6.14.1.14.)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6.14.2. A vonatforgalom lebonyolítása, a vonatszemélyzet kötelességei (6.14.2.7.)</w:t>
      </w:r>
    </w:p>
    <w:p w:rsidR="00D71ED1" w:rsidRPr="00D71ED1" w:rsidRDefault="00D71ED1" w:rsidP="00192A55">
      <w:pPr>
        <w:spacing w:after="120" w:line="276" w:lineRule="auto"/>
        <w:ind w:firstLine="42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6.14.3. A tolatás végrehajtása (6.14.3.1. - 6.14.3.8.)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 sz. FÜGGELÉK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Közlemények nyugtázására, előjegyzésére vonatkozó előírások (7.1. első bekezdés első, nyolcadik-, kilencedik-, tizenegyedik-, tizennegyedik-, huszonegyedik-, huszonkilencedik és a harmincegyedik francia bekezdés)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Fejrovatos előjegyzési napló vezetése (7.2. pont 2., 9., 10., 16. rovat - 7.2.1.)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Távbeszélő jelzése (8.1.)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vágányok számozása (8.2. - 8.2.1.)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váltók számozása (8.3. - 8.3.6.)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Jelzők jelölése (8.4.)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sorompók jelölése (8.5.)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Kisiklasztósaruk és vágányzáró-sorompók jelölése (8.6.)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Anyaghalmok és tárgyak elhelyezése a pálya mentén (8.8. - 8.8.3.)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17.sz. FÜGGELÉK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 xml:space="preserve">A vonatok számozási rendszere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rendelkezések (17.1.-17.1.4.) {F.2. 1.2.72.}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192A55">
      <w:pPr>
        <w:spacing w:after="120" w:line="276" w:lineRule="auto"/>
        <w:ind w:left="34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személyzet értesítése (21.3.)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Magatartás menet közben (21.4.1. - 21.4.3.)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Induló vonat megtolása állomáson (21.5. - 21.5.3.)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25.sz.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ÖNMŰKÖDŐ KAPCSOLÓKÉSZÜLÉKKEL FELSZERELT, SZÉLES NYOMTÁVRÓL NORMÁL NYOMTÁVRA ÁTSZERELT KOCSIK TOVÁBBÍTÁSÁRA ÉS KEZELÉSÉRE VONATKOZÓ ELŐÍRÁSOK (25.1.-25.4.)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26.sz.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CSAK A GŐZMOZDONYOKRA ÉRVÉNYES ELŐÍRÁSOK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Robbanásveszélyes, tűzveszélyes bárcával ellátott kocsik besorozása (26.5. - 26.5.2.)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27.1.Általános rendelkezések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 meghatározása, az engedélyek fajtái (27.1.1. - 27.1.2.)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27.3. Rendkívüli küldemény előkészítése továbbításra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A továbbító vonat kiválasztása, vonatba sorozás, tolatás (27.3.1. - 27.3.4.)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27.4. Rendkívüli küldemények továbbítása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küldemények továbbítása általános érvényű engedély (típusküldemény, valamint egyéb küldemény) alapján (27.4.2.- 27.4.5)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küldemények továbbítása egyedi érvényű engedély alapján (27.4.6)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Rendkívüli küldemények továbbításával kapcsolatos egyéb rendelkezések (27.4.7., 27.4.10., 27.4.11.)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27.5. Engedélyezett tengelyterhelést meghaladó kocsik továbbítása (27.5.1.)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29.sz. FÜGGELÉK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29.2. Mérőkocsival történő mérések engedélyeztetése, végzése (29.2.5.)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31.1. Általános rendelkezések (31.1.3.)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31.3. A közlekedés szabályozása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Felelősség (31.3.3.)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Munkavonatok, munkagépek (egységek) összeállítása (31.3.4.)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Figyelési kötelezettség (31.3.12.)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Állomási és pályaszemélyzet értesítése (31.3.21.)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Sorompókezelés (31.3.23.)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33.sz.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RO-LA FORGALOMRA VONATKOZÓ ELŐÍRÁSOK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33.1. Általános előírások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függelék tartalma (33.1.1.)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33.2. RO-LA vonatok összeállítása és továbbítása során az alábbi sorrendet kell betartani (33.2.1., 33.2.4.)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33.3. A RO-LA vonatok közlekedésével (tolatási mozgásával) kapcsolatos forgalomszabályozási előírások (33.3.1., 33.3.5., 33.3.7., 33.3.8., 33.3.9., 33.3.10.)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1. BEVEZETÉS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Az utasítás hatálya, tartalma, ismerete, előírásainak betartása (1.1.1.-1.1.3.)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Fogalom meghatározások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Vészfékezés (1.2.9.)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Vészfékáthidalás (1.2.10.)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Fővezeték (1.2.12.)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Főlégtartály vezeték (1.2.13.)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Fékvezeték (1.2.14.)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Általános előírások (1.3.1., 1.3.2., 1.3.2.1., 1.3.3., 1.3.4.-1.3.4.3.)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2. A FÉKBERENDEZÉS ELŐKÉSZÍTÉSE FÉKPRÓBÁHOZ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Járműkapcsolások (2.1.1. - 2.1.3., 2.1.5.)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fékberendezések mechanikus és villamos szerkezeteinek ellenőrzése (2.2.1., 2.2.2.)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Fékes járművek elosztása a vonatban (2.4.1. - 2.4.4.)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fékpróbák során elvégzendő tevékenységek (3.1.2. 1.bek, 4-6.-bek., 3.1.4. 1-2.bek., 4-7. bek.)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E fékpróba (3.3.2. - 3.3.4.)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állva tartáshoz szükséges feltételek ellenőrzése (3.8.1. - 3.8.3., 3.8.6.)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Lehetséges hibák a vonatok fékpróbájánál (3.10.1.)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VONATOK MEGFÉKEZETTSÉGÉNEK MEGÁLLAPÍTÁSA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vonat állva tarthatósága (4.2.1.2., 4.2.1.3.)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További előírások (4.3.1.1., 4.3.1.2.)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5. FÉKBERENDEZÉSEK ÜZEMELTETÉSE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Légfékkel végzett tolatás (5.3.1., 5.3.3. – 5.3.7.)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D71ED1">
        <w:rPr>
          <w:rFonts w:ascii="Times New Roman" w:eastAsia="Arial" w:hAnsi="Times New Roman" w:cs="Times New Roman"/>
          <w:sz w:val="24"/>
          <w:szCs w:val="24"/>
        </w:rPr>
        <w:t>6. ÁLLVATARTÁS, VÉDEKEZÉS JÁRMŰMEGFUTAMODÁSOK ELLEN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közlekedő vonatoknál, valamint végállomásra vagy feloszlató állomásra érkezett vonatoknál (6.1.2.) {4.2., 4.2.2.}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végállomásra vagy feloszlató állomásra érkezett vonatok szerelvényének tolatása után (6.2.1.-6.2.2.)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a tolatás befejezése után (6.3.)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Védekezés a tolatás befejezése után, személyszállító kocsikból összeállított szerelvények esetén a vég-, feloszlató- illetve összeállító állomásokon (6.4., F.2.</w:t>
      </w:r>
      <w:r w:rsidRPr="00D71ED1" w:rsidDel="00D914AB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D71ED1">
        <w:rPr>
          <w:rFonts w:ascii="Times New Roman" w:eastAsia="Calibri" w:hAnsi="Times New Roman" w:cs="Times New Roman"/>
          <w:sz w:val="24"/>
          <w:szCs w:val="24"/>
        </w:rPr>
        <w:t>5.2.1.)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járműmegfutamodás elleni védekezés további szabályai (6.5.)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A FÉKBERENDEZÉS HASZNÁLATA TÉLI IDŐJÁRÁSBAN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Téli időjárás fogalma (8.1)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Kiegészítő intézkedés az állva tartáshoz (8.4.)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MELLÉKLETEK</w:t>
      </w:r>
    </w:p>
    <w:p w:rsidR="00D71ED1" w:rsidRPr="00D71ED1" w:rsidRDefault="00D71ED1" w:rsidP="00914A51">
      <w:pPr>
        <w:numPr>
          <w:ilvl w:val="0"/>
          <w:numId w:val="251"/>
        </w:numPr>
        <w:spacing w:after="120" w:line="276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 (2.)</w:t>
      </w:r>
    </w:p>
    <w:p w:rsidR="00D71ED1" w:rsidRPr="00D71ED1" w:rsidRDefault="00D71ED1" w:rsidP="00914A51">
      <w:pPr>
        <w:numPr>
          <w:ilvl w:val="0"/>
          <w:numId w:val="251"/>
        </w:numPr>
        <w:spacing w:after="120" w:line="276" w:lineRule="auto"/>
        <w:ind w:hanging="43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 (1., 2., 3.első, második, harmadik bekezdés)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E.12. sz. Műszaki Kocsiszolgálati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(Zárójelben az E.12. sz. Utasítás vonatkozó pontjai láthatók.)</w:t>
      </w:r>
    </w:p>
    <w:p w:rsidR="00D71ED1" w:rsidRPr="00D71ED1" w:rsidRDefault="00D71ED1" w:rsidP="00192A55">
      <w:pPr>
        <w:spacing w:after="120" w:line="276" w:lineRule="auto"/>
        <w:ind w:left="284" w:hanging="284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>1. Általános résZ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1.1. Általános rendelkezések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hatálya (1.1.1.)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utasítás tartalma (1.1.2.)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1.2. Alapfogalmak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vasúti kocsi fogalma (1.2.1.)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felosztása (1.2.2.1., 1.2.2.5.)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 pályaszáma (1.2.3.)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caps/>
          <w:sz w:val="24"/>
          <w:szCs w:val="24"/>
        </w:rPr>
      </w:pPr>
      <w:r w:rsidRPr="00D71ED1">
        <w:rPr>
          <w:rFonts w:ascii="Times New Roman" w:eastAsia="Arial" w:hAnsi="Times New Roman" w:cs="Times New Roman"/>
          <w:caps/>
          <w:sz w:val="24"/>
          <w:szCs w:val="24"/>
        </w:rPr>
        <w:t>2. A kocsik vizsgálata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2.2.  A kocsivizsgálatok felosztása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Rendszeres vizsgálatok (2.2.1.1.)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2.4. A sérült kocsik megjelölése 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bárcázása (2.4.1.)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kitöltése (2.4.2.)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kezelése és nyilvántartása (2.4.3.)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Javítási bárcák (2.4.4.)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bárcák eltávolítása (2.4.5.)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2.6.  Futási engedély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2.7.  Futási bizonylat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MELLÉKLETEK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10., 12., 19. - 21. sz. Mellékletek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I. ÁLTALÁNOS RENDELKEZÉSEK: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A) Az utasítás tartalma, hatálya, kezelése és értelmezése (1.1., 1.2., 1.4.) 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B) Fogalom meghatározások (1.8. - 1.20.)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D) Szolgálati vonatok összeállítása (1.38. - 1.43., 1.48., 1.49., 1.52.)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E) Szolgálati vonatok kapcsolása (1.53.., 1.54., 1.55., 1.58.)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H) Szolgálati vonatok fékezése (1.76., 1.77., 1.78., 1.84.)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L) Jelzésre alkalmas berendezések, jelzőeszközök (1.98., 1.99., 1.100.)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O) Munkagépek tárolása és védelme (1.116., 1.117.)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II. PÁLYAÉPÍTÉSI ÉS PÁLYAFENNTARTÁSI MUNKAGÉPEK, SAJÁT VONTATÓJÁRMŰVEK, SZÁLLÍTÓ SZERELVÉNYEK ÉS EGYÉB JÁRMŰVEK KÖZLEKEDÉSE: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B) Szállító szerelvények (2.48. 2.49., 2.51.)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K) Egyéb munkagépek (2.172., 2.173., 2.179., 2.180.)</w:t>
      </w:r>
    </w:p>
    <w:p w:rsidR="00D71ED1" w:rsidRPr="00D71ED1" w:rsidRDefault="00D71ED1" w:rsidP="00192A55">
      <w:pPr>
        <w:spacing w:after="120" w:line="276" w:lineRule="auto"/>
        <w:ind w:left="284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D71ED1" w:rsidRPr="00744ED5" w:rsidRDefault="00D71ED1" w:rsidP="00744ED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80" w:name="_Toc100647127"/>
      <w:bookmarkStart w:id="81" w:name="_Toc100734356"/>
      <w:r w:rsidRPr="00744ED5">
        <w:rPr>
          <w:rFonts w:ascii="Times New Roman" w:eastAsia="Times New Roman" w:hAnsi="Times New Roman" w:cs="Times New Roman"/>
          <w:b/>
          <w:sz w:val="24"/>
          <w:szCs w:val="24"/>
        </w:rPr>
        <w:t>VIZSGAKÉRDÉSEK</w:t>
      </w:r>
      <w:bookmarkEnd w:id="80"/>
      <w:bookmarkEnd w:id="81"/>
    </w:p>
    <w:p w:rsidR="00D71ED1" w:rsidRPr="00744ED5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ED5">
        <w:rPr>
          <w:rFonts w:ascii="Times New Roman" w:eastAsia="Times New Roman" w:hAnsi="Times New Roman" w:cs="Times New Roman"/>
          <w:b/>
          <w:sz w:val="24"/>
          <w:szCs w:val="24"/>
        </w:rPr>
        <w:t>Írásbeli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1.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Mivel adhatók a vasúti jelzések és figyelmeztetések? (1.3.1.)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Milyen szabályok vonatkoznak a jelzésadás idejére, helyére és módjára? (1.3.3.)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figyelési kötelezettségre vonatkozó szabályokat! (1.3.4.)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 eltérő értelmű egyidőben adott, illetve kétes értelmű jelzések esetén? (1.3.5.)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jelzőeszközök kéznél tartására vonatkozó szabályokat! (1.3.6.)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jelzők csoportosítását! (1.3.7.-1.3.7.2., 1.3.7.4.)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jelzőárbocok színezését és forgalomszabályozó szerepét! (1.3.10.-1.3.16.)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2. A FŐJELZŐKRE, ELŐJELZŐKRE ÉS ISMÉTLŐJELZŐKRE VONATKOZÓ ÁLTALÁNOS RENDELKEZÉSEK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Sorolja fel a főjelzőket! (2.1.1.)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főjelzők feladatát! (2.1.2.-2.1.2.1)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A TOLATÁSI MOZGÁST SZABÁLYOZÓ JELZŐK CSOPORTOSÍTÁSA, ALKALMAZÁSA ÉS A VELÜK ADOTT JELZÉSEKRE VONATKOZÓ ÁLTALÁNOS RENDELKEZÉSEK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tolatási mozgást szabályozó jelzők csoportosítását! (4.1.)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csoportosítását! (4.3.-4.3.3.)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tolatásjelzők jelzéseit! (4.3.4.-4.3.5.)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fény tolatásjelző jelzéseit és a jelzéseikre vonatkozó szabályokat! (4.3.4.-4.3.5.)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gurításjelzők jelzéseit! (4.4.7.- 4.4.7.5.)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EGYÉB JELZŐK ÉS JELZÉSEIK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váltójelzők csoportosítására vonatkozó szabályokat! (5.5.1.-5.5.1.4.)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váltójelzők jelzéseit! (5.5.4.-5.5.6.6.)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(5.5.5.- 5.5.5.3., 5.5.7.- 5.5.7.4.)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vágányzáró-jelző alkalmazására vonatkozó szabályokat! (5.6.1.-5.6.3.)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biztonsági határjelzőt és szerepét! (5.8.1.-5.8.2.)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tolatási határjelzőt és alkalmazását! (5.9.1.-5.9.4.)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ha a nyílt pályán a két állomás között vágányzárt rendeltek el? (5.16.7.)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fedezni a vágányzárolt pályarészt, állomási vágány esetében? (5.16.7.3., 5.16.7.4.)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KÉZIJELZÉSEK ÉS HANGJELZÉSEK</w:t>
      </w:r>
    </w:p>
    <w:p w:rsidR="00D71ED1" w:rsidRPr="00D71ED1" w:rsidRDefault="00D71ED1" w:rsidP="006E0C57">
      <w:pPr>
        <w:numPr>
          <w:ilvl w:val="0"/>
          <w:numId w:val="202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vonatközlekedés közben adható a tudásanyagban szereplő jelzéseket! (6.1.1.2., 6.1.1.6.- 6.1.1.11.)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Sorolja fel a mozdonyszemélyzet a tudásanyagban szereplő hangjelzéseit! (6.2.1., 6.2.3.-6.2.7.2.)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Ismertesse a tolatás közben alkalmazható hangjelzéseket! (6.3.1.-6.3.9.) </w:t>
      </w:r>
    </w:p>
    <w:p w:rsidR="00D71ED1" w:rsidRPr="00D71ED1" w:rsidRDefault="00D71ED1" w:rsidP="006E0C57">
      <w:pPr>
        <w:numPr>
          <w:ilvl w:val="0"/>
          <w:numId w:val="202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tolatás közben alkalmazható kézi jelzések alkalmazására vonatkozó szabályokat! (6.3.10.-6.3.10.8.)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71ED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7. JELZÉSEK A VONATOKON ÉS A JÁRMŰVEKEN. 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vonatok elejének és végének megjelölésére vonatkozó szabályokat! (7.1.1.- 7.1.2.)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a tolatást végző járműveket megjelölni? (7.1.4.- 7.1.4.1.)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jelzéseket kell alkalmazni a postakocsikon és a mozgáskorlátozottak számára kialakított kocsikon? (7.1.5.-7.1.5.1.)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vonatoknál alkalmazott jelzések ellenőrzésére és megfigyelésére vonatkozó szabályokat! (7.2.3.)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 FIGYELEMBE NEM VEENDŐ, FIGYELMEN KÍVÜL HAGYANDÓ, ÉRVÉNYTELEN ÉS A HASZNÁLHATATLAN JELZŐK</w:t>
      </w:r>
    </w:p>
    <w:p w:rsidR="00D71ED1" w:rsidRPr="00D71ED1" w:rsidRDefault="00D71ED1" w:rsidP="00914A51">
      <w:pPr>
        <w:numPr>
          <w:ilvl w:val="0"/>
          <w:numId w:val="24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figyelembe nem veendő jelzőket! (8.1.)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9. FIGYELMEZTETŐ JELEK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Nagyfeszültségre figyelmeztető jelet, a Villamos távvezeték biztonsági övezetére figyelmeztető jelet! (9.10., 9.11.)</w:t>
      </w:r>
    </w:p>
    <w:p w:rsidR="00D71ED1" w:rsidRPr="00D71ED1" w:rsidRDefault="00D71ED1" w:rsidP="006E0C57">
      <w:pPr>
        <w:numPr>
          <w:ilvl w:val="0"/>
          <w:numId w:val="207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Tolató-vágányutas biztosítóberendezés hatáskörzetének végére figyelmeztető jelet! (9.13.)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1. ÁLTALÁNOS RENDELKEZÉSEK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Ismertesse a felelősségre vonatkozó szabályokat! (1.4.1.-1.4.1.1.)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biztonságos munkavégzésre alkalmatlannak minősíteni a dolgozót és mi az eljárás ebben az esetben? (1.4.5.)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szabályok betartásával hagyható el a munkahely? 1.4.6.)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Parancskönyvvel kapcsolatos tudnivalóka! (1.4.9.)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szolgálati jelvényeket ismer? (1.4.10.- 1.4.10.1.)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dohányzásra és a nyílt láng használatára vonatkozó előírásokat! (1.4.11.)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szolgálatra való jelentkezés szabályait állomáson! (1.4.12.-1.4.12.1.)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2. VÁLTÓK, VÁLTÓ- ÉS VÁGÁNYÚTELLENŐRZÉS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Mikor használható egy váltó forgalmi szempontból? (2.8.1.)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a váltók használhatóságáról meggyőződni?(2.8.2.)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 állíthatnak váltót tolatás részére és milyen időben kell azt megtenni?(2.9.2.- 2.9.3.)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contextualSpacing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váltózárkulcsok, védelmi berendezések zárkulcsainak megjelölésére vonatkozó szabályokat! (2.11.1.)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3. ÚTSOROMPÓK, ÚTSOROMPÓK KEZELÉSE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sorompókezelés általános szabályait!(3.1.1.-3.1.2.)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4. TOLATÓSZOLGÁLAT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(4.1.1.)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Sorolja fel, mit kell közölni a tolatás engedélyezésekor! (4.1.3.)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 tolatás megszüntetésére és folytatására? (4.1.4.)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tolatásvezető kötelességeit az első és minden mozgás megkezdése előtt! (4.1.6.1., 4.1.6.2.)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 szabályait nyílt vonal felé! (4.1.9.1., 4.1.9.2.)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szabályait, ha a tolatás személyekkel elfoglalt vágány felé történik! (4.1.12.)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szabályait vasúti járműmérlegen! (4.1.15., 4.1.15.1.)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útátjárón át történő tolatás szabályait! (4.1.16.-4.1.16.1.)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Milyen szabályok vonatkoznak a tolatási vágányút beállításának közlésére? (4.1.18., 4.1.18.1.)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A tolatást végző mozdony mikor indulhat el? (4.1.19.)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tolatási sebességre vonatkozó szabályokat! (4.1.20.)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mozdonyok mennyiségét és helyzetét tolatás közben! (4.3.1., 4.3.1.1.)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ingavonattal történő tolatás szabályait! (4.3.3.)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5. VÉDEKEZÉS A JÁRMŰMEGFUTAMODÁSOK ELLEN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Ismertesse a járműmegfutamodás elleni védekezés szabályait tolatás befejezése után! (5.2.1.) 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járműmegfutamodás elleni védekezés szabályait tolatás befejezése után, a pályahálózat működtető területi forgalmi szolgálati felsőbbsége által különleges eljárásra kijelölt szolgálati helyeken! (5.2.2.)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 vonatszakadás alkalmával? (5.3.1.)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6. KOCSI- ÉS VONATVIZSGÁLAT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Kik, milyen módon és mikor kötelesek a vonatba sorozott kocsikat megvizsgálni?(6.3.- 6.4.)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7.JÁRMŰKAPCSOLÁSOK 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járműkapcsolásokat! (7.1.)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 a járműkapcsolásokat és ismertesse a segély-vonókészülékkel történő kapcsolás, valamint a szükségkapcsolás szabályait!(7.1., 7.6.- 7.7.)</w:t>
      </w:r>
    </w:p>
    <w:p w:rsidR="00D71ED1" w:rsidRPr="00D71ED1" w:rsidRDefault="00D71ED1" w:rsidP="006E0C57">
      <w:pPr>
        <w:numPr>
          <w:ilvl w:val="0"/>
          <w:numId w:val="205"/>
        </w:numPr>
        <w:spacing w:after="120" w:line="276" w:lineRule="auto"/>
        <w:ind w:left="56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más alkatrészek kapcsolására vonatkozó szabályokat!(7.9. 7.9.1)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11. A VONATOK ÖSSZEÁLLÍTÁSA</w:t>
      </w:r>
    </w:p>
    <w:p w:rsidR="00D71ED1" w:rsidRPr="00D71ED1" w:rsidRDefault="00D71ED1" w:rsidP="00914A51">
      <w:pPr>
        <w:numPr>
          <w:ilvl w:val="0"/>
          <w:numId w:val="250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Mit kell figyelembe venni a vonat összeállításakor? Ismertesse az általános besorolási tilalmat! (11.1.1., 11.2.)</w:t>
      </w:r>
    </w:p>
    <w:p w:rsidR="00D71ED1" w:rsidRPr="00D71ED1" w:rsidRDefault="00D71ED1" w:rsidP="00914A51">
      <w:pPr>
        <w:numPr>
          <w:ilvl w:val="0"/>
          <w:numId w:val="250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 személyszállító vonatok szerelvényének összeállítására vonatkozó szabályokat (11.3.- 11.3.1.)</w:t>
      </w:r>
    </w:p>
    <w:p w:rsidR="00D71ED1" w:rsidRPr="00D71ED1" w:rsidRDefault="00D71ED1" w:rsidP="00914A51">
      <w:pPr>
        <w:numPr>
          <w:ilvl w:val="0"/>
          <w:numId w:val="250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Ismertesse az ingavonatok összeállítására vonatkozó szabályokat! (11.4)</w:t>
      </w:r>
    </w:p>
    <w:p w:rsidR="00D71ED1" w:rsidRPr="00D71ED1" w:rsidRDefault="00D71ED1" w:rsidP="00914A51">
      <w:pPr>
        <w:numPr>
          <w:ilvl w:val="0"/>
          <w:numId w:val="250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tehervonatok szerelvényének összeállítására vonatkozó szabályokat! (11.6.- 11.6.2.)</w:t>
      </w:r>
    </w:p>
    <w:p w:rsidR="00D71ED1" w:rsidRPr="00D71ED1" w:rsidRDefault="00D71ED1" w:rsidP="00914A51">
      <w:pPr>
        <w:numPr>
          <w:ilvl w:val="0"/>
          <w:numId w:val="250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utánfutó járművek továbbítására vonatkozó szabályokat! (11.11.- 11.11.1.)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12. A VONATSZEMÉLYZET HELYE ÉS LÉTSZÁMA A VONATOKON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hogyan közlekedhetnek a vonatok a mozdonyon, vezérlőkocsin szolgálatot végzők létszáma szerint! (12.2.)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15. A VONATKÖZLEKEDÉS LEBONYOLÍTÁSA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közlekedés-szabályozó személyeket és a közlekedés-szabályozás rendszerét! (15.1.1.-15.1.2.)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Mikor kell érvényteleníteni a vonat számáról és előre látható indulási idejéről adott közleményt? Mi a teendő ennek érvénytelenítése után? (15.9.3.)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segélymozdony a segélyre szoruló vonatot az eredeti irányával ellenkező irányba vontatja be? (15.21.3.5.)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16. SZOLGÁLAT A VONATOKNÁL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Az élet és testi épség megóvása érdekében mit nem szabad menet közben csinálni? (16.2.1.)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Mi az eljárás, ha a vonatnál jelzési hiányosság van? (16.2.6.)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szabály vonatkozik a rendkívüli esemény bejelentése végett történő megállásra? (16.2.8.)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mozdonyvezető engedélyt kér tőle a visszatolásra az indulás megkönnyítése végett? (16.2.12.)</w:t>
      </w:r>
    </w:p>
    <w:p w:rsidR="00D71ED1" w:rsidRPr="00D71ED1" w:rsidRDefault="00D71ED1" w:rsidP="006E0C57">
      <w:pPr>
        <w:numPr>
          <w:ilvl w:val="0"/>
          <w:numId w:val="205"/>
        </w:numPr>
        <w:overflowPunct w:val="0"/>
        <w:autoSpaceDE w:val="0"/>
        <w:autoSpaceDN w:val="0"/>
        <w:adjustRightInd w:val="0"/>
        <w:spacing w:after="120" w:line="276" w:lineRule="auto"/>
        <w:ind w:left="709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 teendője a jelzőőrnek, ha a forgalmi szolgálattevőtől arról kap értesítést, hogy a vonat a nyílt pályáról visszatol a mögöttes állomásra? (16.2.13., 16.2.13.1.)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20. RENDKÍVÜLI ESEMÉNYEK</w:t>
      </w:r>
    </w:p>
    <w:p w:rsidR="00D71ED1" w:rsidRPr="00D71ED1" w:rsidRDefault="00D71ED1" w:rsidP="006E0C57">
      <w:pPr>
        <w:numPr>
          <w:ilvl w:val="0"/>
          <w:numId w:val="210"/>
        </w:numPr>
        <w:spacing w:after="120" w:line="276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</w:rPr>
        <w:t>Ki, milyen intézkedést köteles tenni, ha rendkívüli esemény – baleset – következett be? (20.1.2.)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8.sz. FÜGGELÉK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távbeszélő megjelölésére és a vágányok számozására vonatkozó előírásokat! (8.1.- 8.2.1.)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váltók számozására vonatkozó előírásokat! (8.3.- 8.3.6.)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jelzők jelölése vonatkozó szabályozást! (8.4.)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kisiklasztósaruk és vágányzáró-sorompók jelölésére vonatkozó szabályozást! (8.6.)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12.sz. FÜGGELÉK </w:t>
      </w:r>
    </w:p>
    <w:p w:rsidR="00D71ED1" w:rsidRPr="00D71ED1" w:rsidRDefault="00D71ED1" w:rsidP="00192A55">
      <w:pPr>
        <w:tabs>
          <w:tab w:val="left" w:pos="360"/>
        </w:tabs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GURÍTÁSI, SZALASZTÁSI TILALOM. ÓVATOSAN TOLATANDÓ JÁRMŰVEK FELSOROLÁSA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Sorolja fel a gurításból, szalasztásból kizárt járműveket! (12.2.1.- 12.2.2.)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Sorolja fel a Fokozott gonddal gurítandó, szalasztandó járműveket! (12.3.1.- 12.3.3.)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21.sz. FÜGGELÉK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KÖZLEKEDÉS TOLÓMOZDONNYAL 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tolómozdonnyal való közlekedés esetén a személyzet értesítésérére vonatkozó szabályokat! (21.3.)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induló vonat állomáson való megtolására vonatkozó szabályokat! (21.5.- 21.5.3.)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27.sz. FÜGGELÉK </w:t>
      </w:r>
    </w:p>
    <w:p w:rsidR="00D71ED1" w:rsidRPr="00D71ED1" w:rsidRDefault="00D71ED1" w:rsidP="00192A55">
      <w:pPr>
        <w:tabs>
          <w:tab w:val="left" w:pos="360"/>
        </w:tabs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PÁLYAHÁLÓZAT MŰKÖDTETŐ KÜLÖN ENGEDÉLYÉVEL FUVAROZHATÓ RENDKÍVÜLI KÜLDEMÉNYEK TOVÁBBÍTÁSA 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Mely küldeményt kell rendkívülinek minősíteni? (27.1.1.)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Hová kell besorozni a vonatba azt a járművet amelynek továbbításánál műszaki, vagy pályavasúti, megfigyelésre kötelezett dolgozó jelenléte szükséges? (27.3.2.)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30.sz. FÜGGELÉK 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A TOLATÓSZOLGÁLAT VÉGZÉSÉNEK SZABÁLYOZÁSA A GURÍTÓDOMBOS, VALAMINT A SÍKTOLATÁSRA BERENDEZETT RENDEZŐ-, ILLETVE EGYÉB PÁLYAUDVAROKON 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Gurítódomb, Gurítóvágány, Összekötővágány fogalmát! (30.1.3., 30.1.6., 30.1.7.)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Felhúzóvágány, Kihúzóvágány, Irány(rendező)vágányok, . Bekötőváltó fogalmakat! (30.1.4., 30.1.5., 30.1.8., 30.1.9.)</w:t>
      </w:r>
    </w:p>
    <w:p w:rsidR="00D71ED1" w:rsidRPr="00D71ED1" w:rsidRDefault="00D71ED1" w:rsidP="006E0C57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Időközi fékezés és a Célfékezés fogalmát! (30.1.22.- 30.1.23.)</w:t>
      </w:r>
    </w:p>
    <w:p w:rsidR="00D71ED1" w:rsidRPr="00D71ED1" w:rsidRDefault="00D71ED1" w:rsidP="006E0C57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Gurítási korlátozásokat ismer? (30.3.8.)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 xml:space="preserve">31.sz. FÜGGELÉK </w:t>
      </w:r>
    </w:p>
    <w:p w:rsidR="00D71ED1" w:rsidRPr="00D71ED1" w:rsidRDefault="00D71ED1" w:rsidP="00192A55">
      <w:pPr>
        <w:spacing w:after="120" w:line="276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MUNKAVONATOK (MUNKAGÉPEK) KÖZLEKEDÉSÉNEK SZABÁLYOZÁSA A VÁGÁNYZÁROLT ÉS ÉPÍTÉS ALATT LÉVŐ VÁGÁNYOKON</w:t>
      </w:r>
    </w:p>
    <w:p w:rsidR="00D71ED1" w:rsidRPr="00D71ED1" w:rsidRDefault="00D71ED1" w:rsidP="006E0C57">
      <w:pPr>
        <w:numPr>
          <w:ilvl w:val="0"/>
          <w:numId w:val="230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Miről kell értesíteni a jelzőőrt munkavonatok közlekedésekor? (31.3.21.)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A vastag betűvel szedett kérdések: új módszertanú kérdések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1. BEVEZETÉS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>Ismertesse a fékpróba megtartására jogosult, illetve kötelezett munkavállalókat! (1.3.3.)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2. A FÉKBERENDEZÉS ELŐKÉSZÍTÉSE FÉKPRÓBÁHOZ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fékes járművek vonatban történő elosztására vonatkozó szabályokat! (2.4.1- 2.4.4.)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3. A FÉKPRÓBÁK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befékezés vizsgálatát! (3.1.2. 1, 4-6 bekezdésig)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oldás vizsgálatát! (3.1.4. -2.bek., 4-7. bek.)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tartalmát! (3.8.1.)</w:t>
      </w:r>
    </w:p>
    <w:p w:rsidR="00D71ED1" w:rsidRPr="00D71ED1" w:rsidRDefault="00D71ED1" w:rsidP="006E0C57">
      <w:pPr>
        <w:numPr>
          <w:ilvl w:val="0"/>
          <w:numId w:val="23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esedékességét! (3.8.2.)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sz w:val="24"/>
          <w:szCs w:val="24"/>
        </w:rPr>
        <w:t>5. A FÉKBERENDEZÉSEK ÜZEMELTETÉSE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kötelesek a vonatkísérők a vészféket meghúzni? (5.2.4.8., 5.2.4.10.)</w:t>
      </w:r>
    </w:p>
    <w:p w:rsidR="00D71ED1" w:rsidRPr="00D71ED1" w:rsidRDefault="00D71ED1" w:rsidP="00192A55">
      <w:pPr>
        <w:numPr>
          <w:ilvl w:val="0"/>
          <w:numId w:val="1"/>
        </w:num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Ismertesse a fékberendezés kezelésére és vizsgálatára vonatkozó szabályokat menetszolgálat után! (5.4.1.)</w:t>
      </w:r>
    </w:p>
    <w:p w:rsidR="00D71ED1" w:rsidRPr="00D71ED1" w:rsidRDefault="00D71ED1" w:rsidP="006E0C57">
      <w:pPr>
        <w:numPr>
          <w:ilvl w:val="0"/>
          <w:numId w:val="21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Cs/>
          <w:sz w:val="24"/>
          <w:szCs w:val="24"/>
          <w:lang w:eastAsia="hu-HU"/>
        </w:rPr>
        <w:t>ÁLLVATARTÁS, VÉDEKEZÉS JÁRMŰMEGFUTAM ODÁSOK ELLEN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i/>
          <w:sz w:val="24"/>
          <w:szCs w:val="24"/>
        </w:rPr>
        <w:t>Ismertesse a járműmegfutamodás elleni védekezés szabályait a végállomásra érkezett vonatoknál! (6.1.2., 6.2.1., 6.2.2.)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i/>
          <w:sz w:val="24"/>
          <w:szCs w:val="24"/>
          <w:lang w:eastAsia="hu-HU"/>
        </w:rPr>
        <w:t>Ismertesse a járműmegfutamodás elleni védekezés szabályait a tolatás befejezése után, személyszállító kocsikból összeállított szerelvények esetén a vég-, feloszlató- illetve összeállító állomásokon (6.4.)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E.12.sz. Műszaki Kocsiszolgálati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(A zárójelben az E.12.sz. Műszaki Kocsiszolgálati Utasítás </w:t>
      </w:r>
      <w:r w:rsidRPr="00D71ED1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kapcsolódó pontjai kerültek feltüntetésre)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 KOCSIK VIZSGÁLATA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sérült személyszállító jármű bárcázására vonatkozó szabályokat! (2.4.1.)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sérült jármű megjelelésére használt bárcák kitöltési szabályait! (2.4.2.)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nemzetközi forgalomban használt javítási bárcák közül az M-bárcát, a K-bárcát, L- bárcát (kék) és az R</w:t>
      </w:r>
      <w:r w:rsidRPr="00D71ED1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>1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-bárcát! (2.4.4.)</w:t>
      </w:r>
    </w:p>
    <w:p w:rsidR="00D71ED1" w:rsidRP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belföldi forgalomban használt javítási bárcák közül a Ks-bárcát, </w:t>
      </w:r>
    </w:p>
    <w:p w:rsidR="00D71ED1" w:rsidRPr="00D71ED1" w:rsidRDefault="00D71ED1" w:rsidP="00192A55">
      <w:pPr>
        <w:spacing w:after="120" w:line="276" w:lineRule="auto"/>
        <w:ind w:left="720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a Js-bárcát, Ü- bárcát  és az RSz-bárcát! (2.4.4.)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D.2. sz. Utasítás a vasúti munkagépeknek és munkavonatoknak közlekedtetésére és az ezekkel összefüggő műszaki előírásokra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az Utasítás kapcsolódó pontjai kerültek feltüntetésre)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szolgálati vonatok összeállítására vonatkozó szabályokat! (1.38.-1.43.)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munkagépvonatok összeállításának szabályait! Melyik munkagépek nem sorozhatók vonatba? (1.48., 1.49., 1.52.)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kapcsolások alkalmazhatóak a szolgálati vonatoknál? Hogyan kell csavarkapoccsal kapcsolni szolgálati vonatok esetén? Milyen kapcsolásokra vonatkozó előírást ismer?(1.53. -1.55., 1.58.)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jelzőeszközöket, jelzőberendezéseket kell alkalmazni a szolgálati vonatokon? (1.98.-1.100.)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Mit kell figyelembe venni a szolgálati vonatok tárolóvágányának kijelölésénél? (1.2.116., 1.2.117.)</w:t>
      </w:r>
    </w:p>
    <w:p w:rsidR="00D71ED1" w:rsidRPr="00D71ED1" w:rsidRDefault="00D71ED1" w:rsidP="006E0C57">
      <w:pPr>
        <w:numPr>
          <w:ilvl w:val="0"/>
          <w:numId w:val="228"/>
        </w:numPr>
        <w:overflowPunct w:val="0"/>
        <w:autoSpaceDE w:val="0"/>
        <w:autoSpaceDN w:val="0"/>
        <w:adjustRightInd w:val="0"/>
        <w:spacing w:after="120" w:line="276" w:lineRule="auto"/>
        <w:ind w:left="709" w:hanging="283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Önűrítős adagolós szállítószerelvény műszaki leírását és közlekedtetését! (2.48., 2.49., 2.51.)</w:t>
      </w:r>
    </w:p>
    <w:p w:rsidR="00744ED5" w:rsidRDefault="00744ED5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744ED5" w:rsidRDefault="00D71ED1" w:rsidP="00192A55">
      <w:p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44ED5">
        <w:rPr>
          <w:rFonts w:ascii="Times New Roman" w:eastAsia="Times New Roman" w:hAnsi="Times New Roman" w:cs="Times New Roman"/>
          <w:b/>
          <w:sz w:val="24"/>
          <w:szCs w:val="24"/>
        </w:rPr>
        <w:t>Szóbeli vizsgakérdések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F.1. sz. Jelzési Utasítás kapcsolódó pontjai kerültek feltüntetésre)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jelzőt alkalmazunk a vasúti átjáró közút felől történő megjelölésére? (5.4.1.- 5.4.2.)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Vágányzáró-jelző jelzéseit! (5.6.4.1.-5.6.4.4.)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Megállás helye-jelző alkalmazására vonatkozó szabályokat! (5.7.1.-5.7.3. b., c.)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járhatatlan pályarészek fedezésére használt jelzőket és jelzéseit, valamint a nyílt pályán a járhatatlan pályarészek fedezésére vonatkozó szabályokat! (5.16.1.-5.16.1.2., 5.16.1.3., 5.16.2., 5.16.2.1., 5.16.3.-5.16.3.2., 5.16.4.)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jelzőeszközzel és hogyan kell fedezni a munkaterületet szolgálati hely vágányai esetében? (5.17.1.-5.17.1.2., 5.17.2.)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személyek által elfoglalt kocsik megjelölését, ki a felelős a megjelölésért? (7.1.6.)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megjelölni az érvénytelen jelzőt és mi az eljárás, ha a jelző érvénytelen? (8.3., 8.4., 8.4.2.)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Kihúzóvágányon az ütközőbak (földkúp) távolságára figyelmeztető jelet és az Űrszelvénybe nyúló létesítményre figyelmeztető jelet. (9.8.- 9.9.5)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Villamos előfűtésre (-hűtésre) figyelmeztető jelet. (9.12.-9.12.4.) 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kapcsolódó pontjai kerültek feltüntetésre)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rendelkezések adásának és végrehajtásának szabályait. (1.4.7., 1.4.7.1.)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 alkatrészeit! (2.1.1.- 2.1.10.)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vágányút beállítására vonatkozó utasítást! (2.7.1.)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váltófelvágás fogalmát, valamint a váltófelvágás esetén követendő eljárást! (2.9.4.-2.9.4.2.)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váltók lezárásának alapszabályait vonatok és tolatás részére, továbbá mellékvágányokban! (2.10.1.-2.10.1.2.)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vasúti átjárókat ismer? Ismertesse a vasúti átjárók zárásának, nyitásának szabályait! (3.1.-3.1.2.)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jelzőőri tevékenység szempontjából az útsorompók lezárásának és felnyitásának szabályait? (3.3.-3.3.2., 3.3.4.)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 alkalmazásának eseteit! (3.11., 3.11.1.)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engedélyezésének szabályait (állomáson, nyíltvonalon, megálló-rakodóhelyen, sajátcélú vasúti pályahálózaton, egyéb szolgálati ág vágányzatán! (4.1.2.-4.1.2.4.)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Sorolja fel, hogy ki vezethet tolatást! (4.1.5.2.)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tolatásban résztvevők kötelességeit! Sorolja fel mit nem szabad tolatás közben! (4.1.7.- 4.1.7.4.)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Hogyan kell végezni az átállás vagy összetolás közben a vágány túlsó végén az egyidejű tolatásokat? (4.1.11.1.)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fokozott gonddal tolatandó járművekkel történő tolatás szabályait! (4.1.13., 4.1.13.2., 4.1.13.3.)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mozdonyok mozgásának szabályozását! (4.1.17.-4.1.17.4.)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emberi erővel végzendő tolatás szabályait! (4.2.1.-4.2.4.)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megfutamodott járművek megállításának szabályait! (5.4.1.-5.4.3.)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Kik és milyen módon felelnek a megfutamodás elleni biztosításért? (5.5.1., 5.5.2., 5.5.4., 5.5.5.)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az önműködő középütközős kapcsolókészülékkel történő járműkapcsolás szabályait! (7.1.- 7.2.)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kombinált ütköző-és vonókészülékkel történő járműkapcsolás szabályait! (7.2.1.-7.2.1.2.)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alatt a járművek álló helyzetben tartására vonatkozó szabályokat! (7.1., 7.3.- 7.3.1.)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végrehajtásának szabályait munkavédelmi szempontból! (7.1., 7.3.1.- 7.3.5.)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szabályait vonat átvételkor! (7.1., 7.3.6.)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laza és a szoros kapcsolás szabályait! (7.1., 7.3.7.- 7.3.10.)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kapcsolásra kötelezett dolgozókkal kapcsolatos szabályokat!(7.10.- 7.11.)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mozdonyok, motorkocsik és szerkocsik besorolására vonatkozó szabályokat! (11.21.- 11.21.3.)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Menetrendjegyzéknek feltüntetni és ki készíti ezeket?(13.4.)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Milyen adatokat kell a Menetidők táblázatos kimutatásában feltüntetni és ki készíti ezeket?(13.4.)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kell közölni a vonat előre látható indulási idejét? Mit kell közölni ebben a közleményben? Milyen időben kell közölni a vonat előre látható indulási idejét? Ki közölheti a jelzőőrrel a vonat számát és előre látható indulási idejét? (15.9.1.)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nem jelentkezik a jelzőőr az előre látható indulási idő közlésekor? (15.9.4., 15.9.4.1.)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Mikor kell a vágányt foglaltnak minősíteni? Ismertesse a foglalt vágányra történő bejáratás szabályait! (15.18.4., 15.18.4.3- 15.18.4.5.)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Mely vonatot nevezzük munkavonatnak? Ismertesse a munkavonatok összeállítására vonatkozó szabályokat! (15.21.1.- 15.21.2.3., 15.21.2.5.)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 teendő, ha a nyíltvonalon rendkívüli ok miatt meg kellett állni a vonattal? (16.2.5., 16.2.5.3., 16.2.5.4.)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 az eljárás, ha a vonatot a nyílt vonalon veszély fenyegeti? (16.2.9.-16.2.9.2.)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Mi az eljárás, ha a sérült pályarészt a jelzőőr fedezi fel? (16.2.10.)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vonatkísérő személyzet teendőit, ha a nyíltvonalon a vonat továbbhaladása lehetetlenné vált? (16.3.2.-16.3.2.1.)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(A zárójelben a MÁV Zrt. F.2. sz. Forgalmi Utasítás Függelékei kapcsolódó pontjai kerültek feltüntetésre)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váltók állítására és a váltófelvágás esetén követendő eljárásra vonatkozó szabályozást MEFI, MERÁFI valamint az egyszerűsített forgalmi szolgálatra berendezett vonalakon! (6.6.5.- 6.6.5.1.)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az útsorompók felnyitására, lezárására vonatkozó szabályozást MEFI, MERÁFI valamint az egyszerűsített forgalmi szolgálatra berendezett vonalakon! (6.7.1.)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módszerrel kell védekezni járműmegfutamodás ellen a tolatás befejezése után, továbbá végállomásra vagy feloszlató állomásra érkezett vonatoknál MEFI, MERÁFI valamint az egyszerűsített forgalmi szolgálatra berendezett vonalakon! (6.9.1.1.- 6.9.1.3.)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járműmegfutamodás elleni biztosításért való felelősség szabályát MEFI, MERÁFI valamint az egyszerűsített forgalmi szolgálatra berendezett vonalakon! (6.9.2.1)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szerint lehet végrehajtani a tolatást mellékvonali forgalomirányításra berendezett vonalakon! (6.14.3.1.- 6.14.3.8.)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Sorolja fel milyen közleményeket kell előjegyeznie a jelzőőrnek a Fejrovatos előjegyzési naplóban!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(7.1. első bekezdés első, nyolcadik-, kilencedik-, tizenegyedik-, tizennegyedik-, huszonegyedik-, huszonkilencedik és a harmincegyedik francia bekezdés)</w:t>
      </w:r>
    </w:p>
    <w:p w:rsidR="00D71ED1" w:rsidRPr="00D71ED1" w:rsidRDefault="00D71ED1" w:rsidP="006E0C57">
      <w:pPr>
        <w:numPr>
          <w:ilvl w:val="0"/>
          <w:numId w:val="211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bCs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bCs/>
          <w:i/>
          <w:sz w:val="24"/>
          <w:szCs w:val="24"/>
        </w:rPr>
        <w:t xml:space="preserve">Ismertesse egy vonat tekintetében a jelzőőrök részére alkalmazott Fejrovatos előjegyzési napló rovatait! 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>(7.2. pont alapján a Sorompókezelő, jelzőőr által vezetett Fejrovatos előjegyzési napló)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közleményeket kell adni a gurítás végrehajtása közben? (30.2.4.- 30.2.4.1.)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kézifékkel történő fékezés szabályait! (30.3.1.- 30.3.1.2.)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féksaruk elhelyezésének a szabályait! (30.3.2., 30.3.2.1.)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féksaru használatának szabályait! (30.3.3.- 30.3.3.16.)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mikor milyen tolatási módszereket lehet és kell alkalmazni? (30.5.1.-30.5.2.)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bejárással történő tolatást! (30.5.3.)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megállásos szalasztás, lökésenként egy kocsicsoporttal (Egyszerű szalasztás) tolatási módszert! (30.5.4.)</w:t>
      </w:r>
    </w:p>
    <w:p w:rsidR="00D71ED1" w:rsidRPr="00D71ED1" w:rsidRDefault="00D71ED1" w:rsidP="006E0C57">
      <w:pPr>
        <w:numPr>
          <w:ilvl w:val="0"/>
          <w:numId w:val="21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sorompókezelés szabályait munkavonatok közlekedésekor? (31.3.23.)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(A zárójelben az E.2.sz. Fékutasítás kapcsolódó pontjai kerültek feltüntetésre)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milyen előírások vonatkoznak az összeállított szerelvények fővezeték, valamint-ha van- főlégtartály vezeték tömlőkapcsolatainak kapcsolására? (2.1.- 2.1.3., 2.1.5.)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miket kell megfigyelni a járművek fékberendezésének mechanikus szerkezeteinek ellenőrzésekor! (2.2.1.- 2.2.2.)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végrehajtását! (3.8.3., 3.8.6.)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fékpróba esetén előforduló hibákat</w:t>
      </w:r>
      <w:r w:rsidRPr="00D71ED1">
        <w:rPr>
          <w:rFonts w:ascii="Times New Roman" w:eastAsia="Calibri" w:hAnsi="Times New Roman" w:cs="Times New Roman"/>
          <w:i/>
          <w:sz w:val="24"/>
          <w:szCs w:val="24"/>
        </w:rPr>
        <w:tab/>
        <w:t>a vonatok légfék berendezésénél! (3.10.1.)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vannak jelölve a Vonatterhelési kimutatáson azok a járművek, amiket az állvatartáshoz kijelöltek? (4.3.1.1., 4.3.1.2.)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légfékkel végzett tolatás szabályait! (5.3.1., 5.3.3.- 5.3.7.)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járműmegfutamodás elleni védekezés további szabályait! (6.5.)</w:t>
      </w:r>
    </w:p>
    <w:p w:rsidR="00D71ED1" w:rsidRPr="00D71ED1" w:rsidRDefault="00D71ED1" w:rsidP="00192A55">
      <w:pPr>
        <w:spacing w:after="120" w:line="276" w:lineRule="auto"/>
        <w:ind w:left="360" w:hanging="360"/>
        <w:jc w:val="both"/>
        <w:rPr>
          <w:rFonts w:ascii="Times New Roman" w:eastAsia="Arial" w:hAnsi="Times New Roman" w:cs="Times New Roman"/>
          <w:b/>
          <w:sz w:val="24"/>
          <w:szCs w:val="24"/>
        </w:rPr>
      </w:pPr>
      <w:r w:rsidRPr="00D71ED1">
        <w:rPr>
          <w:rFonts w:ascii="Times New Roman" w:eastAsia="Arial" w:hAnsi="Times New Roman" w:cs="Times New Roman"/>
          <w:b/>
          <w:sz w:val="24"/>
          <w:szCs w:val="24"/>
        </w:rPr>
        <w:t>E.12. sz. Műszaki Kocsiszolgálati Utasítás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Arial" w:hAnsi="Times New Roman" w:cs="Times New Roman"/>
          <w:i/>
          <w:sz w:val="24"/>
          <w:szCs w:val="24"/>
        </w:rPr>
        <w:t>(Zárójelben az E.12. sz. Utasítás vonatkozó pontjai láthatók)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személyszállító vonatok kocsivizsgálatára vonatkozó szabályokat! (2.1.2.3.)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Ismertesse, hogy mi a teendő, ha a személyszállító vonat nem kocsivizsgálati szolgálati helyről indul! (2.1.2.4.)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személykocsik belső vizsgálatára, szerelvény átadás- átvételre vonatkozó előírásokat! (2.3.3.)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intézkedéseket kell tenni személykocsi elfagyások megelőzésére? (2.3.4.)</w:t>
      </w:r>
    </w:p>
    <w:p w:rsidR="00D71ED1" w:rsidRPr="00D71ED1" w:rsidRDefault="00D71ED1" w:rsidP="006E0C57">
      <w:pPr>
        <w:numPr>
          <w:ilvl w:val="0"/>
          <w:numId w:val="20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energiaellátásra vonatkozó előírásokat! (4.1.- 4.1.2.)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villamos fővezetéki kapcsolatok kezelésére vonatkozó szabályokat! (4.2.1.1.)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Arial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óvórendszabályok vannak a villamos fűtéshez – hűtéshez? (4.2.1.2.)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vonatok előfűtésére, előhűtésére vonatkozó előírásokat! (4.2.4.1.)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villamos előfűtés-előhűtésre vonatkozó szabályokat! (4.2.4.5.)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feljáró ajtók távműködtetésére vonatkozó szabályokat! (4.5.)</w:t>
      </w:r>
    </w:p>
    <w:p w:rsidR="00D71ED1" w:rsidRPr="00D71ED1" w:rsidRDefault="00D71ED1" w:rsidP="00192A55">
      <w:pPr>
        <w:spacing w:after="120" w:line="276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A „Megfelelt” minősítésű vizsgára vonatkozó követelmények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Az írásbeli vizsgatevékenység követelményeinek nem felel meg az a vizsgázó, aki az írásbeli feladatokra adott válaszok több mint 25%-ára „nem felelt meg” minősítést kap, vagy tévesztés nélküli ismeretre nem ad hibátlan választ.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1ED1">
        <w:rPr>
          <w:rFonts w:ascii="Times New Roman" w:eastAsia="Calibri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megfeleltre” kell értékelni.</w:t>
      </w:r>
    </w:p>
    <w:p w:rsidR="00D71ED1" w:rsidRPr="00D71ED1" w:rsidRDefault="00D71ED1" w:rsidP="00192A55">
      <w:pPr>
        <w:spacing w:after="120" w:line="276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F.1. sz. Jelzési Utasítás: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tolatásjelzővel egyesített fény főjelzők alkalmazására vonatkozó szabályokat és a tolatási mozgásra vonatkozó jelzéseit! (4.2.-4.2.7.)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tolatásjelzők csoportosítását! (4.3.-4.3.3.)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tolatásjelzők jelzéseit! (4.3.4.-4.3.5.)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fény tolatásjelző jelzéseit és a jelzéseikre vonatkozó szabályokat! (4.3.4.-4.3.5.)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az egyszerű váltó váltójelzőjének jelzéseit és az állítókészülékek (ellensúlyok) színezésére vonatkozó szabályokat. (5.5.5.- 5.5.5.3., 5.5.7.- 5.5.7.4.)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átszelési váltó váltójelzőjének jelzéseit! (5.5.6.1.-5.5.6.4.)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 xml:space="preserve">Ismertesse a tolatás közben alkalmazható hangjelzéseket! (6.3.1.-6.3.9.) 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 közben alkalmazható kézi jelzések alkalmazására vonatkozó szabályokat! (6.3.10.-6.3.10.8.)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jelzőőrök jelzéseit! (6.5.1.-6.5.1.3.)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b/>
          <w:sz w:val="24"/>
          <w:szCs w:val="24"/>
        </w:rPr>
        <w:t>MÁV Zrt. F.2. sz. Forgalmi Utasítás: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 xml:space="preserve">Milyen szabályok vonatkoznak a vágányok közötti magatartásra? (1.4.2.-1.4.2.4.) 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Milyen szabályok vonatkoznak az élőszóval adott közleményekre?(1.4.17., 1.4.17.1.)</w:t>
      </w:r>
    </w:p>
    <w:p w:rsidR="00D71ED1" w:rsidRPr="00D71ED1" w:rsidRDefault="00D71ED1" w:rsidP="006E0C57">
      <w:pPr>
        <w:numPr>
          <w:ilvl w:val="0"/>
          <w:numId w:val="208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Mikor használható egy váltó forgalmi szempontból? (2.8.1.)</w:t>
      </w:r>
    </w:p>
    <w:p w:rsidR="00D71ED1" w:rsidRPr="00D71ED1" w:rsidRDefault="00D71ED1" w:rsidP="006E0C57">
      <w:pPr>
        <w:numPr>
          <w:ilvl w:val="0"/>
          <w:numId w:val="208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jelzőőr alkalmazásának eseteit! (3.11., 3.11.1.)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tolatás alapszabályát! (4.1.1.)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Sorolja fel, mit kell közölni a tolatás engedélyezésekor! (4.1.3.)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tolatásban résztvevők kötelességeit! Sorolja fel mit nem szabad tolatás közben! (4.1.7.- 4.1.7.4.)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tolatás szabályait, ha a tolatás személyekkel elfoglalt vágány felé történik! (4.1.12.)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az útátjárón át történő tolatás szabályait! (4.1.16.-4.1.16.1.)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</w:rPr>
        <w:t>Ismertesse a mozdonyok mozgásának szabályozását! (4.1.17.-4.1.17.4.)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Milyen szabályok vonatkoznak a tolatási vágányút beállításának közlésére? (4.1.18., 4.1.18.1.)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 xml:space="preserve">Ismertesse a járműmegfutamodás elleni védekezés szabályait tolatás befejezése után! (5.2.1.) 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alatt a járművek álló helyzetben tartására vonatkozó szabályokat! (7.1., 7.3.- 7.3.1.)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végrehajtásának szabályait munkavédelmi szempontból! (7.1., 7.3.1.- 7.3.5.)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csavarkapoccsal történő kapcsolás szabályait vonat átvételkor! (7.1., 7.3.6.)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járműkapcsolásokat és ismertesse a laza és a szoros kapcsolás szabályait! (7.1., 7.3.7.- 7.3.10.)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más alkatrészek kapcsolására vonatkozó szabályokat!(7.9. 7.9.1)</w:t>
      </w:r>
    </w:p>
    <w:p w:rsidR="00D71ED1" w:rsidRPr="00D71ED1" w:rsidRDefault="00D71ED1" w:rsidP="006E0C57">
      <w:pPr>
        <w:numPr>
          <w:ilvl w:val="0"/>
          <w:numId w:val="209"/>
        </w:numPr>
        <w:spacing w:after="12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kapcsolásra kötelezett dolgozókkal kapcsolatos szabályokat!(7.10.- 7.11.)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Kivel kell közölni a vonat előre látható indulási idejét? Mit kell közölni ebben a közleményben? Milyen időben kell közölni a vonat előre látható indulási idejét? Ki közölheti a jelzőőrrel a vonat számát és előre látható indulási idejét? (15.9.1.)</w:t>
      </w:r>
    </w:p>
    <w:p w:rsidR="00D71ED1" w:rsidRPr="00D71ED1" w:rsidRDefault="00D71ED1" w:rsidP="006E0C57">
      <w:pPr>
        <w:numPr>
          <w:ilvl w:val="0"/>
          <w:numId w:val="209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kell adni és nyugtázni a vonat számáról és előre látható indulási idejéről adott közleményt? (15.9.2.)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i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>F.2. sz. Forgalmi Utasítás Függelékei:</w:t>
      </w:r>
    </w:p>
    <w:p w:rsidR="00D71ED1" w:rsidRPr="00D71ED1" w:rsidRDefault="00D71ED1" w:rsidP="006E0C57">
      <w:pPr>
        <w:numPr>
          <w:ilvl w:val="0"/>
          <w:numId w:val="212"/>
        </w:numPr>
        <w:autoSpaceDE w:val="0"/>
        <w:autoSpaceDN w:val="0"/>
        <w:adjustRightInd w:val="0"/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sorompók jelölésére vonatkozó szabályozást! (8.5.)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gurításból, szalasztásból kizárt járműveket! (12.2.1.- 12.2.2.)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Sorolja fel a Fokozott gonddal gurítandó, szalasztandó járműveket! (12.3.1.- 12.3.3.)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kézifékkel történő fékezés szabályait! (30.3.1.- 30.3.1.2.)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féksaruk elhelyezésének a szabályait! (30.3.2., 30.3.2.1.)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Ismertesse, hogy mikor milyen tolatási módszereket lehet és kell alkalmazni? (30.5.1.-30.5.2.)</w:t>
      </w:r>
    </w:p>
    <w:p w:rsidR="00D71ED1" w:rsidRPr="00D71ED1" w:rsidRDefault="00D71ED1" w:rsidP="006E0C57">
      <w:pPr>
        <w:numPr>
          <w:ilvl w:val="0"/>
          <w:numId w:val="212"/>
        </w:numPr>
        <w:overflowPunct w:val="0"/>
        <w:autoSpaceDE w:val="0"/>
        <w:autoSpaceDN w:val="0"/>
        <w:adjustRightInd w:val="0"/>
        <w:spacing w:after="120" w:line="276" w:lineRule="auto"/>
        <w:contextualSpacing/>
        <w:jc w:val="both"/>
        <w:textAlignment w:val="baseline"/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</w:pPr>
      <w:r w:rsidRPr="00D71ED1">
        <w:rPr>
          <w:rFonts w:ascii="Times New Roman" w:eastAsia="Times New Roman" w:hAnsi="Times New Roman" w:cs="Times New Roman"/>
          <w:i/>
          <w:sz w:val="24"/>
          <w:szCs w:val="24"/>
          <w:lang w:eastAsia="hu-HU"/>
        </w:rPr>
        <w:t>Ismertesse a bejárással történő tolatást! (30.5.3.)</w:t>
      </w:r>
    </w:p>
    <w:p w:rsidR="00D71ED1" w:rsidRPr="00D71ED1" w:rsidRDefault="00D71ED1" w:rsidP="00192A55">
      <w:pPr>
        <w:spacing w:after="120" w:line="276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71ED1">
        <w:rPr>
          <w:rFonts w:ascii="Times New Roman" w:eastAsia="Calibri" w:hAnsi="Times New Roman" w:cs="Times New Roman"/>
          <w:b/>
          <w:sz w:val="24"/>
          <w:szCs w:val="24"/>
        </w:rPr>
        <w:t xml:space="preserve">E. </w:t>
      </w:r>
      <w:r w:rsidRPr="00D71ED1">
        <w:rPr>
          <w:rFonts w:ascii="Times New Roman" w:eastAsia="Calibri" w:hAnsi="Times New Roman" w:cs="Times New Roman"/>
          <w:b/>
          <w:bCs/>
          <w:sz w:val="24"/>
          <w:szCs w:val="24"/>
        </w:rPr>
        <w:t>2. sz. Fékutasítás: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Ismertesse, milyen előírások vonatkoznak az összeállított szerelvények fővezeték, valamint-ha van- főlégtartály vezeték tömlőkapcsolatainak kapcsolására? (2.1.- 2.1.3., 2.1.5.)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tartalmát! (3.8.1.)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esedékességét! (3.8.2.)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az állvatartáshoz szükséges feltételek ellenőrzésének végrehajtását! (3.8.3., 3.8.6.)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Hogyan vannak jelölve a Vonatterhelési kimutatáson azok a járművek, amiket az állvatartáshoz kijelöltek? (4.3.1.1., 4.3.1.2.)</w:t>
      </w:r>
    </w:p>
    <w:p w:rsidR="00D71ED1" w:rsidRPr="00D71ED1" w:rsidRDefault="00D71ED1" w:rsidP="006E0C57">
      <w:pPr>
        <w:numPr>
          <w:ilvl w:val="0"/>
          <w:numId w:val="201"/>
        </w:numPr>
        <w:spacing w:after="120" w:line="276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légfékkel végzett tolatás szabályait! (5.3.1., 5.3.3.- 5.3.7.)</w:t>
      </w:r>
    </w:p>
    <w:p w:rsidR="00D71ED1" w:rsidRDefault="00D71ED1" w:rsidP="00192A55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  <w:r w:rsidRPr="00D71ED1">
        <w:rPr>
          <w:rFonts w:ascii="Times New Roman" w:eastAsia="Calibri" w:hAnsi="Times New Roman" w:cs="Times New Roman"/>
          <w:i/>
          <w:sz w:val="24"/>
          <w:szCs w:val="24"/>
        </w:rPr>
        <w:t>Ismertesse a járműmegfutamodás elleni védekezés szabályait a végállomásra érkezett vonatoknál! (6.1.2., 6.2.1., 6.2.2.)</w:t>
      </w:r>
    </w:p>
    <w:p w:rsidR="00E42279" w:rsidRDefault="00E42279" w:rsidP="00E42279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Calibri" w:hAnsi="Times New Roman" w:cs="Times New Roman"/>
          <w:i/>
          <w:sz w:val="24"/>
          <w:szCs w:val="24"/>
        </w:rPr>
      </w:pPr>
    </w:p>
    <w:p w:rsidR="00322B5E" w:rsidRDefault="00322B5E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E42279" w:rsidRPr="00322B5E" w:rsidRDefault="00E42279" w:rsidP="006E0C57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82" w:name="_Toc100647129"/>
      <w:bookmarkStart w:id="83" w:name="_Toc100734358"/>
      <w:bookmarkStart w:id="84" w:name="_Toc162431547"/>
      <w:r w:rsidRPr="00322B5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Függelék: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Infrastruktúra:</w:t>
      </w:r>
      <w:r w:rsidRPr="00322B5E">
        <w:rPr>
          <w:rFonts w:ascii="Times New Roman" w:eastAsia="Times New Roman" w:hAnsi="Times New Roman" w:cs="Times New Roman"/>
          <w:b/>
          <w:sz w:val="26"/>
          <w:szCs w:val="26"/>
        </w:rPr>
        <w:t xml:space="preserve">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 xml:space="preserve">Vasúti munkavezető </w:t>
      </w:r>
      <w:r w:rsidR="004C114D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 xml:space="preserve">vasúti társasági vizsga </w:t>
      </w:r>
      <w:r w:rsidRPr="00322B5E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(MÁV Zrt. F.2. Forgalmi Utasítás és kapcsolódó szabályozások)</w:t>
      </w:r>
      <w:r w:rsidR="004C114D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 xml:space="preserve"> </w:t>
      </w:r>
      <w:r w:rsidR="00701D12">
        <w:rPr>
          <w:rFonts w:ascii="Times New Roman" w:eastAsia="Calibri" w:hAnsi="Times New Roman" w:cs="Times New Roman"/>
          <w:b/>
          <w:sz w:val="26"/>
          <w:szCs w:val="26"/>
          <w:lang w:eastAsia="hu-HU"/>
        </w:rPr>
        <w:t>MÁV Zrt. V01-VT2024/1</w:t>
      </w:r>
      <w:bookmarkEnd w:id="84"/>
    </w:p>
    <w:p w:rsidR="00E42279" w:rsidRDefault="00E42279" w:rsidP="00E4227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70FE5" w:rsidRPr="00B70FE5" w:rsidRDefault="00B70FE5" w:rsidP="00B70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5" w:name="_Toc100647130"/>
      <w:bookmarkStart w:id="86" w:name="_Toc100734359"/>
      <w:bookmarkStart w:id="87" w:name="_Toc161942689"/>
      <w:bookmarkEnd w:id="82"/>
      <w:bookmarkEnd w:id="83"/>
      <w:r w:rsidRPr="00B70FE5">
        <w:rPr>
          <w:rFonts w:ascii="Times New Roman" w:hAnsi="Times New Roman" w:cs="Times New Roman"/>
          <w:b/>
          <w:sz w:val="24"/>
          <w:szCs w:val="24"/>
        </w:rPr>
        <w:t>A VASÚTI TÁRSASÁGI VIZSGA MÓDSZERTANA ÉS A „MEGFELELT” MINŐSÍTÉS KÖVETELMÉNYRENDSZERE VIZSGATEVÉKENYSÉGENKÉNT</w:t>
      </w:r>
      <w:bookmarkEnd w:id="87"/>
    </w:p>
    <w:p w:rsidR="00B70FE5" w:rsidRPr="00B70FE5" w:rsidRDefault="00B70FE5" w:rsidP="00B70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8" w:name="_Toc137143210"/>
      <w:r w:rsidRPr="00B70FE5">
        <w:rPr>
          <w:rFonts w:ascii="Times New Roman" w:hAnsi="Times New Roman" w:cs="Times New Roman"/>
          <w:b/>
          <w:sz w:val="24"/>
          <w:szCs w:val="24"/>
        </w:rPr>
        <w:t>AZ ALAPVIZSGA LEÍRÁSA</w:t>
      </w:r>
      <w:bookmarkEnd w:id="88"/>
    </w:p>
    <w:p w:rsidR="00B70FE5" w:rsidRPr="00B70FE5" w:rsidRDefault="00B70FE5" w:rsidP="00B70FE5">
      <w:pPr>
        <w:pStyle w:val="Cm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A vizsga írásbeli és kombinált gyakorlati-szóbeli vizsgatevékenységből áll.</w:t>
      </w:r>
    </w:p>
    <w:p w:rsidR="00B70FE5" w:rsidRPr="00B70FE5" w:rsidRDefault="00B70FE5" w:rsidP="00B70FE5">
      <w:pPr>
        <w:rPr>
          <w:rFonts w:ascii="Times New Roman" w:hAnsi="Times New Roman" w:cs="Times New Roman"/>
          <w:sz w:val="24"/>
          <w:szCs w:val="24"/>
        </w:rPr>
      </w:pPr>
    </w:p>
    <w:p w:rsidR="00B70FE5" w:rsidRPr="00B70FE5" w:rsidRDefault="00B70FE5" w:rsidP="00B70FE5">
      <w:pPr>
        <w:pStyle w:val="Cm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89" w:name="_Toc161942690"/>
      <w:r w:rsidRPr="00B70FE5">
        <w:rPr>
          <w:rFonts w:ascii="Times New Roman" w:hAnsi="Times New Roman" w:cs="Times New Roman"/>
          <w:b/>
          <w:sz w:val="24"/>
          <w:szCs w:val="24"/>
        </w:rPr>
        <w:t>Írásbeli vizsgatevékenység</w:t>
      </w:r>
      <w:bookmarkEnd w:id="89"/>
    </w:p>
    <w:p w:rsidR="00B70FE5" w:rsidRPr="00B70FE5" w:rsidRDefault="00B70FE5" w:rsidP="00B70FE5">
      <w:pPr>
        <w:pStyle w:val="Cm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 xml:space="preserve">Az írásbeli vizsgatevékenység 20 vizsgakérdésből áll, a vizsgakérdések megoszlása: 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10 kérdés a MÁV Zrt. F.1. számú Jelzési Utasításból (VHF/64299-1/2020-ITM).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 xml:space="preserve">9 kérdés a MÁV Zrt. F.2. számú Forgalmi Utasításból (VHF/64299-1/2020-ITM). 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1 kérdés a MÁV Zrt. F.2. számú Forgalmi Utasítás Függelékeiből (VHF/64299- 1/2020-ITM).</w:t>
      </w:r>
    </w:p>
    <w:p w:rsidR="00B70FE5" w:rsidRPr="00B70FE5" w:rsidRDefault="00B70FE5" w:rsidP="00B70FE5">
      <w:pPr>
        <w:pStyle w:val="Cm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E5" w:rsidRPr="00B70FE5" w:rsidRDefault="00B70FE5" w:rsidP="00B70FE5">
      <w:pPr>
        <w:pStyle w:val="Cm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 xml:space="preserve">Minden kérdésre adott helyes válasz 1 pontot ér, az elérhető maximális pontszám: 20 pont. </w:t>
      </w:r>
    </w:p>
    <w:p w:rsidR="00B70FE5" w:rsidRPr="00B70FE5" w:rsidRDefault="00B70FE5" w:rsidP="00B70FE5">
      <w:pPr>
        <w:pStyle w:val="Cm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 xml:space="preserve">Az írásbeli vizsgatevékenység időtartama: 40 perc. </w:t>
      </w:r>
    </w:p>
    <w:p w:rsidR="00B70FE5" w:rsidRPr="00B70FE5" w:rsidRDefault="00B70FE5" w:rsidP="00B70FE5">
      <w:pPr>
        <w:rPr>
          <w:rFonts w:ascii="Times New Roman" w:hAnsi="Times New Roman" w:cs="Times New Roman"/>
          <w:sz w:val="24"/>
          <w:szCs w:val="24"/>
        </w:rPr>
      </w:pPr>
    </w:p>
    <w:p w:rsidR="00B70FE5" w:rsidRPr="00B70FE5" w:rsidRDefault="00B70FE5" w:rsidP="00B70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E5">
        <w:rPr>
          <w:rFonts w:ascii="Times New Roman" w:hAnsi="Times New Roman" w:cs="Times New Roman"/>
          <w:b/>
          <w:sz w:val="24"/>
          <w:szCs w:val="24"/>
        </w:rPr>
        <w:t xml:space="preserve">ALKALMAZOTT MÓDSZERTAN </w:t>
      </w:r>
    </w:p>
    <w:p w:rsidR="00B70FE5" w:rsidRPr="00B70FE5" w:rsidRDefault="00B70FE5" w:rsidP="00B70FE5">
      <w:pPr>
        <w:pStyle w:val="Cm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A feleletválasztós feladatok a következő típusúak lehetnek: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Egyszerű választás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Többszörös választás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Párosítós</w:t>
      </w:r>
    </w:p>
    <w:p w:rsidR="00B70FE5" w:rsidRPr="00B70FE5" w:rsidRDefault="00B70FE5" w:rsidP="00B70FE5">
      <w:pPr>
        <w:rPr>
          <w:rFonts w:ascii="Times New Roman" w:hAnsi="Times New Roman" w:cs="Times New Roman"/>
          <w:sz w:val="24"/>
          <w:szCs w:val="24"/>
        </w:rPr>
      </w:pPr>
    </w:p>
    <w:p w:rsidR="00B70FE5" w:rsidRPr="00B70FE5" w:rsidRDefault="00B70FE5" w:rsidP="00B70FE5">
      <w:pPr>
        <w:jc w:val="both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 xml:space="preserve">A MEGFELELT MINŐSÍTÉS </w:t>
      </w:r>
    </w:p>
    <w:p w:rsidR="00B70FE5" w:rsidRPr="00B70FE5" w:rsidRDefault="00B70FE5" w:rsidP="00B70FE5">
      <w:pPr>
        <w:pStyle w:val="Cm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 xml:space="preserve">Írásbeli vizsgatevékenység követelményeinek megfelelt az a vizsgázó, akinek a feladatokra adott helyes válaszokra kapott pontszáma a maximálisan elérhető pontszám legalább 75%-a. </w:t>
      </w:r>
    </w:p>
    <w:p w:rsidR="00B70FE5" w:rsidRPr="00B70FE5" w:rsidRDefault="00B70FE5" w:rsidP="00B70FE5">
      <w:pPr>
        <w:pStyle w:val="Cm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A megfelelt szinthez 15 pont szükséges.</w:t>
      </w:r>
    </w:p>
    <w:p w:rsidR="00B70FE5" w:rsidRPr="00B70FE5" w:rsidRDefault="00B70FE5" w:rsidP="00B70FE5">
      <w:pPr>
        <w:pStyle w:val="Cm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E5" w:rsidRPr="00B70FE5" w:rsidRDefault="00B70FE5" w:rsidP="00B70FE5">
      <w:pPr>
        <w:pStyle w:val="Cm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 xml:space="preserve">A válaszok értékelésénél az alábbi szempontokat kell figyelembe venni: 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Ismeri a tevékenységének ellátáshoz szükséges jelzésekkel kapcsolatos alapfogalmakat.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Ismeri a tevékenységének ellátáshoz szükséges jelzők, figyelmeztető jelek alkalmazására, elhelyezésére vonatkozó előírásokat.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Tévesztés nélkül ismeri és alkalmazza a munkaköréhez előírt kézi-, a hang- és a vonatokon alkalmazott jelzéseket.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Tévesztés nélkül ismeri a figyelmeztető jeleket.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Ismeri a tevékenységének ellátáshoz szükséges forgalmi előírások fogalom meghatározásait.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Tévesztés nélkül tudja az útátjárók fedezésére vonatkozó szabályokat,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Tévesztés nélkül ismeri az állomásról induló (áthaladó) és az útsorompóhoz közeledő vonat várható érkezésének kiszámítását,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Ismeri a Menetidők táblázatos kimutatásának kezelését,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Ismeri a jelzőőrök részére rendszeresített Fejrovatos előjegyzési naplót,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Ismeri munkavonatok, segélymozdonyok útsorompót érintő közlekedésének szabályait.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Ismeri az építési, karbantartási, felújítási, hibaelhárítási munkákkal összefüggő forgalmi szabályokat, dokumentálásokat.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Tévesztés nélkül tudja a rendkívüli események esetén alkalmazandó eljárásokat.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Tévesztés nélkül tudja a vasúti pálya sérülése, meghibásodása esetén követendő forgalmi szabályokat.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Ismeri rendkívüli események után a helyreállítás szabályait.</w:t>
      </w:r>
    </w:p>
    <w:p w:rsidR="00B70FE5" w:rsidRPr="00B70FE5" w:rsidRDefault="00B70FE5" w:rsidP="00B70FE5">
      <w:pPr>
        <w:rPr>
          <w:rFonts w:ascii="Times New Roman" w:hAnsi="Times New Roman" w:cs="Times New Roman"/>
          <w:sz w:val="24"/>
          <w:szCs w:val="24"/>
        </w:rPr>
      </w:pPr>
    </w:p>
    <w:p w:rsidR="00B70FE5" w:rsidRPr="00B70FE5" w:rsidRDefault="00B70FE5" w:rsidP="00B70FE5">
      <w:pPr>
        <w:pStyle w:val="Cm"/>
        <w:spacing w:line="259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90" w:name="_Toc161942691"/>
      <w:r w:rsidRPr="00B70FE5">
        <w:rPr>
          <w:rFonts w:ascii="Times New Roman" w:hAnsi="Times New Roman" w:cs="Times New Roman"/>
          <w:b/>
          <w:sz w:val="24"/>
          <w:szCs w:val="24"/>
        </w:rPr>
        <w:t>Kombinált gyakorlati-Szóbeli vizsgatevékenység</w:t>
      </w:r>
      <w:bookmarkEnd w:id="90"/>
    </w:p>
    <w:p w:rsidR="00B70FE5" w:rsidRPr="00B70FE5" w:rsidRDefault="00B70FE5" w:rsidP="00B70FE5">
      <w:pPr>
        <w:rPr>
          <w:rFonts w:ascii="Times New Roman" w:hAnsi="Times New Roman" w:cs="Times New Roman"/>
          <w:sz w:val="24"/>
          <w:szCs w:val="24"/>
        </w:rPr>
      </w:pPr>
    </w:p>
    <w:p w:rsidR="00B70FE5" w:rsidRPr="00B70FE5" w:rsidRDefault="00B70FE5" w:rsidP="00B70FE5">
      <w:pPr>
        <w:pStyle w:val="Cm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A vizsgatevékenység az ismeretanyagból komplexen felépülő 4 részből áll, mely 2-2 (összesen 8) feladatot tartalmaz.</w:t>
      </w:r>
    </w:p>
    <w:p w:rsidR="00B70FE5" w:rsidRPr="00B70FE5" w:rsidRDefault="00B70FE5" w:rsidP="00B70FE5">
      <w:pPr>
        <w:pStyle w:val="C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B70FE5" w:rsidRPr="00B70FE5" w:rsidRDefault="00B70FE5" w:rsidP="00B70FE5">
      <w:pPr>
        <w:pStyle w:val="Cm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 xml:space="preserve">A gyakorlati-szóbeli vizsgatevékenység időtartama: 30 perc. </w:t>
      </w:r>
    </w:p>
    <w:p w:rsidR="00B70FE5" w:rsidRPr="00B70FE5" w:rsidRDefault="00B70FE5" w:rsidP="00B70FE5">
      <w:pPr>
        <w:rPr>
          <w:rFonts w:ascii="Times New Roman" w:hAnsi="Times New Roman" w:cs="Times New Roman"/>
          <w:sz w:val="24"/>
          <w:szCs w:val="24"/>
        </w:rPr>
      </w:pPr>
    </w:p>
    <w:p w:rsidR="00B70FE5" w:rsidRPr="00B70FE5" w:rsidRDefault="00B70FE5" w:rsidP="00B70FE5">
      <w:pPr>
        <w:jc w:val="both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ALKALMAZOTT MÓDSZERTAN</w:t>
      </w:r>
    </w:p>
    <w:p w:rsidR="00B70FE5" w:rsidRPr="00B70FE5" w:rsidRDefault="00B70FE5" w:rsidP="00B70FE5">
      <w:pPr>
        <w:pStyle w:val="Cm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A szóbeli feleleteket lehetőleg üzemi környezetben kell megadni fényképek, torzított helyszínrajzok segítségével, bemutatással, szimulációval vagy szemléltetéssel.</w:t>
      </w:r>
    </w:p>
    <w:p w:rsidR="00B70FE5" w:rsidRPr="00B70FE5" w:rsidRDefault="00B70FE5" w:rsidP="00B70FE5">
      <w:pPr>
        <w:pStyle w:val="Cm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70FE5" w:rsidRPr="00B70FE5" w:rsidRDefault="00B70FE5" w:rsidP="00B70FE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70FE5">
        <w:rPr>
          <w:rFonts w:ascii="Times New Roman" w:hAnsi="Times New Roman" w:cs="Times New Roman"/>
          <w:b/>
          <w:sz w:val="24"/>
          <w:szCs w:val="24"/>
        </w:rPr>
        <w:t>A MEGFELELT MINŐSÍTÉS</w:t>
      </w:r>
    </w:p>
    <w:p w:rsidR="00B70FE5" w:rsidRPr="00B70FE5" w:rsidRDefault="00B70FE5" w:rsidP="00B70FE5">
      <w:pPr>
        <w:pStyle w:val="Cm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A 8 feladatból 6 feladatot kell megfelelt szinten teljesíteni.</w:t>
      </w:r>
    </w:p>
    <w:p w:rsidR="00B70FE5" w:rsidRPr="00B70FE5" w:rsidRDefault="00B70FE5" w:rsidP="00B70FE5">
      <w:pPr>
        <w:pStyle w:val="Cm"/>
        <w:spacing w:line="259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Szóbeli vizsgatevékenységen megfelelt az a vizsgázó, aki: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Ismeri a tevékenységének ellátáshoz szükséges jelzésekkel kapcsolatos alapfogalmakat.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Ismeri a tevékenységének ellátáshoz szükséges jelzők, figyelmeztető jelek alkalmazására, elhelyezésére vonatkozó előírásokat.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Tévesztés nélkül ismeri és alkalmazza a munkaköréhez előírt kézi-, a hang- és a vonatokon alkalmazott jelzéseket.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Tévesztés nélkül ismeri a figyelmeztető jeleket.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Ismeri a tevékenységének ellátáshoz szükséges forgalmi előírások fogalom meghatározásait.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Tévesztés nélkül tudja az útátjárók fedezésére vonatkozó szabályokat,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Tévesztés nélkül ismeri az állomásról induló (áthaladó) és az útsorompóhoz közeledő vonat várható érkezésének kiszámítását,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Ismeri a Menetidők táblázatos kimutatásának kezelését,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Ismeri a jelzőőrök részére rendszeresített Fejrovatos előjegyzési naplót,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Ismeri munkavonatok, segélymozdonyok útsorompót érintő közlekedésének szabályait.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Ismeri az építési, karbantartási, felújítási, hibaelhárítási munkákkal összefüggő forgalmi szabályokat, dokumentálásokat.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Tévesztés nélkül tudja a rendkívüli események esetén alkalmazandó eljárásokat.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Tévesztés nélkül tudja a vasúti pálya sérülése, meghibásodása esetén követendő forgalmi szabályokat.</w:t>
      </w:r>
    </w:p>
    <w:p w:rsidR="00B70FE5" w:rsidRPr="00B70FE5" w:rsidRDefault="00B70FE5" w:rsidP="00B70FE5">
      <w:pPr>
        <w:pStyle w:val="Cm"/>
        <w:numPr>
          <w:ilvl w:val="0"/>
          <w:numId w:val="36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70FE5">
        <w:rPr>
          <w:rFonts w:ascii="Times New Roman" w:hAnsi="Times New Roman" w:cs="Times New Roman"/>
          <w:sz w:val="24"/>
          <w:szCs w:val="24"/>
        </w:rPr>
        <w:t>Ismeri rendkívüli események után a helyreállítás szabályait.</w:t>
      </w:r>
    </w:p>
    <w:p w:rsidR="00E42279" w:rsidRDefault="00E42279" w:rsidP="00E4227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71ED1" w:rsidRPr="00E42279" w:rsidRDefault="00D71ED1" w:rsidP="00E42279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42279">
        <w:rPr>
          <w:rFonts w:ascii="Times New Roman" w:eastAsia="Times New Roman" w:hAnsi="Times New Roman" w:cs="Times New Roman"/>
          <w:b/>
          <w:sz w:val="24"/>
          <w:szCs w:val="24"/>
        </w:rPr>
        <w:t>TUDÁSANYAG</w:t>
      </w:r>
      <w:bookmarkEnd w:id="85"/>
      <w:bookmarkEnd w:id="86"/>
    </w:p>
    <w:p w:rsidR="004C114D" w:rsidRPr="004C114D" w:rsidRDefault="004C114D" w:rsidP="00AB4DBD">
      <w:pPr>
        <w:numPr>
          <w:ilvl w:val="0"/>
          <w:numId w:val="377"/>
        </w:numPr>
        <w:spacing w:after="200" w:line="276" w:lineRule="auto"/>
        <w:ind w:left="0" w:hanging="1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114D">
        <w:rPr>
          <w:rFonts w:ascii="Times New Roman" w:hAnsi="Times New Roman" w:cs="Times New Roman"/>
          <w:b/>
          <w:sz w:val="28"/>
          <w:szCs w:val="28"/>
        </w:rPr>
        <w:t>Jelzési ismeretek témakör ismeretanyagának tételes felsorolása</w:t>
      </w:r>
    </w:p>
    <w:p w:rsidR="004C114D" w:rsidRPr="004C114D" w:rsidRDefault="004C114D" w:rsidP="004C114D">
      <w:pPr>
        <w:spacing w:after="200"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 xml:space="preserve">MÁV Zrt. F.1. számú Jelzési Utasítás (VHF/64299-1/2020-ITM) </w:t>
      </w:r>
    </w:p>
    <w:p w:rsidR="004C114D" w:rsidRPr="004C114D" w:rsidRDefault="004C114D" w:rsidP="00AB4DBD">
      <w:pPr>
        <w:numPr>
          <w:ilvl w:val="0"/>
          <w:numId w:val="379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91" w:name="_Toc127946851"/>
      <w:r w:rsidRPr="004C114D">
        <w:rPr>
          <w:rFonts w:ascii="Times New Roman" w:hAnsi="Times New Roman" w:cs="Times New Roman"/>
          <w:b/>
          <w:sz w:val="24"/>
          <w:szCs w:val="24"/>
        </w:rPr>
        <w:t>ÁLTALÁNOS RENDELKEZÉSEK</w:t>
      </w:r>
      <w:bookmarkEnd w:id="91"/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 xml:space="preserve">1.1. </w:t>
      </w:r>
      <w:bookmarkStart w:id="92" w:name="_Toc127946852"/>
      <w:r w:rsidRPr="004C114D">
        <w:rPr>
          <w:rFonts w:ascii="Times New Roman" w:hAnsi="Times New Roman" w:cs="Times New Roman"/>
          <w:b/>
          <w:sz w:val="24"/>
          <w:szCs w:val="24"/>
        </w:rPr>
        <w:t>Az utasítás hatálya, tartalma, és előírásainak értelmezése</w:t>
      </w:r>
      <w:bookmarkEnd w:id="92"/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Az utasítás hatálya (1.1.1.)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Az utasítás tartalma (1.1.2.)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(1.1.3.)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bookmarkStart w:id="93" w:name="_Toc127946853"/>
      <w:r w:rsidRPr="004C114D">
        <w:rPr>
          <w:rFonts w:ascii="Times New Roman" w:hAnsi="Times New Roman" w:cs="Times New Roman"/>
          <w:b/>
          <w:sz w:val="24"/>
          <w:szCs w:val="24"/>
        </w:rPr>
        <w:t>1.2. Fogalom meghatározások a Jelzési Utasítás és Forgalmi Utasítás előírásainak helyes értelmezése szempontjából</w:t>
      </w:r>
      <w:bookmarkEnd w:id="93"/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94" w:name="_Toc127946854"/>
      <w:r w:rsidRPr="004C114D">
        <w:rPr>
          <w:rFonts w:ascii="Times New Roman" w:hAnsi="Times New Roman" w:cs="Times New Roman"/>
          <w:sz w:val="24"/>
          <w:szCs w:val="24"/>
        </w:rPr>
        <w:t>Alakjelző (1.2.1.)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vonatnál alkalmazható legnagyobb sebesség (1.2.2.)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Bejárati jelző (1.2.3.)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Csonkavágány (1.2.6.)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Ellenőrző jelző (1.2.7.)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Fedezendő pont (1.2.8.)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Fedezőjelző (1.2.9.)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Fényjelző (1.2.10.)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Fénysorompó, félsorompóval kiegészített fénysorompó (1.2.11.)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Fényvisszaverő kialakítású jelző, figyelmeztető jel (1.2.12.)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Figyelmeztető jel (1.2.13.)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Fordítókorong (1.2.14.)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Hallható jelzés (1.2.16.)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Jelzés (1.2.18.)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Jelzőárbóc (1.2.19.)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Jelzőeszköz (1.2.20.)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Jelzőhíd (1.2.21.)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Kézi állító készülék (1.2.24.)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Kézijelzés (1.2.25.)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Kijárati jelző (1.2.26.)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Kisiklasztó saru (1.2.27.)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Központi állítás (1.2.28.)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Lassan bejárandó pályarész (1.2.29.)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Rálátási távolság (1.2.31.)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Szabadlátás korlátozottsága (1.2.32.)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Szabványos állás (alapállás) (1.2.33.)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Szelvényezés (1.2.34.)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Távolbalátás korlátozottsága (1.2.35.)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Távolságjelző (1.2.36.)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Teljes sorompó (1.2.37.)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Térköz (1.2.38.)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Térközjelző (1.2.39.)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Tolatásjelző (1.2.40.)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Tolópad (1.2.41.)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Útsorompót ellenőrző fedezőjelző (1.2.42.)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Ütközőbak, földkúp (1.2.43.)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Vasúti járműmérleg (1.2.44.)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Vágány (1.2.45.)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Vágányzáró sorompó (1.2.46.)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Vonat eleje (1.2.50.)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Vonat vége (1.2.51.)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1.3. A jelzők, jelzőeszközök, figyelmeztető jelek alkalmazására, a jelzések rendeltetésére, adására vonatkozó előírások</w:t>
      </w:r>
      <w:bookmarkEnd w:id="94"/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Jelzést, továbbá figyelmeztetést adó eszközök és berendezések (1.3.1.)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hallható és a látható jelzések alkalmazása (1.3.2.)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jelzésadás ideje, helye, módja (1.3.3.)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Figyelési kötelezettség (1.3.4.)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jelzőeszközök kéznél tartása (1.3.6.)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jelzők csoportosítása (1.3.7.)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(1.3.7.1.)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(1.3.7.2.)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Jelzők, figyelmeztető jelek helye (1.3.8.)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jelzőárbócok színezése (1.3.9.)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 w:rsidDel="00A56CC4">
        <w:rPr>
          <w:rFonts w:ascii="Times New Roman" w:hAnsi="Times New Roman" w:cs="Times New Roman"/>
          <w:sz w:val="24"/>
          <w:szCs w:val="24"/>
        </w:rPr>
        <w:t xml:space="preserve"> </w:t>
      </w:r>
      <w:r w:rsidRPr="004C114D">
        <w:rPr>
          <w:rFonts w:ascii="Times New Roman" w:hAnsi="Times New Roman" w:cs="Times New Roman"/>
          <w:sz w:val="24"/>
          <w:szCs w:val="24"/>
        </w:rPr>
        <w:t>(1.3.9.2.)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(1.3.9.2.1.)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(1.3.9.2.2.)</w:t>
      </w:r>
    </w:p>
    <w:p w:rsidR="004C114D" w:rsidRPr="004C114D" w:rsidRDefault="004C114D" w:rsidP="00AB4DBD">
      <w:pPr>
        <w:numPr>
          <w:ilvl w:val="0"/>
          <w:numId w:val="379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95" w:name="_Toc127946855"/>
      <w:r w:rsidRPr="004C114D">
        <w:rPr>
          <w:rFonts w:ascii="Times New Roman" w:hAnsi="Times New Roman" w:cs="Times New Roman"/>
          <w:b/>
          <w:sz w:val="24"/>
          <w:szCs w:val="24"/>
        </w:rPr>
        <w:t>A FŐJELZŐKRE, ELŐJELZŐKRE ÉS ISMÉTLŐJELZŐKRE VONATKOZÓ ÁLTALÁNOS ELŐÍRÁSOK</w:t>
      </w:r>
      <w:bookmarkEnd w:id="95"/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 xml:space="preserve">2.1. </w:t>
      </w:r>
      <w:bookmarkStart w:id="96" w:name="_Toc127946856"/>
      <w:r w:rsidRPr="004C114D">
        <w:rPr>
          <w:rFonts w:ascii="Times New Roman" w:hAnsi="Times New Roman" w:cs="Times New Roman"/>
          <w:b/>
          <w:sz w:val="24"/>
          <w:szCs w:val="24"/>
        </w:rPr>
        <w:t>A főjelzők felsorolása, feladata</w:t>
      </w:r>
      <w:bookmarkEnd w:id="96"/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főjelzők felsorolása (2.1.1.)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főjelzők feladata (2.1.2.)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(2.1.2.1.)</w:t>
      </w:r>
      <w:bookmarkStart w:id="97" w:name="_Toc127946857"/>
    </w:p>
    <w:p w:rsidR="004C114D" w:rsidRPr="004C114D" w:rsidRDefault="004C114D" w:rsidP="00AB4DBD">
      <w:pPr>
        <w:numPr>
          <w:ilvl w:val="0"/>
          <w:numId w:val="379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98" w:name="_Toc127946861"/>
      <w:bookmarkEnd w:id="97"/>
      <w:r w:rsidRPr="004C114D">
        <w:rPr>
          <w:rFonts w:ascii="Times New Roman" w:hAnsi="Times New Roman" w:cs="Times New Roman"/>
          <w:b/>
          <w:sz w:val="24"/>
          <w:szCs w:val="24"/>
        </w:rPr>
        <w:t>AZ EGYÉB JELZŐK ÉS JELZÉSEIK</w:t>
      </w:r>
      <w:bookmarkEnd w:id="98"/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 xml:space="preserve">4.1. </w:t>
      </w:r>
      <w:bookmarkStart w:id="99" w:name="_Toc127946862"/>
      <w:r w:rsidRPr="004C114D">
        <w:rPr>
          <w:rFonts w:ascii="Times New Roman" w:hAnsi="Times New Roman" w:cs="Times New Roman"/>
          <w:b/>
          <w:sz w:val="24"/>
          <w:szCs w:val="24"/>
        </w:rPr>
        <w:t>Mellékvonali ellenőrző jelző</w:t>
      </w:r>
      <w:bookmarkEnd w:id="99"/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4.2. Útátjárójelző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Az útátjárójelző alkalmazása (4.2.1.)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(4.2.1.1.)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(4.2.1.2.)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(4.2.1.3.)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(4.2.1.4.)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(4.2.1.5.)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Nem kell Útátjárójelzőt elhelyezni (4.2.2.)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4.4. A Vasúti átjáró kezdete jelzőtábla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Vasúti átjáró kezdete jelzőtábla (4.4.1.)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(4.4.2.)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4.5. Váltójelzők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váltójelzők alkalmazása (4.5.1.)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váltójelzők kialakítása (4.5.2.)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(4.5.2.1.)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(4.5.2.2.)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váltók megjelölése, a váltószámozás feltüntetésének módja (4.5.3.)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(4.5.3.1.)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váltójelzők jelzései (4.5.4.)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(4.5.4.1.)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(4.5.4.1.1.)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(4.5.4.1.2.)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(4.5.4.1.3.)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(4.5.4.2.)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(4.5.4.2.1.)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(4.5.4.2.2.)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(4.5.4.2.3.)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(4.5.4.2.4.)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(4.5.4.3.)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(4.5.4.4.)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váltók kézi állítókészüléke (4.5.5.)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(4.5.5.1.)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(4.5.5.2.)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(4.5.5.3.)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(4.5.5.4.)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4.6. Vágányzáró jelző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Vágányzáró jelző (4.6.1.)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(4.6.2.)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(4.6.3.)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(4.6.4.)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(4.6.4.1.)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(4.6.4.2.)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(4.6.4.3.)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4.7. A megállás helyének megjelölése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megállás helyének megjelölése (4.7.1.)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(4.7.2.)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(4.7.3.)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(4.7.3.1.)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(4.7.3.2.)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(4.7.3.3.)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Távolságjelző (4.7.4.)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Távolságjelző alkalmazása (4.7.5.)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4.8. Biztonsági határjelző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Biztonsági határjelző (4.8.1.)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(4.8.2.)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(4.8.3.)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4.9. Tolatási határjelző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Tolatási határjelző (4.9.1.)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 (4.9.3.)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4.10. V-betűs jelző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(4.10.1.)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(4.10.2.)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 (4.10.5.)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4.12. Jelző a hótörő menetek részére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Jelző a hótörő menetek részére (4.12.1.)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(4.12.2.)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 (4.12.4.)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4.13. A lassan bejárandó pályarészek megjelölésére alkalmazott jelzők és jelzéseik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lassan bejárandó pályarész (vágány) jelzése (4.13.1.)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(4.13.1.2.)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(4.13.1.3.)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(4.13.1.4.)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(4.13.1.5.)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(4.13.1.6.)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(4.13.1.7.)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Lassúmenet előjelző (4.13.2.)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(4.13.2.1.)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(4.13.2.2.)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(4.13.2.3.)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(4.13.2.4.)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(4.13.2.5.)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(4.13.2.6.)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Lassúmenet eleje jelző (4.13.3.)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(4.13.3.1.)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(4.13.3.2.)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(4.13.3.3.)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(4.13.3.4.)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(4.13.3.5.)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Lassúmenet vége jelző (4.13.4.)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(4.13.4.1.)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(4.13.4.2.)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(4.13.4.3.)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jelzők elhelyezése és a hiányzó jelzők pótlása (4.13.5.)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(4.13.5.1.)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(4.13.5.2.)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(4.13.5.3.)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(4.13.5.4.)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(4.13.5.5.)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(4.13.5.6.)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(4.13.5.7.)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(4.13.5.8.)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(4.13.5.9.)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4.14. A járhatatlan pályarészek fedezésére használt jelzők és jelzéseik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járhatatlan pályarész fedezése (4.14.1.)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(4.14.1.1.)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(4.14.1.2.)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Megállj jelző előjelzője (4.14.2.)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(4.14.2.1.)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(4.14.2.2.)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Megállj jelző (4.14.3.)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(4.14.3.1.)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(4.14.3.2.)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Járhatatlan pályarész fedezése a nyílt vonalon (4.14.4.)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(4.14.4.1.)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(4.14.4.2.)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(4.14.4.3.)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(4.14.4.4.)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Járhatatlan pályarész fedezése a szolgálati helyen (4.14.5.)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vágányzárolt pályarész fedezése (4.14.6.)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(4.14.6.1.)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(4.14.6.2.)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(4.14.6.3.)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(4.14.6.4.)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(4.14.6.5.)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vágányzárolt, járhatatlan pályarész fedezése (4.14.7.)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fedezés ellenőrzése (4.14.8.)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(4.14.8.1.)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4.15. Munkaterületek fedezése a szolgálati helyeken és a nyílt vonalon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Munkaterület fedezése a nyílt vonalon (4.15.1.)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(4.15.1.1.)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(4.15.1.2.)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(4.15.1.3.)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(4.15.1.4.)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Munkaterület fedezése a szolgálati helyen (4.15.2.)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Eljárás Pályán dolgoznak! Jelzőnél (4.15.3.)</w:t>
      </w:r>
    </w:p>
    <w:p w:rsidR="004C114D" w:rsidRPr="004C114D" w:rsidRDefault="004C114D" w:rsidP="00AB4DBD">
      <w:pPr>
        <w:numPr>
          <w:ilvl w:val="0"/>
          <w:numId w:val="379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00" w:name="_Toc127946863"/>
      <w:r w:rsidRPr="004C114D">
        <w:rPr>
          <w:rFonts w:ascii="Times New Roman" w:hAnsi="Times New Roman" w:cs="Times New Roman"/>
          <w:b/>
          <w:sz w:val="24"/>
          <w:szCs w:val="24"/>
        </w:rPr>
        <w:t>KÉZIJELZÉSEK ÉS HANGJELZÉSE</w:t>
      </w:r>
      <w:bookmarkEnd w:id="100"/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 xml:space="preserve">5.1. </w:t>
      </w:r>
      <w:bookmarkStart w:id="101" w:name="_Toc127946864"/>
      <w:r w:rsidRPr="004C114D">
        <w:rPr>
          <w:rFonts w:ascii="Times New Roman" w:hAnsi="Times New Roman" w:cs="Times New Roman"/>
          <w:b/>
          <w:sz w:val="24"/>
          <w:szCs w:val="24"/>
        </w:rPr>
        <w:t>A vonatközlekedés közben adható jelzések</w:t>
      </w:r>
      <w:bookmarkEnd w:id="101"/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Megállj! (5.1.1.8.)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bookmarkStart w:id="102" w:name="_Toc127946866"/>
      <w:r w:rsidRPr="004C114D">
        <w:rPr>
          <w:rFonts w:ascii="Times New Roman" w:hAnsi="Times New Roman" w:cs="Times New Roman"/>
          <w:b/>
          <w:sz w:val="24"/>
          <w:szCs w:val="24"/>
        </w:rPr>
        <w:t>5.3. A mozdonyszemélyzet hangjelzései</w:t>
      </w:r>
      <w:bookmarkEnd w:id="102"/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Figyelj! (5.3.1.)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(5.3.1.2.)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vonat indul (5.3.5.)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Veszély! (5.3.8.)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bookmarkStart w:id="103" w:name="_Toc127946867"/>
      <w:r w:rsidRPr="004C114D">
        <w:rPr>
          <w:rFonts w:ascii="Times New Roman" w:hAnsi="Times New Roman" w:cs="Times New Roman"/>
          <w:b/>
          <w:sz w:val="24"/>
          <w:szCs w:val="24"/>
        </w:rPr>
        <w:t>5.5. A jelzőőrök jelzései</w:t>
      </w:r>
      <w:bookmarkEnd w:id="103"/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(5.5.1.)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(5.5.1.1.)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(5.5.1.2.)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(5.5.1.3.)</w:t>
      </w:r>
    </w:p>
    <w:p w:rsidR="004C114D" w:rsidRPr="004C114D" w:rsidRDefault="004C114D" w:rsidP="00AB4DBD">
      <w:pPr>
        <w:numPr>
          <w:ilvl w:val="0"/>
          <w:numId w:val="379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04" w:name="_Toc127946868"/>
      <w:r w:rsidRPr="004C114D">
        <w:rPr>
          <w:rFonts w:ascii="Times New Roman" w:hAnsi="Times New Roman" w:cs="Times New Roman"/>
          <w:b/>
          <w:sz w:val="24"/>
          <w:szCs w:val="24"/>
        </w:rPr>
        <w:t>JELZÉSEK A VONATOKON ÉS A JÁRMŰVEKEN</w:t>
      </w:r>
      <w:bookmarkEnd w:id="104"/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 xml:space="preserve">6.1. </w:t>
      </w:r>
      <w:bookmarkStart w:id="105" w:name="_Toc127946869"/>
      <w:r w:rsidRPr="004C114D">
        <w:rPr>
          <w:rFonts w:ascii="Times New Roman" w:hAnsi="Times New Roman" w:cs="Times New Roman"/>
          <w:b/>
          <w:sz w:val="24"/>
          <w:szCs w:val="24"/>
        </w:rPr>
        <w:t>A vonatok elejének és végének jelzésére, valamint a járműveken alkalmazandó jelzésekre vonatkozó előírások</w:t>
      </w:r>
      <w:bookmarkEnd w:id="105"/>
      <w:r w:rsidRPr="004C11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vonat elejének jelzése (6.1.1.)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vonat végének jelzése (6.1.2.)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Jelzések a kapcsolatlan tolómozdonyon (6.1.3.)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Jelzések a tolatást végző járműveken (6.1.4.)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(6.1.4.1.)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Jelzések a személyek által elfoglalt kocsikon (6.1.5.)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(6.1.5.1.)</w:t>
      </w:r>
    </w:p>
    <w:p w:rsidR="004C114D" w:rsidRPr="004C114D" w:rsidRDefault="004C114D" w:rsidP="00AB4DBD">
      <w:pPr>
        <w:numPr>
          <w:ilvl w:val="0"/>
          <w:numId w:val="380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06" w:name="_Toc127946871"/>
      <w:r w:rsidRPr="004C114D">
        <w:rPr>
          <w:rFonts w:ascii="Times New Roman" w:hAnsi="Times New Roman" w:cs="Times New Roman"/>
          <w:b/>
          <w:sz w:val="24"/>
          <w:szCs w:val="24"/>
        </w:rPr>
        <w:t>FIGYELMEZTETŐ JELEK</w:t>
      </w:r>
      <w:bookmarkEnd w:id="106"/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Megállóhelyre figyelmeztető jel (8.1.)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Megállóhelyre figyelmeztető jel (8.1.)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Helyszíni őrzés alatt nem álló, nem biztosított váltóra figyelmeztető jel (8.7.)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(8.7.1.)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(8.7.2.)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Kihúzóvágányon az ütközőbak (földkúp) távolságára figyelmeztető jel (8.8.)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Űrszelvénybe nyúló létesítményre figyelmeztető jel (8.9.1.)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(8.9.2.)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(8.9.3.)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(8.9.4.)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Villamos távvezeték biztonsági övezetére figyelmeztető jel (8.10.)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Jelző, figyelmeztető jel érvényének irányára utaló figyelmeztető jel (8.14.)</w:t>
      </w:r>
      <w:bookmarkStart w:id="107" w:name="_Toc137143160"/>
    </w:p>
    <w:p w:rsidR="004C114D" w:rsidRPr="004C114D" w:rsidRDefault="004C114D" w:rsidP="004C114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14D">
        <w:rPr>
          <w:rFonts w:ascii="Times New Roman" w:hAnsi="Times New Roman" w:cs="Times New Roman"/>
          <w:b/>
          <w:sz w:val="24"/>
          <w:szCs w:val="24"/>
          <w:u w:val="single"/>
        </w:rPr>
        <w:t>A „Jelzési ismeretek” témakör hatósági vizsgakérdései</w:t>
      </w:r>
      <w:bookmarkEnd w:id="107"/>
    </w:p>
    <w:p w:rsidR="004C114D" w:rsidRPr="004C114D" w:rsidRDefault="004C114D" w:rsidP="004C114D">
      <w:pPr>
        <w:spacing w:after="200" w:line="276" w:lineRule="auto"/>
        <w:ind w:left="426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MÁV Zrt. F.1.sz. Jelzési Utasítás (VHF/64299-1/2020-ITM)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Alakjelző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Mit ért a vonatnál alkalmazható legnagyobb sebesség alatt?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Bejárati jelző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Biztosított tolatásjelző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Csonkavágány meghatározását!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Ellenőrző jelző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Fedezendő pont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Fedezőjelző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Fényjelző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Figyelmeztető jel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Fordítókorong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Gurításjelző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Hallható jelzés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Jelfeladás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Jelzés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Jelzőárbóc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Jelzőeszköz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Jelzőhíd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Kézi állító készülék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Kézi jelzés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Kijárati jelző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Kisiklasztó saru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Központi állítás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Lassan bejárandó pályarész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vannak elhelyezve a jelzők a pálya mentén?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Rálátási távolság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Mikor korlátozott a szabadlátás?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Szabadlátás korlátozottságának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Szabványos állás (alapállás)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Szelvényezés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Mikor korlátozott a távolbalátás?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Távolbalátás korlátozottsága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Távolságjelző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Teljes sorompó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Térköz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Térközjelző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Tolatásjelző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Tolópad fogalmát! (1.2.41.)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Útsorompót ellenőrző fedezőjelző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Ütközőbak, földkúp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Vasúti járműmérleg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Vágány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Vágányzáró sorompó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által vezérelt útsorompó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Vonatbefolyásolás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eleje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vége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Csoportosítsa azokat az eszközöket és berendezéseket, amelyekkel jelzést, továbbá figyelmeztetést lehet adni!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Mivel adhatók a vasúti jelzések és figyelmeztetések?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hallható és a látható jelzések alkalmazását!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Mikor, hol és hogyan kell adni a jelzéseket?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szabályok vonatkoznak a jelzésadás idejére, helyére és módjára?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figyelési kötelezettségre vonatkozó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az eljárás eltérő értelmű egyidőben adott, továbbá kétes értelmű jelzések esetén?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jelzőeszközök kéznél tartására vonatkozó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szempontok szerint csoportosíthatjuk a jelzőket?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jelzők csoportosítását!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Hol kell elhelyezni a különböző jelzőket és figyelmeztető jeleket?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jelzőárbócok forgalomszabályzó szerepét!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jelzőárbocok színezését!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Sorolja fel a főjelzőket, ismertesse a főjelzők feladatát!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Útsorompót ellenőrző fedezőjelző alkalmazását, kialakítását!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a főjelzők jelzésére előjelzést adni?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előjelzők fajtáit!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előjelzők és az előjelzést is adó főjelző helyére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tolatási mozgást szabályozó jelzők fajtáit!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Melyek a tolatási mozgást szabályozó jelzők?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csoportosítjuk a tolatásjelzőket szerkezetük és biztosítottságuk szerint?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Mellékvonali ellenőrző jelző feladatát, kialakítását!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Mellékvonali ellenőrző jelzők csoportosítását, és a bejárati irányú ellenőrző jelző alkalmazására vonatkozó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kijárati irányú ellenőrző jelző alkalmazására vonatkozó szabályokat, és a kijárati irányú ellenőrző jelző szabványos állására vonatkozó előírást!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útátjárójelző alkalmazására vonatkozó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Hol nem kell Útátjáró jelzőt elhelyezni?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útsorompót ellenőrző egyéb jelzők csoportosítását!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fénysorompót ellenőrző útátjárójelző alkalmazását!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jelzőt alkalmazunk a vasúti átjáró megjelölésére?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váltójelzők alkalmazását!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Milyenek lehetnek a váltójelzők kialakításuk szerint?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Mely váltók hagyhatók váltójelző nélkül?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váltók megjelölését, a váltószámozás feltüntetésének módját!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egyszerű váltó váltójelzőjének jelzéseit!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átszelési váltó váltójelzőjének jelzéseit!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váltók kézi állítókészülékének színezését!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vágányzáró- jelző alkalmazására vonatkozó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vágányzáró- jelző jelzéseit!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jelző alkalmazható a megállás helyének megjelölésére?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megállás helye jelzőt!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megállás helye jelző alkalmazására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távolság jelzőt!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távolságjelző alkalmazására vonatkozó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biztonsági határjelzőt és alkalmazását!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tolatási határjelzőt és alkalmazását!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 – betűs jelzőt és alkalmazását!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fékút eleje – jelzőt, alkalmazását!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Hol és milyen jelzőt alkalmazunk a hótörő menetek részére?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Sorolja fel a lassan bejárandó pályarész megjelölésére használt jelzőket, és alkalmazásuk szabályait!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Lassúmenet előjelzőket és jelzéseiket!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Lassúmenet vége jelzőre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lassúmenet jelzők elhelyezésére és a hiányzó pótlására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feladata van a pályafelügyeletet ellátó személynek, ha lassúmenet jelző hiányát fedezi fel?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feladata van a nem pályafelügyeletet ellátó személynek, ha lassúmenet jelző elhelyezési hiányosságát fedezi fel?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feladata van a forgalmi szolgálattevőnek (forgalomirányítónak), akit a lassúmenet jelző elhelyezési hiányosságáról értesítettek?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feladata van a pályafelügyeletet ellátó szervezet diszpécserének, akit a lassúmenet jelző elhelyezési hiányosságáról értesítettek?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a járhatatlan pályarészeket fedezni állomáson valamint nyílt vonalon?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járhatatlan pályarészek fedezésére szolgáló jelzőket!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járhatatlan pályarészek fedezését nyílt vonalon!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járhatatlan pályarészek fedezését szolgálati helyen!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vágányzárolt pályarész fedezését!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Kinek a feladata a vágányzárolt, járhatatlan pályarész fedezése, és kinek kell ellenőriznie?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a munkaterületet fedezni a szolgálati helyeken és a nyílt pályán?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az eljárás Pályán dolgoznak! jelzőnél?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ERTMS körzet kezdete jelzőre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ERTMS Megállás helye jelzőre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ERTMS vége jelzőre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ETCS szintváltás helye jelzőt!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csak villamos mozdonyokra vonatkozó jelzőket és jelzéseit!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Sorolja fel a vonatközlekedés közben adható jelzéseket, ismertesse a Felhívás és a Vonatkísérők a helyükre jelzéseket!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Sorolja fel a vonatközlekedés közben adható jelzéseket, ismertesse az Indulásra készen és a Felhívás az indításra jelzéseket!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Sorolja fel a vonatközlekedés közben adható jelzéseket, ismertesse a Felhívás az áthaladásra és a Szabad az elhaladás! jelzéseket!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Sorolja fel a vonatközlekedés közben adható jelzéseket, ismertesse a Lassan! és a Megállj! jelzéseket!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Sorolja fel a vonatközlekedés közben adható jelzéseket, ismertesse, a Távolodj tőlem! és a Közeledj felém! jelzéseket!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Ismertesse, a mozdonyszemélyzet Figyelj! Hangjelzését!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Sorolja fel a mozdonyszemélyzet hangjelzéseit, ismertesse a Vonat állt meg a bejárati jelző előtt és a Tolást megkezdeni! jelzéseket!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Sorolja fel a mozdonyszemélyzet hangjelzéseit, ismertesse a Tolást megszüntetni! és a A vonat indul! jelzéseket!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Sorolja fel a mozdonyszemélyzet hangjelzéseit, ismertesse a A féket húzd meg! és a A féket ereszd meg! jelzéseket!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Sorolja fel a mozdonyszemélyzet hangjelzéseit, ismertesse a Veszély! és a A vonatot vészfékkel állították meg jelzéseket.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jelzőőrök jelzéseivel kapcsolatos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elejének, valamint a végének jelzéseit!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elejének, valamint kapcsolatlan tolómozdonyának jelzéseit!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elejének, valamint a tolatást végző járművek jelzéseit!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elejének, valamint a személyek által elfoglalt kocsik jelzéseit!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elejének jelzéseit, valamint a vonatokon alkalmazandó jelzésekkel kapcsolatos rendelkezések alapszabályát!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elejének jelzéseit, valamint a jelzések ellenőrzésének és megfigyelésének szabályait!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végének, valamint kapcsolatlan tolómozdonyának jelzéseit!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végének, valamint a tolatást végző járművek jelzéseit!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végének, valamint a személyek által elfoglalt kocsik jelzéseit!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végének jelzéseit, valamint a vonatokon alkalmazandó jelzésekkel kapcsolatos rendelkezések alapszabályát!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végének jelzéseit, valamint a jelzések ellenőrzésének és megfigyelésének szabályait!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kapcsolatlan tolómozdony, valamint a tolatást végző járművek jelzéseit!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kapcsolatlan tolómozdony, valamint a személyekkel elfoglalt kocsik jelzéseit!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kapcsolatlan tolómozdony jelzéseit, valamint a vonatokon alkalmazandó jelzésekkel kapcsolatos rendelkezések alapszabályát!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kapcsolatlan tolómozdony jelzéseit, valamint a jelzések ellenőrzésének és megfigyelésének szabályait!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tolatást végző járművek, valamint a személyek által elfoglalt kocsik jelzéseit!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tolatást végző járművek jelzéseit, valamint a vonatokon alkalmazandó jelzésekkel kapcsolatos rendelkezések alapszabályát!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tolatást végző járművek jelzéseit, valamint a jelzések ellenőrzésének és megfigyelésének szabályait!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személyek által elfoglalt kocsikon alkalmazott jelzéseket, valamint a vonatokon alkalmazandó jelzésekkel kapcsolatos rendelkezések alapszabályát!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személyek által elfoglalt kocsikon alkalmazott jelzéseket, valamint a jelzések ellenőrzésének és megfigyelésének szabályait!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Megállóhelyre figyelmeztető jelet, és a Fénysorompót ellenőrző útátjárójelzőre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Megállóhelyre figyelmeztető jelet, és a Helyszíni őrzés alatt nem álló, nem biztosított váltóra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Bejárati jelzőre figyelmeztető jelet, és a Külön előjelzővel nem rendelkező fény bejárati jelzőre, vagy fény fedezőjelzőre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Bejárati jelzőre figyelmeztető jelet, és a Jelző, figyelmeztető jel érvényének irányára utaló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Külön előjelzővel nem rendelkező fény bejárati jelzőre, vagy fény fedezőjelzőre figyelmeztető jelet, és az Útsorompót ellenőrző fedezőjelzőre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Útsorompót ellenőrző fedezőjelzőre figyelmeztető jelet, és a Fénysorompót ellenőrző útátjárójelzőre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Útsorompót ellenőrző fedezőjelzőre figyelmeztető jelet, és az Előjelzőre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Előjelzőre figyelmeztető jelet, és Az alak főjelző továbbhaladást engedélyező szabványos állására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Előjelzőre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alak főjelző továbbhaladást engedélyező szabványos állására figyelmeztető jelet, és az Űrszelvénybe nyúló létesítményre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alak főjelző továbbhaladást engedélyező szabványos állására figyelmeztető jelet, és a Helyszíni őrzés alatt nem álló, nem biztosított váltóra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Helyszíni őrzés alatt nem álló, nem biztosított váltóra figyelmeztető jelet, és a Kihúzóvágányon az ütközőbak (földkúp) távolságára figyelmeztető jel!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Helyszíni őrzés alatt nem álló, nem biztosított váltóra figyelmeztető jelet, és az Űrszelvénybe nyúló létesítményre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Kihúzóvágányon az ütközőbak (földkúp) távolságára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Űrszelvénybe nyúló létesítményre figyelmeztető jelet, és a Tolató-vágányutas biztosítóberendezés hatáskörzetének végére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Űrszelvénybe nyúló létesítményre figyelmeztető jelet, és a Fénysorompót ellenőrző útátjárójelzőre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Villamos távvezeték biztonsági övezetére figyelmeztető jelet, és a Villamos előfűtésre (hűtésre)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Villamos távvezeték biztonsági övezetére figyelmeztető jelet, és a Jelző, figyelmeztető jel érvényének irányára utaló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Villamos előfűtésre (hűtésre) figyelmeztető jelet, és a Tolatóvágányutas biztosítóberendezés hatáskörzetének végére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Villamos előfűtésre (hűtésre) figyelmeztető jelet, és a Fénysorompót ellenőrző útátjárójelzőre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Fénysorompót ellenőrző útátjárójelzőre figyelmeztető jelet, és a Jelző, figyelmeztető jel érvényének irányára utaló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Fénysorompót ellenőrző útátjárójelzőre figyelmeztető jelet, és a GSM-R körzet kezdetére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Fénysorompót ellenőrző útátjárójelzőre figyelmeztető jelet, és a GSM-R körzet végére figyelmeztető jelet!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Vezeték nélküli rádiós rendszerekre figyelmeztető jeleket!</w:t>
      </w:r>
    </w:p>
    <w:p w:rsidR="004C114D" w:rsidRPr="004C114D" w:rsidRDefault="004C114D" w:rsidP="004C11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77"/>
        </w:numPr>
        <w:spacing w:after="200" w:line="276" w:lineRule="auto"/>
        <w:ind w:left="0" w:hanging="1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114D">
        <w:rPr>
          <w:rFonts w:ascii="Times New Roman" w:hAnsi="Times New Roman" w:cs="Times New Roman"/>
          <w:b/>
          <w:sz w:val="28"/>
          <w:szCs w:val="28"/>
        </w:rPr>
        <w:t>Forgalmi ismeretek témakör ismeretanyagának tételes felsorolása</w:t>
      </w:r>
      <w:bookmarkStart w:id="108" w:name="_Toc137143165"/>
    </w:p>
    <w:p w:rsidR="004C114D" w:rsidRPr="004C114D" w:rsidRDefault="004C114D" w:rsidP="004C114D">
      <w:pPr>
        <w:spacing w:after="200" w:line="276" w:lineRule="auto"/>
        <w:ind w:left="709"/>
        <w:rPr>
          <w:rFonts w:ascii="Times New Roman" w:hAnsi="Times New Roman" w:cs="Times New Roman"/>
          <w:b/>
          <w:sz w:val="24"/>
          <w:szCs w:val="24"/>
        </w:rPr>
      </w:pPr>
      <w:bookmarkStart w:id="109" w:name="_Toc127946872"/>
      <w:bookmarkEnd w:id="108"/>
      <w:r w:rsidRPr="004C114D">
        <w:rPr>
          <w:rFonts w:ascii="Times New Roman" w:hAnsi="Times New Roman" w:cs="Times New Roman"/>
          <w:b/>
          <w:sz w:val="24"/>
          <w:szCs w:val="24"/>
        </w:rPr>
        <w:t>MÁV Zrt. F.2. számú Forgalmi Utasítás (VHF/64299-1/2020-ITM)</w:t>
      </w:r>
      <w:bookmarkEnd w:id="109"/>
    </w:p>
    <w:p w:rsidR="004C114D" w:rsidRPr="004C114D" w:rsidRDefault="004C114D" w:rsidP="00AB4DBD">
      <w:pPr>
        <w:numPr>
          <w:ilvl w:val="0"/>
          <w:numId w:val="384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 xml:space="preserve">ÁLTALÁNOS RENDELKEZÉSEK 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 xml:space="preserve">1.1. </w:t>
      </w:r>
      <w:bookmarkStart w:id="110" w:name="_Toc127946874"/>
      <w:r w:rsidRPr="004C114D">
        <w:rPr>
          <w:rFonts w:ascii="Times New Roman" w:hAnsi="Times New Roman" w:cs="Times New Roman"/>
          <w:b/>
          <w:sz w:val="24"/>
          <w:szCs w:val="24"/>
        </w:rPr>
        <w:t>Az utasítás hatálya, tartalma, kiegészítői, kezelése, és előírásainak értelmezése</w:t>
      </w:r>
      <w:bookmarkEnd w:id="110"/>
      <w:r w:rsidRPr="004C114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11" w:name="_Toc127946875"/>
      <w:r w:rsidRPr="004C114D">
        <w:rPr>
          <w:rFonts w:ascii="Times New Roman" w:hAnsi="Times New Roman" w:cs="Times New Roman"/>
          <w:sz w:val="24"/>
          <w:szCs w:val="24"/>
        </w:rPr>
        <w:t>Az utasítás hatálya (1.1.1.)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Az utasítás tartalma (1.1.2.)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Kiegészítő utasítások, segédkönyvek (1.1.3.)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Végrehajtási utasítások (1.1.4.)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 (1.1.5.1.)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Az utasítások kéznél tartása (1.1.6.)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(1.1.6.1)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Az utasítások előírásainak értelmezése (1.1.7.)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(1.1.7.1.)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1.2. Fogalom meghatározások az utasítás előírásainak helyes értelmezése szempontjából</w:t>
      </w:r>
      <w:bookmarkEnd w:id="111"/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12" w:name="_Toc127946876"/>
      <w:r w:rsidRPr="004C114D">
        <w:rPr>
          <w:rFonts w:ascii="Times New Roman" w:hAnsi="Times New Roman" w:cs="Times New Roman"/>
          <w:sz w:val="24"/>
          <w:szCs w:val="24"/>
        </w:rPr>
        <w:t>Anyavágány (Líravágány) (1.2.2.)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Állomás (pályaudvar) (1.2.3.)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Állomás területe (1.2.4.)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Állomásfőnök (1.2.5.)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Állomási személyzet (1.2.6.)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Átmenő fővágány (1.2.9.)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Átszelési kitérő (1.2.10.)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Biztonsági betét (1.2.11.)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Deltavágány (1.2.16.)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Egyszerű kitérő (1.2.17.)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Elágazó állomás (1.2.18.)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Elsodrási határ (1.2.21.)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Eseménykönyv, Eseménylap (1.2.22.)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Fejállomás (1.2.26.)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Felügyeleti szolgálat (1.2.29.)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Féksaru (1.2.30.)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Forgalmi kitérő (1.2.31.)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Forgalmi szolgálattevő (1.2.34.)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Forgalmi vonalirányító (1.2.35.)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Forgalomirányító (1.2.36.)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Forgalomszabályozást végző szolgálati hely (1.2.37.)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Fővágány (1.2.38.)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Helyes és helytelen vágány (1.2.41.)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Hordozható rádió (1.2.44.)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Iparvágány (1.2.46.)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Jelenlétes forgalmi szolgálattevő (továbbiakban: jelenlétes) (1.2.48.)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Jelzőőr (1.2.49.)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Jobb és bal vágány (1.2.50.)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Kezdőpont, végpont (1.2.51.)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Kémszemlevonat (1.2.52.)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Kiszolgálást végző vonat (1.2.53.)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Kitérő (továbbiakban forgalmi szempontból: váltó) (1.2.54.)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Középállomás (1.2.56.)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Külső forgalmi szolgálattevő (1.2.59.)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Megállóhely (1.2.62.)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Megálló-rakodóhely (1.2.63.)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Mellékvágány (1.2.64.)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Mobiltelefon (1.2.66.)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Motorkocsi (1.2.67.)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Mozdony (vontatójármű) (1.2.69.)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Mozdonyrádió (1.2.70.)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Mozdonyszemélyzet (1.2.71.)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Mozdonyvezető (vasúti járművezető) (1.2.72.)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Munkavégzésért felelős (1.2.74.)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Műszaki irányító (1.2.75.)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Nyílt vonal (1.2.77.)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Nyomtávolság (1.2.79.)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Pályaelágazás (1.2.81.)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Pályahálózat működtető (1.2.82.)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Pályaelágazásnak minősülő sajátcélú vasúti pályahálózat-kiágazás (1.2.83.)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Pályaműködtetői kapacitásigény felhasználás (1.2.84.)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Pályasebesség (1.2.85.)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Pályaszemélyzet (1.2.86.)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Pályaszinti vágánykeresztezés (1.2.87.)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Pályatelefon (1.2.88.)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Páros féksaru (1.2.89.)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Rakodóhely (1.2.92.)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Rakszelvény (1.2.93.)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Rendező-pályaudvar (1.2.98.)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Rendkívüli áthaladás (1.2.99.)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Rendkívüli esemény (1.2.100.)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Rögzítősaru (1.2.101.)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Rugós váltó (1.2.102.)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Sajátcélú vasúti pályahálózat (1.2.103.)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Sajátcélú vasúti pályahálózatot kiszolgáló vonat (1.2.104.)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Segélymozdony (1.2.105.)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Segélyvonat (1.2.106.)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Személyszállító vonat (1.2.108.)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Szerelvényvonat (1.2.109.)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Szolgálati felsőbbség (1.2.112.)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Szolgálati főnök (1.2.113.)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Szolgálati hely (1.2.114.)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Szolgálati vonat (1.2.115.)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Tehervonat (1.2.116.)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Tolatás (1.2.119.)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Tolatásvezető (1.2.120.)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Tolatószemélyzet (1.2.122.)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Tolómozdonnyal közlekedő vonat (1.2.123.)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Tolt vonat (1.2.124.)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Többvágányú pálya (1.2.125.)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Utasítást adó hangszórós távbeszélő (1.2.126.)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Utasperon (1.2.127.)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Útsorompó kezelő (továbbiakban: sorompókezelő) (1.2.129.)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Üzemi vonat (1.2.131.)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Űrszelvény (1.2.132.)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Vasúti munkagép (továbbiakban: munkagép) (1.2.133.)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Vasúti társaság (1.2.134.)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Vágányfonódás (1.2.135.)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Vágánygépkocsi (1.2.136.)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Vágányzár (1.2.138.)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Vállalkozó vasúti társaság (1.2.139.)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Váltókezelő (1.2.140.)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Védőváltó (1.2.145.)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Vonali távbeszélő (1.2.147.)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Vonali tolatásvezető (1.2.148.)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Vonat (1.2.149.)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Vonatkísérő személyzet (1.2.155.)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Vonatszemélyzet (1.2.157.)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Vontatási telep (1.2.159.)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Az utasítás szövegében előforduló kifejezések (1.2.160.b), e), g), i))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1.3. Az önálló szolgálatvégzés feltételei</w:t>
      </w:r>
      <w:bookmarkEnd w:id="112"/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Beosztás önálló szolgálatra (1.3.1.)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Felügyelet alatti foglalkoztatás (1.3.2.)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Vizsga a villamosított vonalakra, valamint a villamos fűtésre, hűtésre vonatkozó ismeretekből (1.3.4.)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bookmarkStart w:id="113" w:name="_Toc127946877"/>
      <w:r w:rsidRPr="004C114D">
        <w:rPr>
          <w:rFonts w:ascii="Times New Roman" w:hAnsi="Times New Roman" w:cs="Times New Roman"/>
          <w:b/>
          <w:sz w:val="24"/>
          <w:szCs w:val="24"/>
        </w:rPr>
        <w:t>1.4. Szolgálati magatartás</w:t>
      </w:r>
      <w:bookmarkEnd w:id="113"/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14" w:name="_Toc127946878"/>
      <w:r w:rsidRPr="004C114D">
        <w:rPr>
          <w:rFonts w:ascii="Times New Roman" w:hAnsi="Times New Roman" w:cs="Times New Roman"/>
          <w:sz w:val="24"/>
          <w:szCs w:val="24"/>
        </w:rPr>
        <w:t>Felelősség (1.4.1.)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(1.4.1.1.)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Magatartás a vágányok között (1.4.2.)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(1.4.2.1.)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(1.4.2.2.)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(1.4.2.3.)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(1.4.2.4.)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Idegen személyek tartózkodása vasúti területen (1.4.3.)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(1.4.3.1.)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Az egy személy által kiszolgált mozdony mozdonyvezetőjének cselekvőképtelensége (1.4.4.)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Biztonságos munkavégzésre alkalmas állapot (1.4.5.)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Munkahely elhagyása (1.4.6.)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Rendelkezések adása és végrehajtása (1.4.7.)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(1.4.7.1.)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Munkavégzés rendkívüli helyzetben (1.4.8.)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 w:rsidDel="008A43F7">
        <w:rPr>
          <w:rFonts w:ascii="Times New Roman" w:hAnsi="Times New Roman" w:cs="Times New Roman"/>
          <w:sz w:val="24"/>
          <w:szCs w:val="24"/>
        </w:rPr>
        <w:t xml:space="preserve"> </w:t>
      </w:r>
      <w:r w:rsidRPr="004C114D">
        <w:rPr>
          <w:rFonts w:ascii="Times New Roman" w:hAnsi="Times New Roman" w:cs="Times New Roman"/>
          <w:sz w:val="24"/>
          <w:szCs w:val="24"/>
        </w:rPr>
        <w:t>Ruházat, szolgálati jelvény viselése (1.4.10.)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(1.4.10.1.)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 (1.4.13.3.)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(1.4.16.1.)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1.5. Létesítmények, berendezések</w:t>
      </w:r>
      <w:bookmarkEnd w:id="114"/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Létesítmények, berendezések jelölése (1.5.1.)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Hibaelőjegyzési könyv, Hibanapló (1.5.2.)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 (1.5.5.1.)</w:t>
      </w:r>
    </w:p>
    <w:p w:rsidR="004C114D" w:rsidRPr="004C114D" w:rsidRDefault="004C114D" w:rsidP="004C114D">
      <w:pPr>
        <w:spacing w:after="200" w:line="276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84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15" w:name="_Toc127946879"/>
      <w:r w:rsidRPr="004C114D">
        <w:rPr>
          <w:rFonts w:ascii="Times New Roman" w:hAnsi="Times New Roman" w:cs="Times New Roman"/>
          <w:b/>
          <w:sz w:val="24"/>
          <w:szCs w:val="24"/>
        </w:rPr>
        <w:t>VÁLTÓK, VÁLTÓ-ÉS VÁGÁNYÚTELLENŐRZÉS</w:t>
      </w:r>
      <w:bookmarkEnd w:id="115"/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bookmarkStart w:id="116" w:name="_Toc127946880"/>
      <w:r w:rsidRPr="004C114D">
        <w:rPr>
          <w:rFonts w:ascii="Times New Roman" w:hAnsi="Times New Roman" w:cs="Times New Roman"/>
          <w:b/>
          <w:sz w:val="24"/>
          <w:szCs w:val="24"/>
        </w:rPr>
        <w:t>2.1. A váltók alkatrészei</w:t>
      </w:r>
      <w:bookmarkEnd w:id="116"/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Az alkatrészek felsorolása (2.1.1.)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Tősínek és csúcssínek (2.1.2.)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csúcssínek szabványos állása (2.1.3.)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Feles állás (2.1.4.)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Sínszékek, csúcssínemelő szerkezetek (2.1.5.)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Összekötő rúd (rudak) (2.1.6.)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Csúcssínrögzítő szerkezetek (2.1.7.)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Állítószerkezetek (2.1.8.)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Váltójelző (2.1.9.)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Váltózár (2.1.10.)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2.2. A váltók csoportosítása forgalombiztonsági szempontból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Csoportosítás (2.2.1.)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Lezárható és le nem zárható váltók (2.2.2.)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Biztosított és nem biztosított váltók (2.2.3.)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2.7. A váltók használhatóságának ellenőrzése forgalmi szempontból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használhatóság forgalmi feltételei (2.7.1.)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használhatóság ellenőrzése (2.7.2.)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2.8.A vágányút beállítása és ellenőrzése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Utasítás a vonat vágányútjának beállítására (2.8.1.)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Teendők a vágányút beállításának elrendelése után (2.8.3.)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(2.8.5.1.f))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2.9.A váltók állítása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Váltófelvágás (2.9.4.)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(2.9.4.1.)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(2.9.4.3.)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2.10. A váltók lezárása, felnyitása és feloldása. Lezárási táblázat. Elzárási táblázat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Biztonsági betétek alkalmazása (2.10.4.)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2.11. A váltózárkulcsok és védelmi berendezések zárkulcsainak megjelölése és kezelése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17" w:name="_Toc127946883"/>
      <w:r w:rsidRPr="004C114D">
        <w:rPr>
          <w:rFonts w:ascii="Times New Roman" w:hAnsi="Times New Roman" w:cs="Times New Roman"/>
          <w:sz w:val="24"/>
          <w:szCs w:val="24"/>
        </w:rPr>
        <w:t>Megjelölés (2.11.1.)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(2.11.4.1.)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(2.11.4.3.)</w:t>
      </w:r>
    </w:p>
    <w:p w:rsidR="004C114D" w:rsidRPr="004C114D" w:rsidRDefault="004C114D" w:rsidP="004C114D">
      <w:pPr>
        <w:spacing w:after="200" w:line="276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84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ÚTSOROMPÓK, ÚTSOROMPÓK KEZELÉSE</w:t>
      </w:r>
      <w:bookmarkEnd w:id="117"/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18" w:name="_Toc127946884"/>
      <w:r w:rsidRPr="004C114D">
        <w:rPr>
          <w:rFonts w:ascii="Times New Roman" w:hAnsi="Times New Roman" w:cs="Times New Roman"/>
          <w:sz w:val="24"/>
          <w:szCs w:val="24"/>
        </w:rPr>
        <w:t>Az útsorompó kezelés általános szabályai (3.1.)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(3.1.1.)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(3.1.2.)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(3.1.5.)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sorompókezelők és a jelzőőrök értesítése az indítandó vonatról (3.2.)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Az útsorompók lezárása, felnyitása (3.3.)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(3.3.1.)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(3.3.3.)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Eljárás teljes sorompó használhatatlansága esetén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(3.11.2.)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Intézkedés az útsorompó használhatatlanságának elhárítására, jelzőőrök kirendelésére 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(3.12.5.)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Jelzőőr (jelzőőrök) alkalmazása (3.13.)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(3.13.1.)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(3.13.2.)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Eljárás, ha nem közölhető a vonat száma és előrelátható indulási ideje (3.14.)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Eljárás a Vasúti átjáró kezdete jelzőtábla, az Útátjárójelző hiánya, valamint a fénysorompó berendezés jelzőjének megrongálása, összetörése, kidöntése esetén (3.15.)</w:t>
      </w:r>
    </w:p>
    <w:p w:rsidR="004C114D" w:rsidRPr="004C114D" w:rsidRDefault="004C114D" w:rsidP="004C114D">
      <w:pPr>
        <w:spacing w:after="200" w:line="276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84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TOLATÓSZOLGÁLAT</w:t>
      </w:r>
      <w:bookmarkEnd w:id="118"/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4.1. Általános rendelkezések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19" w:name="_Toc127946887"/>
      <w:r w:rsidRPr="004C114D">
        <w:rPr>
          <w:rFonts w:ascii="Times New Roman" w:hAnsi="Times New Roman" w:cs="Times New Roman"/>
          <w:sz w:val="24"/>
          <w:szCs w:val="24"/>
        </w:rPr>
        <w:t>Alapszabályok (4.1.1.)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Tolatás útátjárón át (4.1.16.)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(4.1.16.1.)</w:t>
      </w:r>
    </w:p>
    <w:p w:rsidR="004C114D" w:rsidRPr="004C114D" w:rsidRDefault="004C114D" w:rsidP="004C114D">
      <w:pPr>
        <w:spacing w:after="200" w:line="276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84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VÉDEKEZÉS A JÁRMŰMEGFUTAMODÁSOK ELLEN</w:t>
      </w:r>
      <w:bookmarkEnd w:id="119"/>
    </w:p>
    <w:p w:rsidR="004C114D" w:rsidRPr="004C114D" w:rsidRDefault="004C114D" w:rsidP="004C114D">
      <w:pPr>
        <w:spacing w:after="200" w:line="276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86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20" w:name="_Toc129079952"/>
      <w:r w:rsidRPr="004C114D">
        <w:rPr>
          <w:rFonts w:ascii="Times New Roman" w:hAnsi="Times New Roman" w:cs="Times New Roman"/>
          <w:b/>
          <w:sz w:val="24"/>
          <w:szCs w:val="24"/>
        </w:rPr>
        <w:t>A VONATSZEMÉLYZET HELYE ÉS LÉTSZÁMA A VONATOKON</w:t>
      </w:r>
      <w:bookmarkEnd w:id="120"/>
    </w:p>
    <w:p w:rsidR="004C114D" w:rsidRPr="004C114D" w:rsidRDefault="004C114D" w:rsidP="004C114D">
      <w:pPr>
        <w:spacing w:after="200" w:line="276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86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21" w:name="_Toc127946891"/>
      <w:r w:rsidRPr="004C114D">
        <w:rPr>
          <w:rFonts w:ascii="Times New Roman" w:hAnsi="Times New Roman" w:cs="Times New Roman"/>
          <w:b/>
          <w:sz w:val="24"/>
          <w:szCs w:val="24"/>
        </w:rPr>
        <w:t>MENETREND</w:t>
      </w:r>
      <w:bookmarkEnd w:id="121"/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Menetrendjegyzék, Menetidők táblázatos kimutatása (13.4.)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(13.4.1.)</w:t>
      </w:r>
    </w:p>
    <w:p w:rsidR="004C114D" w:rsidRPr="004C114D" w:rsidRDefault="004C114D" w:rsidP="004C114D">
      <w:pPr>
        <w:spacing w:after="200" w:line="276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86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22" w:name="_Toc127946892"/>
      <w:r w:rsidRPr="004C114D">
        <w:rPr>
          <w:rFonts w:ascii="Times New Roman" w:hAnsi="Times New Roman" w:cs="Times New Roman"/>
          <w:b/>
          <w:sz w:val="24"/>
          <w:szCs w:val="24"/>
        </w:rPr>
        <w:t>A VONATOK FORGALOMBA HELYEZÉSE</w:t>
      </w:r>
      <w:bookmarkEnd w:id="122"/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vonatok forgalomba helyezése, lemondása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(14.1.1)</w:t>
      </w:r>
    </w:p>
    <w:p w:rsidR="004C114D" w:rsidRPr="004C114D" w:rsidRDefault="004C114D" w:rsidP="004C114D">
      <w:pPr>
        <w:spacing w:after="200" w:line="276" w:lineRule="auto"/>
        <w:ind w:left="1224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86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23" w:name="_Toc127946893"/>
      <w:r w:rsidRPr="004C114D">
        <w:rPr>
          <w:rFonts w:ascii="Times New Roman" w:hAnsi="Times New Roman" w:cs="Times New Roman"/>
          <w:b/>
          <w:sz w:val="24"/>
          <w:szCs w:val="24"/>
        </w:rPr>
        <w:t xml:space="preserve"> A VONATKÖZLEKEDÉS LEBONYOLÍTÁSA</w:t>
      </w:r>
      <w:bookmarkEnd w:id="123"/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15.1. Általános rendelkezések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Közlekedést szabályozó személyek (15.1.1.)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közlekedésszabályozás rendszere (15.1.2.)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vonatok számozása (15.1.8.)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Figyelési, tájékozódási, értesítési és egyéb kötelezettség </w:t>
      </w:r>
      <w:r w:rsidRPr="004C114D">
        <w:rPr>
          <w:rFonts w:ascii="Times New Roman" w:hAnsi="Times New Roman" w:cs="Times New Roman"/>
          <w:strike/>
          <w:sz w:val="24"/>
          <w:szCs w:val="24"/>
        </w:rPr>
        <w:t>(15.1.12.)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(15.1.12.1.)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15.3. Követő vonat indítása állomástávolságban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Alapszabály (15.3.1.)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Vonatindítás a visszajelentés vétele előtt (15.3.2.)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(15.3.2.1.)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(15.3.2.4.)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15.8. A vonat számának és előrelátható indulási idejének külön közleményben történő közlése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Alapszabályok (15.8.1.)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(15.8.1.1.)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közlemény adásának és nyugtázásának módja állomásközi távbeszélőn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(15.8.2.)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közlemény érvénytelenítése és megismétlése (15.8.3.)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Eljárás, ha nem jelentkezik valamelyik sorompókezelő vagy jelzőőr (15.8.4.)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(15.8.4.1.)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15.12. A helytelen vágány felhasználása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helytelen vágány felhasználása (15.12.1.)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(15.12.2.)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Nyílt vonalon dolgozók védelme (15.12.3.)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15.15. A vonatok mozdonyvezetőinek felhatalmazása indításra, áthaladásra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Korábbi közlekedés (15.15.13.)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(15.15.13.1.)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15.16. A vonatok fogadása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vonatok fogadása és megfigyelése állomásokon és a nyílt vonalon (15.16.13.)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(15.16.13.1.)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(15.16.13.6.)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be-, ki-, elhaladás, érkezés, indulás, áthaladás idejének előjegyzése (15.16.14.)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15.18. Közlekedés tolómozdonnyal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trike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Tolómozdony alkalmazása</w:t>
      </w:r>
      <w:r w:rsidRPr="004C114D">
        <w:rPr>
          <w:rFonts w:ascii="Times New Roman" w:hAnsi="Times New Roman" w:cs="Times New Roman"/>
          <w:strike/>
          <w:sz w:val="24"/>
          <w:szCs w:val="24"/>
        </w:rPr>
        <w:t xml:space="preserve"> 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(15.18.1.1.)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(15.18.1.2.)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Állomási- pálya- és vonatszemélyzet értesítése a tolómozdony alkalmazásáról (15.18.2.)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Induló vonat megtolása állomáson (15.18.3.)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15.19. Munkavonatok, mérővonatok, segélymozdonyok, segélyvonatok és 6000 kg-nál könnyebb járművek közlekedtetése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Munkavonatok közlekedtetése (15.19.1.)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(15.19.1.1.)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(15.19.1.3.)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(15.19.1.6.)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(15.19.1.7.)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(15.19.1.10.)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(15.19.1.16.)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(15.19.1.19.)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(15.19.1.20.)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(15.19.2.5.)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(15.19.2.6.)</w:t>
      </w:r>
    </w:p>
    <w:p w:rsidR="004C114D" w:rsidRPr="004C114D" w:rsidRDefault="004C114D" w:rsidP="004C114D">
      <w:pPr>
        <w:spacing w:after="200" w:line="276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86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24" w:name="_Toc127946899"/>
      <w:r w:rsidRPr="004C114D">
        <w:rPr>
          <w:rFonts w:ascii="Times New Roman" w:hAnsi="Times New Roman" w:cs="Times New Roman"/>
          <w:b/>
          <w:sz w:val="24"/>
          <w:szCs w:val="24"/>
        </w:rPr>
        <w:t>SZOLGÁLAT A VONATOKNÁL</w:t>
      </w:r>
      <w:bookmarkEnd w:id="124"/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bookmarkStart w:id="125" w:name="_Toc127946901"/>
      <w:r w:rsidRPr="004C114D">
        <w:rPr>
          <w:rFonts w:ascii="Times New Roman" w:hAnsi="Times New Roman" w:cs="Times New Roman"/>
          <w:b/>
          <w:sz w:val="24"/>
          <w:szCs w:val="24"/>
        </w:rPr>
        <w:t>16.2. Magatartás vonatközlekedés közben</w:t>
      </w:r>
      <w:bookmarkEnd w:id="125"/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26" w:name="_Toc127946902"/>
      <w:r w:rsidRPr="004C114D">
        <w:rPr>
          <w:rFonts w:ascii="Times New Roman" w:hAnsi="Times New Roman" w:cs="Times New Roman"/>
          <w:sz w:val="24"/>
          <w:szCs w:val="24"/>
        </w:rPr>
        <w:t>Eljárás, ha a vonatot a nyílt vonalon veszély fenyegeti (16.2.9.)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(16.2.9.1.)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Eljárás sérült pályarész felfedezésekor (16.2.10.)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(16.2.10.1.)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Visszatolás a nyílt vonalon az indulás megkönnyítése végett (16.2.11.)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Visszatolás a mögöttes állomásra (16.2.12.)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16.3. A vonatok védelme, fedezése (Védekezés összeütközés, továbbá utolérés ellen)</w:t>
      </w:r>
      <w:bookmarkEnd w:id="126"/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vonatfogadásra kötelezettek teendői (16.3.1.)</w:t>
      </w:r>
    </w:p>
    <w:p w:rsidR="004C114D" w:rsidRPr="004C114D" w:rsidRDefault="004C114D" w:rsidP="004C11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86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LASSÚMENETEK, PÁLYAMŰKÖDTETŐI KAPACITÁSIGÉNY FELHASZNÁLÁSOK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17.1. Lassúmenetek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Alapszabály (17.1.1.)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Az állandó és az előre látott ideiglenes lassúmenet elrendelése, az előre nem látott ideiglenes lassúmenet bevezetése, kitűzése (17.1.2.)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Az előre nem látott ideiglenes lassúmenet elrendelése (17.1.3.)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17.2. A vonatforgalmat nem érintő, nem vágányzár keretében az elsodrási határon kívül végzett munkák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Állomáson, nyíltvonalon, alagútban, hídon nem vágányzár keretében az elsodrási határon kívül végzett munkák (17.2.1.)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(17.2.1.1.)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(17.2.1.2.)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17.3. A vonatforgalmat érintő, nem vágányzár keretében az elsodrási határon belül végzett munkák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Állomáson, nyíltvonalon, alagútban, hídon nem vágányzár keretében az elsodrási határon belül végzett munkák (17.3.1.)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(17.3.1.1.)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(17.3.1.2.)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(17.3.1.3.)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(17.3.1.4.)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(17.3.1.5.)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(17.3.1.6.)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(17.3.1.7.)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(17.3.1.8.)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Egyéb rendelkezések (17.3.2.)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(17.3.2.1.)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17.4. Pályaműködtetői kapacitásigény felhasználás (vágányzár, feszültségmentesítés, biztosítóberendezési kikapcsolás)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Előre tervezett tervezése és engedélyezése (17.4.1.)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Nem tervezhető üzembiztonsági pályaműködtetői kapacitásigény felhasználása (17.4.7.)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Biztonsági intézkedések (17.4.8.)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(17.4.8.1.)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(17.4.8.2.)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 (17.4.8.5.)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személyzet értesítése a pályaműködtetői kapacitásigény felhasználásról (17.4.9.)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Értesítés az új vagy megváltoztatott helyzetről (17.4.11.)</w:t>
      </w:r>
    </w:p>
    <w:p w:rsidR="004C114D" w:rsidRPr="004C114D" w:rsidRDefault="004C114D" w:rsidP="004C11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85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27" w:name="_Toc127946906"/>
      <w:r w:rsidRPr="004C114D">
        <w:rPr>
          <w:rFonts w:ascii="Times New Roman" w:hAnsi="Times New Roman" w:cs="Times New Roman"/>
          <w:b/>
          <w:sz w:val="24"/>
          <w:szCs w:val="24"/>
        </w:rPr>
        <w:t>A FORGALMI SZOLGÁLAT VÉGZÉSE TÉLEN</w:t>
      </w:r>
      <w:bookmarkEnd w:id="127"/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Általános rendelkezés (18.1.)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Hótorlaszban elakadt vonat fedezése (18.3.)</w:t>
      </w:r>
    </w:p>
    <w:p w:rsidR="004C114D" w:rsidRPr="004C114D" w:rsidRDefault="004C114D" w:rsidP="004C114D">
      <w:pPr>
        <w:spacing w:after="200" w:line="276" w:lineRule="auto"/>
        <w:ind w:left="1224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85"/>
        </w:num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bookmarkStart w:id="128" w:name="_Toc127946907"/>
      <w:r w:rsidRPr="004C114D">
        <w:rPr>
          <w:rFonts w:ascii="Times New Roman" w:hAnsi="Times New Roman" w:cs="Times New Roman"/>
          <w:b/>
          <w:sz w:val="24"/>
          <w:szCs w:val="24"/>
        </w:rPr>
        <w:t>RENDKÍVÜLI ESEMÉNYEK</w:t>
      </w:r>
      <w:bookmarkEnd w:id="128"/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129" w:name="_Toc129079960"/>
      <w:r w:rsidRPr="004C114D">
        <w:rPr>
          <w:rFonts w:ascii="Times New Roman" w:hAnsi="Times New Roman" w:cs="Times New Roman"/>
          <w:sz w:val="24"/>
          <w:szCs w:val="24"/>
        </w:rPr>
        <w:t>Teendők rendkívüli események bekövetkezésekor (19.1.)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 (19.1.2.)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(19.1.3.)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Vonatok visszatartása a pálya járhatatlansága miatt (19.2.)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(19.2.1.)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Forgalmi akadályok bejelentése és az érdekeltek értesítése (19.4.)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(19.4.3.)</w:t>
      </w:r>
    </w:p>
    <w:p w:rsidR="004C114D" w:rsidRPr="004C114D" w:rsidRDefault="004C114D" w:rsidP="004C11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114D" w:rsidRPr="004C114D" w:rsidRDefault="004C114D" w:rsidP="004C11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30" w:name="_Toc129079962"/>
      <w:bookmarkEnd w:id="129"/>
      <w:r w:rsidRPr="004C114D">
        <w:rPr>
          <w:rFonts w:ascii="Times New Roman" w:hAnsi="Times New Roman" w:cs="Times New Roman"/>
          <w:b/>
          <w:sz w:val="24"/>
          <w:szCs w:val="24"/>
        </w:rPr>
        <w:t>5. sz. FÜGGELÉK TÁVVEZÉRELT, TÁVKEZELT, VALAMINT A KÖZPONTI FORGALOMIRÁNYÍTÁSRA BERENDEZETT VONALAK, VONALSZAKASZOK, SZOLGÁLATI HELYEK FORGALOMSZABÁLYOZÁSÁRA VONATKOZÓ ÁLTALÁNOS ELŐÍRÁSOK</w:t>
      </w:r>
      <w:bookmarkEnd w:id="130"/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(5.1.1.)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(5.1.2.)</w:t>
      </w:r>
    </w:p>
    <w:p w:rsidR="004C114D" w:rsidRPr="004C114D" w:rsidRDefault="004C114D" w:rsidP="004C114D">
      <w:pPr>
        <w:spacing w:after="200" w:line="276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4C11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31" w:name="_Toc129079963"/>
      <w:r w:rsidRPr="004C114D">
        <w:rPr>
          <w:rFonts w:ascii="Times New Roman" w:hAnsi="Times New Roman" w:cs="Times New Roman"/>
          <w:b/>
          <w:sz w:val="24"/>
          <w:szCs w:val="24"/>
        </w:rPr>
        <w:t>6.sz. FÜGGELÉK A FORGALMI SZOLGÁLAT EGYSZERŰSÍTETT ELLÁTÁSÁRA VONATKOZÓ ELTÉRŐ ELŐÍRÁSOK</w:t>
      </w:r>
      <w:bookmarkEnd w:id="131"/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Általános előírások (6.1.)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Fogalom meghatározások (6.2.)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Egyszerűsített forgalmi szolgálat (6.2.1.)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Mellékvonali forgalomirányító szolgálat (6.2.2.)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Forgalomirányító (6.2.3.)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MEFI, MERÁFI forgalomirányító (6.2.4.)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Forgalomszabályozó állomás (6.2.5.)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Közlemények nyugtázása, előjegyzése (6.3.)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 (6.4.1.)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Szolgálati helyiségek (6.6.)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 (6.18.2.)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(6.18.3.)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 (6.18.12.)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(6.18.13.)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 (6.19.2.)</w:t>
      </w:r>
    </w:p>
    <w:p w:rsidR="004C114D" w:rsidRPr="004C114D" w:rsidRDefault="004C114D" w:rsidP="004C11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32" w:name="_Toc129079964"/>
    </w:p>
    <w:p w:rsidR="004C114D" w:rsidRPr="004C114D" w:rsidRDefault="004C114D" w:rsidP="004C11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7.sz. FÜGGELÉK</w:t>
      </w:r>
      <w:bookmarkEnd w:id="132"/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Közlemények nyugtázására, előjegyzésére vonatkozó előírások (7.1.a), b), f), g), h), j), m), n), t), u), v), y), bb), cc), ee), gg)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Fejrovatos előjegyzési napló vezetése (7.2.)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(7.2.1.)</w:t>
      </w:r>
    </w:p>
    <w:p w:rsidR="004C114D" w:rsidRPr="004C114D" w:rsidRDefault="004C114D" w:rsidP="004C114D">
      <w:pPr>
        <w:spacing w:after="0" w:line="276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4C11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33" w:name="_Toc129079965"/>
      <w:r w:rsidRPr="004C114D">
        <w:rPr>
          <w:rFonts w:ascii="Times New Roman" w:hAnsi="Times New Roman" w:cs="Times New Roman"/>
          <w:b/>
          <w:sz w:val="24"/>
          <w:szCs w:val="24"/>
        </w:rPr>
        <w:t>8.sz. FÜGGELÉK LÉTESÍTMÉNYEK JELÖLÉSE, ANYAGHALMOK ELHELYEZÉSE A VÁGÁNYOK MELLETT</w:t>
      </w:r>
      <w:bookmarkEnd w:id="133"/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Távbeszélő jelölése (8.1.)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vágányok számozása (8.2.)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(8.2.1.)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(8.2.2.)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váltók számozása (8.3.)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(8.3.1.)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(8.3.2.)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(8.3.3.)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(8.3.4.)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(8.3.5.)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(8.3.6.)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Jelzők jelölése (8.4.)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sorompók jelölése (8.5.)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Kisiklasztósaruk és vágányzáró sorompók jelölése (8.6.)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Anyaghalmok és tárgyak elhelyezése a pálya mentén (8.7.)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(8.7.1.)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(8.7.2.)</w:t>
      </w:r>
    </w:p>
    <w:p w:rsidR="004C114D" w:rsidRPr="004C114D" w:rsidRDefault="004C114D" w:rsidP="004C114D">
      <w:p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4C11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34" w:name="_Toc129079967"/>
      <w:r w:rsidRPr="004C114D">
        <w:rPr>
          <w:rFonts w:ascii="Times New Roman" w:hAnsi="Times New Roman" w:cs="Times New Roman"/>
          <w:b/>
          <w:sz w:val="24"/>
          <w:szCs w:val="24"/>
        </w:rPr>
        <w:t>14.sz. FÜGGELÉK A PÁLYAHÁLÓZAT MŰKÖDTETŐ KÜLÖN ENGEDÉLYÉVEL FUVAROZHATÓ RENDKÍVÜLI KÜLDEMÉNYEK TOVÁBBÍTÁSA</w:t>
      </w:r>
      <w:bookmarkEnd w:id="134"/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14.1. Általános rendelkezések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Rendkívüli küldemény meghatározása, az engedélyek fajtái (14.1.1.)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(14.1.2.)</w:t>
      </w:r>
    </w:p>
    <w:p w:rsidR="004C114D" w:rsidRPr="004C114D" w:rsidRDefault="004C114D" w:rsidP="004C114D">
      <w:pPr>
        <w:spacing w:after="0" w:line="276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4C11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35" w:name="_Toc129079968"/>
      <w:r w:rsidRPr="004C114D">
        <w:rPr>
          <w:rFonts w:ascii="Times New Roman" w:hAnsi="Times New Roman" w:cs="Times New Roman"/>
          <w:b/>
          <w:sz w:val="24"/>
          <w:szCs w:val="24"/>
        </w:rPr>
        <w:t>15.sz. FÜGGELÉK</w:t>
      </w:r>
      <w:bookmarkEnd w:id="135"/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Próbavonatok csoportosítása forgalmi szempontból (15.1.1.)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ind w:left="924" w:hanging="357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(15.1.2.6.)</w:t>
      </w:r>
    </w:p>
    <w:p w:rsidR="004C114D" w:rsidRPr="004C114D" w:rsidRDefault="004C114D" w:rsidP="004C114D">
      <w:pPr>
        <w:spacing w:after="200" w:line="276" w:lineRule="auto"/>
        <w:ind w:left="927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4C11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bookmarkStart w:id="136" w:name="_Toc129079970"/>
      <w:r w:rsidRPr="004C114D">
        <w:rPr>
          <w:rFonts w:ascii="Times New Roman" w:hAnsi="Times New Roman" w:cs="Times New Roman"/>
          <w:b/>
          <w:sz w:val="24"/>
          <w:szCs w:val="24"/>
        </w:rPr>
        <w:t>17.sz. FÜGGELÉK A MUNKAVONATOK (MUNKAGÉPEK) KÖZLEKEDÉSÉNEK SZABÁLYOZÁSA A VÁGÁNYZÁROLT ÉS ÉPÍTÉS ALATT LÉVŐ VÁGÁNYOKON</w:t>
      </w:r>
      <w:bookmarkEnd w:id="136"/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17.1. Általános előírások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Általános előírások (17.1.1.)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(17.1.2.)</w:t>
      </w:r>
    </w:p>
    <w:p w:rsidR="004C114D" w:rsidRPr="004C114D" w:rsidRDefault="004C114D" w:rsidP="004C114D">
      <w:pPr>
        <w:spacing w:after="0" w:line="276" w:lineRule="auto"/>
        <w:ind w:left="142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17.2. A közlekedés szabályozása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Felelősség (17.2.1.)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Állomási és pályaszemélyzet értesítése (17.2.9.)</w:t>
      </w:r>
    </w:p>
    <w:p w:rsidR="004C114D" w:rsidRPr="004C114D" w:rsidRDefault="004C114D" w:rsidP="00AB4DBD">
      <w:pPr>
        <w:numPr>
          <w:ilvl w:val="0"/>
          <w:numId w:val="378"/>
        </w:numPr>
        <w:spacing w:after="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Sorompókezelés (17.2.13.)</w:t>
      </w:r>
    </w:p>
    <w:p w:rsidR="004C114D" w:rsidRPr="004C114D" w:rsidRDefault="004C114D" w:rsidP="00AB4DBD">
      <w:pPr>
        <w:numPr>
          <w:ilvl w:val="0"/>
          <w:numId w:val="378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Fénysorompó, fény- és félsorompó kikapcsolása (17.2.14.)</w:t>
      </w:r>
    </w:p>
    <w:p w:rsidR="004C114D" w:rsidRPr="004C114D" w:rsidRDefault="004C114D" w:rsidP="004C114D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4C11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bookmarkStart w:id="137" w:name="_Toc137143166"/>
      <w:r w:rsidRPr="004C114D">
        <w:rPr>
          <w:rFonts w:ascii="Times New Roman" w:hAnsi="Times New Roman" w:cs="Times New Roman"/>
          <w:b/>
          <w:sz w:val="24"/>
          <w:szCs w:val="24"/>
          <w:u w:val="single"/>
        </w:rPr>
        <w:t>A „Forgalmi ismeretek” tantárgy vizsgakérdései</w:t>
      </w:r>
      <w:bookmarkEnd w:id="137"/>
    </w:p>
    <w:p w:rsidR="004C114D" w:rsidRPr="004C114D" w:rsidRDefault="004C114D" w:rsidP="004C114D">
      <w:pPr>
        <w:spacing w:after="200" w:line="276" w:lineRule="auto"/>
        <w:ind w:left="284"/>
        <w:rPr>
          <w:rFonts w:ascii="Times New Roman" w:hAnsi="Times New Roman" w:cs="Times New Roman"/>
          <w:b/>
          <w:sz w:val="24"/>
          <w:szCs w:val="24"/>
        </w:rPr>
      </w:pPr>
      <w:bookmarkStart w:id="138" w:name="_Toc127946939"/>
      <w:r w:rsidRPr="004C114D">
        <w:rPr>
          <w:rFonts w:ascii="Times New Roman" w:hAnsi="Times New Roman" w:cs="Times New Roman"/>
          <w:b/>
          <w:sz w:val="24"/>
          <w:szCs w:val="24"/>
        </w:rPr>
        <w:t>MÁV Zrt. F.2.sz. Forgalmi Utasítás (VHF/64299-1/2020-ITM)</w:t>
      </w:r>
      <w:bookmarkEnd w:id="138"/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szabályok vonatkoznak az utasítások értelmezésére?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Anyavágány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Állomás (pályaudvar)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Állomás területének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Állomásfőnök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Állomási személyzet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Állomáskezelő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Állomásközi távbeszélő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Átmenő fővágány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Átszelési kitérő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Biztonsági betét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Biztosítóberendezési kikapcsolás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Biztosított szolgálati hely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Deltavágány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Egyszerű kitérő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Elágazó állomás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Elsodrási határ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Eseménykönyv, Eseménylap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Mit ért ETCS alatt?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Fejállomás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Féksaru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Forgalmi kitérő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Forgalmi szolgálat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Forgalmi szolgálattevő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Forgalmi vonalirányító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Forgalmirányító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Forgalomszabályozást végző szolgálati hely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Fővágány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Hangrögzítő berendezés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Helyes és helytelen vágány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Helyi forgalmi távbeszélő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Hordozható rádió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Iparvágány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Jelenlétes forgalmi szolgálattevő (továbbiakban: jelenlétes)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Jelzőőr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Jobb és bal vágány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Kezdőpont, végpont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Kémszemlevonat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Kiszolgálást végző vonat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Kitérő (továbbiakban forgalmi szempontból: váltó)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Középállomás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Központi forgalomellenőrző szolgálat (KÖFE)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Központi forgalomirányító szolgálat (KÖFI)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Külső forgalmi szolgálattevő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Megállóhely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Megálló-rakodóhely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Mellékvágány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Menetvonal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Mobiltelefon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Motorkocsi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Motorvonat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Mozdony (vontatójármű)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Mozdonyrádió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Mozdonyszemélyzet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Mozdonyvezető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Mozdonyvonat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Munkavégzésért felelős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Műszaki irányító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Nem biztosított állomás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Nyílt vonal (pálya)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Nyomtávolság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Pályaelágazás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Pályahálózat működtető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Pályaelágazásnak minősülő sajátcélú vasúti pályahálózatkiágazás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Pályaműködtetői kapacitásigény felhasználás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Pályasebesség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Pályaszemélyzet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Pályaszinti vágánykeresztezés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Pályatelefon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Páros féksaru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Rakodóhely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Rakszelvény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Rendelkezési szakasz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Rendelkező állomás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Rendező-pályaudvar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Rendkívüli áthaladás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Rendkívüli esemény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Rögzítő saru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Rugós váltó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Sajátcélú vasúti pályahálózat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Saját célú vasúti pályahálózatot kiszolgáló vonat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Segélymozdony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Segélyvonat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Személyszállító vonat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Szerelvényvonat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Szolgálati felsőbbség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Szolgálati főnök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Szolgálati hely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Szolgálati vonat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Tehervonat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Térközbiztosító berendezés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Térközőr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Tolatás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Tolatásvezető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Tolatócsapat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Tolatószemélyzet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Tolómozdonnyal közlekedő vonat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Tolt vonat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Többvágányú pálya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Utasítást adó hangszórós távbeszélő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Utasperon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Útsorompó kezelő (továbbiakban: sorompókezelő)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Ügyeleti szolgálat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Üzemi vonat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Űrszelvény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Vasúti munkagép (továbbiakban: munkagép)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Vasúti társaság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Vágányfonódás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Vágánygépkocsi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Vágányzár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Vállalkozó vasúti társaság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Váltókezelő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Vezető jegyvizsgáló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Vezető váltókezelő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Vezérlőkocsi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Védőkocsi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Védőváltó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Vonali távbeszélő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Vonali tolatásvezető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Vonatindító állomás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Vonatjelentő dolgozó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Vonatjelentő távbeszélő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Vonatjelentőőr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Vonatkísérő személyzet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Vonatszemélyzet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Vonattalálkozás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Vontatási telep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Utasítás szövegében előforduló kifejezéseket!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önálló szolgálattételre történő beosztás előírásait!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szabályok vonatkoznak a forgalmi szolgálattevő jelöltek felügyelet alatti foglalkoztatására?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szabályok vonatkoznak a távközlő- és biztosítóberendezés kezelési vizsgákra?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szabályok vonatkoznak a villamosított vonalakra, valamint a villamos fűtésre, hűtésre vonatkozó ismeretek vizsgáira?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felelősségre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vágányok közötti magatartásra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szabályok vonatkoznak a vágányokon való átjárásra?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Sorolja fel, kik tartózkodhatnak idegen személyek részére meg nem nyitott helyiségekben!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kötelessége van a dolgozónak, aki forgalom- és vagyonbiztonságot veszélyeztető cselekmény elkövetését észleli?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az eljárás, az egy személy által kiszolgált mozdony mozdonyvezetőjének cselekvőképtelensége esetén?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Mikor kell biztonságos munkavégzésre alkalmatlannak minősíteni a dolgozót és mi az eljárás ebben az esetben?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munkahely elhagyására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rendelkezések adásának és végrehajtásának szabályait.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 kell a munkát végezni rendkívüli helyzetben?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Parancskönyvvel kapcsolatos tudnivalókat.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szolgálati jelvényeket ismer?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szolgálatra való jelentkezés szabályait!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Mit kell tartalmazni a szolgálat átadás- átvétel szövegének?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Mit kell tudni a szolgálat átadás- átvétel ellenőrzéséről, valamint az átadásátvétel utáni teendőről?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Kik kötelesek a forgalmi tevékenységet ellátó munkavállalók munkavégzését ellenőrizni?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szabályok vonatkoznak az élőszóval adott közleményekre?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közlemények nyugtázása, előjegyzésére vonatkozó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létesítmények jelölésére vonatkozó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létesítmények jelölésére vonatkozó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Hibaelőjegyzési könyvet!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Hibanaplót!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előírás vonatkozik a világításra, lámpagondozásra?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Kinek kell jól járó órával rendelkezni?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Sorolja fel a váltó alkatrészeit!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váltók alkatrészeit!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Csoportosítsa a váltókat forgalombiztonsági szempontból!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Csoportosítsa a váltókat forgalombiztonsági szempontból, ismertesse a lezárható és nem lezárható váltókat!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Csoportosítsa a váltókat forgalombiztonsági szempontból, ismertesse a biztosított és nem biztosított váltókat!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Mikor használható egy váltó forgalmi szempontból?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Melyek a váltó használhatóságának a forgalmi feltételei?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Mikor kell a váltók használhatóságáról meggyőződni?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vágányútjának beállítására vonatkozó utasítás előírásait!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szöveggel kell elrendelni a vonat vágányút beállítását?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forgalmi jellemzőket kell közölni a vágányút beállításának elrendelésekor, bejelentésekor?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Melyek a vágányút beállításának elrendelése utáni teendők?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Mik a teendők szabad vágányút biztosítására?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váltófelvágás fogalmát, valamint a váltófelvágás esetén követendő eljárást állomáson, ha a váltó helyszíni állítású!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váltófelvágás fogalmát, valamint a váltófelvágás esetén követendő eljárást állomáson, ha a váltó központi állítású!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váltófelvágás fogalmát, valamint a váltófelvágás esetén követendő eljárást nyílt pályán!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váltófelvágás fogalmát, valamint a váltófelvágás esetén követendő eljárást saját célú vasúti pályán, ha a váltó helyszíni állítású!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biztonsági betétek alkalmazására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rendelkezik a Forgalmi Utasítás a biztonsági betétek alkalmazásáról?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váltózárkulcsok, védelmi berendezések zárkulcsainak megjelölésére vonatkozó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nyíltvonali váltózárkulcsok, védelmi berendezések zárkulcsainak kezelését, ha a kulcsokat a kiszolgáló vonat vonali tolatásvezetőjének adják 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szabály vonatkozik az nyíltvonali váltózárkulcsok, védelmi berendezések zárkulcsainak kezelésre, ha a kulcsokat a kiszolgáló vonat vonali tolatásvezetőjének adják át?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nyíltvonali váltózárkulcsok, védelmi berendezések zárkulcsainak kezelését, ha a kulcsokat váltóvizsgálat céljából adják 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szabály vonatkozik az nyíltvonali váltózárkulcsok, védelmi berendezések zárkulcsainak kezelésre, ha a kulcsokat váltóvizsgálat céljából adják át?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sorompókezelés általános szabályait!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az eljárás, ha az útátjárón a legközelebbi vonatig el nem hárítható akadály keletkezik?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szabályok vonatkoznak az útsorompók lezárására, felnyitására?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nyíltvonali fénysorompó használhatatlansága esetén követendő eljárást, ha a fénysorompó visszajelentése nyílt vonalon van; illetve ha az Útsorompót ellenőrző fedező jelző, a Fénysorompót ellenőrző útátjárójelző, a Mellékvonali ellenőrző jelző a fénysorompó használhatatlanságára illetve a biztonságot nem veszélyeztető hibára utaló jelzést ad.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Miről kell értesíteni a vonatszemélyzetet, ha az önműködő térközbiztosító berendezés használhatatlansága esetén az állomásközben irányfüggő nyílt vonali fénysorompókon át kell közlekedni?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Miről kell értesíteni a vonatszemélyzetet, ha az önműködő térközbiztosító berendezés használhatatlansága esetén az állomásközben irányfüggetlen nyílt vonali fénysorompókon át kell közlekedni?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teendő önműködő térközbiztosító berendezés használhatatlansága esetén az állomásközben lévő nyíltvonali fénysorompókkal vonatközlekedés esetén?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eljárást állomási fénysorompó használhatatlansága esetén!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követendő eljárást teljes sorompó használhatatlansága esetén!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bejelentések szükségesek az útsorompó használhatatlanságának elhárítására?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teendő akkor, ha a hibaelhárítást végző személy a hibát megjavítani nem tudja?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Sorolja fel, mikor kell jelzőőrt alkalmazni!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eljárást, ha a sajátcélú vasúti pályahálózat összekötő- vagy csatlakozó vasúti pályán jelzőőrrel fedezendő illetve helyből kezelt útsorompó van, de a helyszínen vasutas dolgozó nem végez szolgálatot.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eszközökkel, és ki köteles ellátni az útsorompó használhatatlansága miatt kirendelt jelzőőrt?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követendő eljárás, ha a Vasúti átjáró kezdete jelzőtábla hiánya esetén?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az eljárás követendő eljárás, az Útátjárójelző hiánya esetén?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az eljárás, a fénysorompó berendezés jelzőjének megrongálása, összetörése, kidöntése esetén?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tolatás alapszabályát!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tolatás engedélyezésére, elrendelésére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állomáson, saját célú vasúti pályán, más szolgálati ág vágányzatán, a tolatás engedélyezésére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saját célú vasúti pályán a tolatás engedélyezésére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előírások vonatkoznak a nyílt vonalon történő tolatások engedélyezésére?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módon lehet engedélyezni a tolatást? Ismertesse az élőszóban történő tolatás engedélyezés előírásait!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módon lehet engedélyezni a tolatást? Ismertesse az Írásbeli rendelkezésen és élőszóval történő tolatás engedélyezés előírásait!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tolatásvezető tolatás közbeni tartózkodási helyére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tolatásvezető kötelességeit az első mozgás megkezdése előtt!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személyek által elfoglalt vágány felé történő tolatás előírásait!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tolatás előírásait, ha a tolatás olyan vágány felé történik, amely mellett engedélyezett munkát végeznek!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át nem tekinthető vágány felé végzett tolatás előírásait!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útátjárón át történő tolatás előírásait!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védekezni a járműmegfutamodás ellen mozdonynál?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járműmegfutamodás elleni védekezés előírásait a személyszállító kocsikból összeállított szerelvények esetén, a tolatás befejezése után!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járműmegfutamodás elleni védekezés előírásait a motorkocsikból összeállított szerelvények esetén, a tolatás befejezése után!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védekezés előírásait járműmegfutamodás ellen tolatás befejezése után!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védekezés előírásait járműmegfutamodás ellen tolatás befejezése után, a pályahálózat működtető területi forgalmi szolgálati felsőbbsége által kijelölt szolgálati helyeken!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eljárást személyszállító vonat vonatszakadása esetén!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eljárást nem személyszállító vonat vonatszakadása esetén, ha a vonat vonatkísérő nélkül közlekedik!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eljárást nem személyszállító vonat vonatszakadása esetén, ha a vonat vonatkísérővel közlekedik!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eszközökből mennyi darabot kell megfutamodott járművek megállítása céljából könnyen hozzáférhető helyen kéznél tartani a szolgálati helyek különböző szolgálati helyiségeiben?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páros féksaruk, féksaruk kéznél tartásának előírásait.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páros féksaruk, féksaruk alkalmazásának a előírásait.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eljárást, ha forgalmi szolgálattevőként arról kap értesítést, hogy a szomszéd állomásról kocsik futamodtak meg!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eljárást a megfutamodott járművek megállításával kapcsolatban, ha a járműveket nyílt vonalon kell megállítani!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eljárást a megfutamodott járművek megállításával kapcsolatban, ha a járműveket állomáson kell megállítani és a következő állomásközben nincs vonat útban az állomás felé!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eljárást a megfutamodott járművek megállításával kapcsolatban, ha a járműveket állomáson kell megállítani és a következő állomásközben vonat van útban az állomás felé!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 a felelős a megfutamodás elleni biztosításért?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Ismertesse, a tolatásvezetőn kívül ki a felelős a járműmegfutamodás elleni biztosításért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forgalmi szolgálattevő (forgalomirányító) járműmegfutamodás elleni védekezéshez kapcsolódó kötelességeit!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állomásfőnök járműmegfutamodás elleni védekezéshez kapcsolódó kötelességeit!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határozza meg a vonatkísérők számát a vonatoknál?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vonatokhoz és mikor köteles a vonatot közlekedtető vasúti társaság vonali tolatásvezetőt biztosítani?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Hol köteles a vonatoknál szolgálatot teljesíteni a vonali tolatásvezető, továbbá a mozdony vezetőfülkéjében tartózkodó vonali tolatásvezető milyen esetekben vehető igénybe figyelésre kötelezett dolgozóként?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Hol kell tartózkodniuk a vonali kocsirendezőknek nem személyszállító vonatnál?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Több vonatkísérővel közlekedő személyszállító vonatnál hol kell tartózkodnia a vezető jegyvizsgálónak?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Tolt vonatnál közlekedés közben hol köteles tartózkodni a vezető jegyvizsgáló, vonali tolatásvezető?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menetrend szerepe, milyen vonatok részére kell menetrendet készíteni, ez alól mely vonatok képeznek kivételt?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Melyek a menetrend fajtái?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Menetrendjegyzék, mely szolgálati helyekre kell biztosítani és milyen adatokat tartalmaz?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 és mikor köteles Menetidők táblázatos kimutatását készíteni, milyen adatokat tartalmaz?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értesülnek a menetvonal kiutalásról és módosításról a pályavasúti informatikai rendszerrel nem rendelkező dolgozók?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közlekedés-szabályozó személyeket!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személyek és hogyan szabályozzák a vonatközlekedést?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az azonos és ellenkező irányú vonatok közlekedését szabályozni?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Melyik pályán, vágányon és pályaudvarra kell közlekedtetni a vonatokat, mikor nem kell értesíteni a vonatok személyzetét a másikm pályán történő közlekedésről, mikor kell a vonatoknak új menetrendet készíteni és kézbesíteni?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vonatok számozására és fontossági sorrendjére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figyelési, tájékozódási, értesítési és egyéb kötelezettség vonatkozik a közlekedést szabályozó dolgozókra?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Miről és kiket kötelesek tájékoztatni a nyílt vonalon vonatfogadásra kötelezett dolgozók?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előírások vonatkoznak a menetrend szerinti helyzet visszaállítására?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a késett vonatokat visszahelyezni a menetrendjükbe?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Mikor szabad állomástávolságú közlekedésre berendezett pályán az elöl haladó vonat után ugyanarra a vágányra követő vonatot indítani?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közlekedésre berendezett pályán és hogyan szabad a visszajelentés vétele előtt vonatot indítani és a vonattal közlekedni?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visszajelentés vétele előtt indított egységre vonatkozó közlekedési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térközrendszereket és azok jellemzőit!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Mikor, és kivel kell közölni a vonat számát, és az előrelátható indulási idejét?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 közölheti a vonat számát, az előrelátható indulási idejét?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Mikor közölheti kizárólag a forgalmi szolgálattevő (forgalomirányító) a vonat számát, az előrelátható indulási idejét?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számának és előrelátható indulási idejének külön közleményben történő közlésének alapszabályait!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számának és előre látható indulási idejének közlésének és nyugtázásának módját!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 számának és előre látható indulási idejének közlésének érvénytelenítésére és megismétlésére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az eljárás, ha a sorompókezelőt, vagy a jelzőőrt nem lehetett értesíteni a vonat előrelátható indulási idejéről?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helytelen vágány felhasználására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két- vagy többvágányú, továbbá párhuzamos egyvágányú pályákon, a nyílt vonalon dolgozók védelmét!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 köteles kiállítani és kézbesíteni Írásbeli rendelkezést, mikor nem kell erre az Írásbeli rendelkezés kiállítóját utasítani?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 kézbesítheti az Írásbeli rendelkezést a rendelkező és vonatindító állomásokon?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Kik jogosultak rendelkezés élőszóval történő adására?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minősül korábbi közlekedésnek?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Mely vonat közlekedtethető korábban?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Hol kötelesek a vonatokat fogadni az állomási és nyíltvonali dolgozók és vonatfogadás során mit kötelesek megfigyelni?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vonatok behaladási, kihaladási, elhaladási, érkezési, indulási és áthaladási idejének előjegyzésére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Mikor kell tolómozdonyt alkalmazni?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esetekben és módon alkalmazható tolómozdony?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ok miatt alkalmazott tolómozdony kivételével, ki köteles gondoskodni a tolómozdony alkalmazásáról és annak igénylésekor mit köteles közölni?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Miről kell értesíteni az állomási, pálya- és vonatszemélyzetet tolómozdony alkalmazása esetén?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előírásai vannak az induló vonat megtolásának állomáson?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Mely vonatot nevezzük munkavonatnak, továbbá, ki és miért felelős a munkavonatok összeállításakor?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menetrend nélkül közlekedő munkavonatok számozására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szabályozni a nyílt vonalról visszatérő vagy a szomszéd állomásra bevonuló munkavonatok közlekedését?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az eljárás, ha önműködő biztosított térközjelzőkkel fel nem szerelt pályán a térköz- és vonatjelentőőröket nem lehet értesíteni a menetrend nélküli munkavonat közlekedéséről?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teendője a munkavonat indítása előtt a forgalmi szolgálattevőnek (forgalomirányítónak)?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munkavonat nyílt vonalon történő megosztására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Mikor nem szabad menetrend nélküli munkavonatot indítani?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segélymozdonyok, segélyvonatok számozására, sebességére, megfékezettségére, közlekedésének szabályozására vonatkozó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szabályozni a segélyvonat vagy a segélymozdony közlekedését, ha a segélyre szoruló vonatot az eredeti irányának megfelelően vontatja be?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az eljárás, ha a nyílt vonalon segélyre szoruló vonat a kért segélymozdony megérkezése előtt saját mozdonyával továbbítható lenne, de a segélymozdony a menetirányban fekvő állomásról már elindult?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az eljárás, ha a vonatnál jelzési hiányosság van?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az eljárás, ha vonatfogadás alkalmával a vonatfogadásra kötelezett dolgozó azt észleli, hogy az előtte elhaladó vonat végén jelzési hiányosság van?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az eljárás, ha a vonatot a nyílt vonalon veszély fenyegeti?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az eljárás sérült pályarész felfedezésekor?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szabályozza az utasítás a visszatolást a nyílt vonalon az indulás megkönnyítése végett?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szabályozza az utasítás a visszatolást a mögöttes állomásra?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vonatfogadásra kötelezettek teendőit a vonatok védelmére, fedezésére!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lassúmenetek lehetnek időtartamukat tekintve?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állandó és az előre látott ideiglenes lassúmenetek elrendelésének- valamint az előre nem látott ideiglenes lassúmenet bevezetésének é kitűzésének szabályait!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előre nem látott ideiglenes lassúmenet elrendelésének szabályait, ha az a pályavasúti informatikai rendszeren történt!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történik az után, hogy az előre nem látott ideiglenes lassúmenetet a pályafenntartási diszpécser elrendeli?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előjegyezni az állomáson, nyíltvonalon, alagútban, hídon nem vágányzár keretében az elsodrási határon kívül végzett munkákat?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állomáson, nyíltvonalon, alagútban, hídon nem vágányzár keretében az elsodrási határon kívül végzett munkák végzésére vonatkozó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történik az elsodrási határon kívül végzett munka befejezésének bejelentése?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állomáson, nyíltvonalon, alagútban, hídon nem vágányzár keretében az elsodrási határon belül végzett munkák végzésére vonatkozó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előjegyezni az állomáson, nyíltvonalon, alagútban, hídon nem vágányzár keretében az elsodrási határon belül végzett munkákat?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egyéb rendelkezések vonatkoznak az állomáson, nyíltvonalon, alagútban, hídon nem vágányzár keretében az elsodrási határon belül végzett munkákra?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körülmények befolyásolhatják, hogy az állomáson, nyíltvonalon, alagútban, hídon az elsodrási határon belül végzett munka nem vágányzár keretében elvégezhető-e?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szabály vonatkozik az előre tervezett pályaműködtetői kapacitásigény felhasználás engedélyezésére?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nem tervezhető üzembiztonsági pályaműködtetői kapacitásigény felhasználásra vonatkozó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biztonsági szabályokat kell betartani az pályaműködtetői kapacitásigény felhasználás közben?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dokumentálni a pályaműködtetői kapacitásigény felhasználás megkezdését?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szabályozza az utasítás a személyzet értesítését a pályaműködtetői kapacitásigény felhasználásról?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az eljárás pályaműködtetői kapacitásigény felhasználásának megszüntetésekor és annak esetleges túllépésekor?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szabályozza az utasítás az értesítést az új vagy megváltozott helyzetről?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általános és a különleges rendelkezéseket a forgalmi szolgálat végzésére télen!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feladata az állomási személyzetnek a forgalmi szolgálat végzésekor télen?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Két- vagy többvágányú pályán hogyan kell szervezni a vonatközlekedést télen, ha az egyik vágányon hókotró, hóeltakarító vonat dolgozik?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az eljárás, ha a nyílt vonalon a vonat hóakadályban elakad?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hótorlaszban elakadt vonatok fedezésére vonatkozószabályokat!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intézkedést kötelesek tenni a dolgozók, ha rendkívüli esemény – baleset – következett be?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teendője a forgalmi vonalirányítónak, ha a mozdonyvezető a nyílt vonalon történt rendkívüli megállást jelentette?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kötelességük a dolgozóknak az észlelt balesetekkel, rendkívüli eseményekkel kapcsolatban?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előírásokat köteles figyelembe venni a dolgozó a balesetek, rendkívüli események jelentése során?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formában kell jelenteni a különböző rendkívüli eseményeket?</w:t>
      </w:r>
    </w:p>
    <w:p w:rsidR="004C114D" w:rsidRPr="004C114D" w:rsidRDefault="004C114D" w:rsidP="004C11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4C114D">
      <w:pPr>
        <w:spacing w:after="200" w:line="276" w:lineRule="auto"/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4C11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MÁV Zrt. F.2.sz. Forgalmi Utasítás Függelékeiből (VHF/64299/2020-ITM)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Ki, honnan és hogyan szabályozza a távvezérelt, távkezelt és KÖFI vonalak, vonalszakaszok forgalmát?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Mit kell a távvezérelt, távkezelt és KÖFI vonalakon, vonalszakaszokon Végrehajtási Utasításban szabályozni?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előírások vonatkoznak a jelenlétes forgalmi szolgálattevőre a távvezérelt, távkezelt és KÖFI vonalakon, vonalszakaszokon?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Minek kell tekinteni a vonatközlekedés lebonyolítása szempontjából a távvezérelt, távkezelt, KÖFI vonalak állomásait?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Mikor és kinek az engedélyével haladhat át rendkívüli módon a menetrend szerint megálló nem személyszállító vonat a távvezérelt, távkezelt és KÖFI állomásokon?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teendője a mozdonyvezetőnek, ha a távvezérelt, távkezelt és KÖFI vonalakon, vonalszakaszokon a vonat mozdonyának szolgálatképtelensége vagy bármely más ok miatt a nyílt vonalon megállt?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távvezérelt, távkezelt, KÖFI állomásról induló vonatok felhatalmazására, valamint a rendkívüli áthaladásra vonatkozó előírásokat!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távvezérelt, távkezelt, KÖFI vonalon a használhatatlan bejárati, kijárati jelzők esetén követendő eljárásokra vonatkozó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távvezérelt, távkezelt, KÖFI vonalon a használhatatlan bejárati, kijárati jelzők esetén követendő eljárásokra vonatkozó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mozdonyvezető jelentési kötelezettségét távvezérelt, távkezelt, KÖFI vonalon, ha a vonat a mozdony szolgálatképtelensége vagy bármely más rendkívüli ok miatt a nyíltvonalon megállt, illetve távolbalátás korlátozottsága esetén!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Egyszerűsített forgalmi szolgálat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Mellékvonali forgalomirányító szolgálat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Forgalomirányító és a MEFI, MERÁFI forgalomirányító fogalmát!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követelményeknek kell megfelelni a jelző- és biztosítóberendezéseknek találhatók a forgalmi szolgálat egyszerűsített ellátására berendezett vonalakon!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értekező berendezések és milyen fontossági sorrendben használhatók a forgalomirányító és a vonatszemélyzet közötti értekezésre a forgalmi szolgálat egyszerűsített ellátására berendezett vonalakon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 és hol köteles meggyőződni a járművekre rendszeresített értekező berendezések üzemképes állapotáról a forgalmi szolgálat egyszerűsített ellátására berendezett vonalakon?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előírások vonatkoznak a mozdonyvezető bejelentkezési kötelezettségére a forgalmi szolgálat egyszerűsített ellátására berendezett vonalakon?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vágányút beállítás, váltó- és vágányút ellenőrzés vonatkozó szabályozást a forgalmi szolgálat egyszerűsített ellátására berendezett vonalakon!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Mely váltókat kell állandóan zárva tartani a forgalmi szolgálat egyszerűsített ellátására berendezett vonalakon?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kezelni a váltózárkulcsokat a forgalmi szolgálat egyszerűsített ellátására berendezett vonalakon?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váltóellenőrzést tartani központi állítású váltóknál a forgalmi szolgálat egyszerűsített ellátására berendezett vonalak állomásain?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az útsorompókat kezelni a szolgálatszünetelés tartama alatt a forgalmi szolgálat egyszerűsített ellátására berendezett vonalakon?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történik az engedélykérés, a vonat számának és előrelátható indulási idejének közlése személyzet nélküli állomásról történő vonat indítása előtt?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forgalmi szolgálat egyszerűsített ellátására berendezett vonalak szolgálati helyein a vonatforgalommal kapcsolatos rendelkezéseket és értesítéseket a mozdonyszemélyzettel közölni?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Vonatközlekedés lebonyolítása során milyen feladatai vannak a központi ajtóműködtetésű, vonatkísérő nélkül közlekedő vonat a mozdonyvezetőjének?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teendőket, ha a forgalmi szolgálat egyszerűsített ellátására berendezett vonalakon a szolgálatszünetelés alkalmával a főjelzőket nem kezelik vagy azok használhatatlanok!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MEFI, MERÁFI vonalak állomási ellenőrző és vonali biztosítóberendezéseit!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teendője a vonatszemélyzetnek a forgalomirányítótól kapott rendelkezésekkel kapcsolatban a MEFI, MERÁFI vonalakon?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eljárást, ha a közlekedő vonat személyzete használhatatlan Mellékvonali ellenőrző jelzőről kap értesítést!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történik a tolatás végrehajtása MEFI, MERÁFI vonalak állomásain?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előjegyezni azokat a közlekedéssel és tolatással kapcsolatban visszamondásra alkalmas értekező berendezésen adott közleményeket, amelyek részére a Fejrovatos előjegyzési napló rovatot tartalmaz?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Fejrovatos előjegyzési napló vezetésével kapcsolatos szabályokat!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módon kell a Fejrovatos előjegyzési naplóba bejegyezni a dátum és az időjárás változását?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Fejrovatos előjegyzési napló mely rovataiba nem kell előjegyzést tenni?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esetekben kell a Fejrovatos előjegyzési naplóban előjegyezni a fővágány elfoglalását vagy felszabadulását?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megjelölni a Távbeszélővel vagy távbeszélő csatlakozóval felszerelt nyíltvonali létesítményeket és pályamenti berendezéseket?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számozni a vágányokat állomásokon és megállórakodóhelyeken?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számozni az átépített vagy új építésű kétvágányú és többvágányú vasútvonalak nyíltvonali megállóhelyeinek vágányait?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vágányok számozására vonatkozó előírásokat állomásokon és megálló-rakodóhelyeken, valamint átépített vagy új építésű kétvágányú vasútvonalak nyíltvonali megállóhelyein!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vágányok számozására vonatkozó előírásokat teher- és rendező-pályaudvarokon, gépészeti telephelyek, műhelyek, sajátcélú vasúti pályahálózatok vágányain!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számozni a váltókat állomásokon, megálló-rakodóhelyeken és elágazó állomásokon, mivel kell kiegészíteni az átszelési váltók számát?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számozni a nyíltvonali rakodóhelyek, pályaelágazások és sajátcélú vasúti pályahálózatok kiágazási váltóit?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jelölni a jelzőket?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megjelölni a sorompókat?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megjelölni a kisiklasztósarukat és a vágányzáró sorompókat?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kell elhelyezni az anyaghalmokat és tárgyakat a pálya mentén?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Mit nevezünk rendkívüli küldeménynek, milyen fajtái vannak?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Csoportosítsa a próbavonatokat forgalmi szempontból!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Csoportosítsa a próbavonatokat rendeltetésük szerint!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Mit nevezünk terhelési próbavonatnak?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előírásokat kell figyelembe venni a különleges próbavonat közlekedésekor?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szolgálati helyeken lehet a járművek megállítására féksarut használni?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teendője a pályafenntartási munkavállalónak, ha a vágányt saruzásra alkalmatlannak minősítette?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előírások vonatkoznak a sarukidobók karbantartására?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munkavonatok (munkagépek) közlekedésére vonatkozó általános előírásokat a vágányzárolt és építés alatt lévő vágányokon!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munkavonatok (munkagépek) közlekedésének általános szabályozását a vágányzárolt és építés alatt lévő vágányokon!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Miről kell értesíteni az állomási és pályaszemélyzetet munkavonatok (munkagépek) közlekedését megelőzően?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munkavonatok (munkagépek) közlekedésekor a helyhez kötött jelzők és a sorompók kezelésére vonatkozó előírásokat! !</w:t>
      </w:r>
    </w:p>
    <w:p w:rsidR="004C114D" w:rsidRPr="004C114D" w:rsidRDefault="004C114D" w:rsidP="00AB4DBD">
      <w:pPr>
        <w:numPr>
          <w:ilvl w:val="0"/>
          <w:numId w:val="381"/>
        </w:numPr>
        <w:spacing w:after="200" w:line="276" w:lineRule="auto"/>
        <w:ind w:hanging="43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munkavonatok (munkagépek) közlekedésekor a fénysorompó, fény- és félsorompó kikapcsolására vonatkozó előírásokat!</w:t>
      </w:r>
    </w:p>
    <w:p w:rsidR="004C114D" w:rsidRPr="004C114D" w:rsidRDefault="004C114D" w:rsidP="004C114D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77"/>
        </w:numPr>
        <w:spacing w:after="200" w:line="276" w:lineRule="auto"/>
        <w:ind w:left="0" w:hanging="1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114D">
        <w:rPr>
          <w:rFonts w:ascii="Times New Roman" w:hAnsi="Times New Roman" w:cs="Times New Roman"/>
          <w:b/>
          <w:sz w:val="28"/>
          <w:szCs w:val="28"/>
        </w:rPr>
        <w:t>Tűzvédelmi ismeretek témakör ismeretanyagának tételes felsorolása</w:t>
      </w:r>
    </w:p>
    <w:p w:rsidR="004C114D" w:rsidRPr="004C114D" w:rsidRDefault="004C114D" w:rsidP="004C114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Az ismeretanyag részletezése: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bookmarkStart w:id="139" w:name="_Toc129021353"/>
      <w:r w:rsidRPr="004C114D">
        <w:rPr>
          <w:rFonts w:ascii="Times New Roman" w:hAnsi="Times New Roman" w:cs="Times New Roman"/>
          <w:sz w:val="24"/>
          <w:szCs w:val="24"/>
        </w:rPr>
        <w:t xml:space="preserve">A tűzvédelem fogalma, elemei és alapelvei 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tűzvédelem szervezeti és jogi kérdései, az állam tűzvédelmi feladatai, a végrehajtásért felelős szervek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tűzvédelem személyi és tárgyi feltételei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vasútvállalat tűzvédelmi szervezetének felépítése, tűzvédelmi szabályozása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A tűzvédelmi oktatás, képzés a vasútvállalaton belül 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vasútvállalat tűzvédelmi helyzetének értékelése, kiemelkedő tűzesetek ismertetése, tűzesetek okainak, tanulságainak levonásával</w:t>
      </w:r>
      <w:bookmarkStart w:id="140" w:name="_Toc137143172"/>
    </w:p>
    <w:p w:rsidR="004C114D" w:rsidRPr="004C114D" w:rsidRDefault="004C114D" w:rsidP="004C114D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4C114D">
      <w:pPr>
        <w:spacing w:after="240" w:line="276" w:lineRule="auto"/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14D">
        <w:rPr>
          <w:rFonts w:ascii="Times New Roman" w:hAnsi="Times New Roman" w:cs="Times New Roman"/>
          <w:b/>
          <w:sz w:val="24"/>
          <w:szCs w:val="24"/>
          <w:u w:val="single"/>
        </w:rPr>
        <w:t>A „Tűzvédelmi ismeretek” témakör vizsgakérdései</w:t>
      </w:r>
      <w:bookmarkEnd w:id="139"/>
      <w:bookmarkEnd w:id="140"/>
    </w:p>
    <w:p w:rsidR="004C114D" w:rsidRPr="004C114D" w:rsidRDefault="004C114D" w:rsidP="004C114D">
      <w:pPr>
        <w:spacing w:after="0" w:line="276" w:lineRule="auto"/>
        <w:ind w:left="360"/>
        <w:rPr>
          <w:rFonts w:ascii="Times New Roman" w:hAnsi="Times New Roman" w:cs="Times New Roman"/>
          <w:sz w:val="24"/>
          <w:szCs w:val="24"/>
          <w:lang w:val="x-none" w:eastAsia="x-none"/>
        </w:rPr>
      </w:pPr>
      <w:r w:rsidRPr="004C114D">
        <w:rPr>
          <w:rFonts w:ascii="Times New Roman" w:hAnsi="Times New Roman" w:cs="Times New Roman"/>
          <w:sz w:val="24"/>
          <w:szCs w:val="24"/>
          <w:lang w:val="x-none" w:eastAsia="x-none"/>
        </w:rPr>
        <w:t>Írásbeli (előadói) vizsga ellenőrző kérdései: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kiürítés fogalmát!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kiürítési időtartam fogalmát!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kiürítési terv fogalmát!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kiürítési útvonal fogalmát!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menekülési útvonal fogalmát!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kiegészítő tábla fogalmát!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menekülési jel fogalmát!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tűzvédelmi jel fogalmát!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világító jel fogalmát!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tűzoltási felvonulási terület fogalmát!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Ismertesse a tűzoltási felvonulási út fogalmát! 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Ismertesse a tűzveszélyes tevékenység fogalmát! 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veszélyességi övezet fogalmát!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dohányzás szabályait!</w:t>
      </w:r>
    </w:p>
    <w:p w:rsidR="004C114D" w:rsidRPr="004C114D" w:rsidRDefault="004C114D" w:rsidP="004C114D">
      <w:pPr>
        <w:numPr>
          <w:ilvl w:val="0"/>
          <w:numId w:val="315"/>
        </w:numPr>
        <w:spacing w:after="0" w:line="276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Szállítás és vontatás szabályait!</w:t>
      </w:r>
    </w:p>
    <w:p w:rsidR="004C114D" w:rsidRPr="004C114D" w:rsidRDefault="004C114D" w:rsidP="004C114D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77"/>
        </w:numPr>
        <w:spacing w:after="200" w:line="276" w:lineRule="auto"/>
        <w:ind w:left="0" w:hanging="1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114D">
        <w:rPr>
          <w:rFonts w:ascii="Times New Roman" w:hAnsi="Times New Roman" w:cs="Times New Roman"/>
          <w:b/>
          <w:sz w:val="28"/>
          <w:szCs w:val="28"/>
        </w:rPr>
        <w:t>Egészségügyi ismeretek témakör ismeretanyagának tételes felsorolása</w:t>
      </w:r>
    </w:p>
    <w:p w:rsidR="004C114D" w:rsidRPr="004C114D" w:rsidRDefault="004C114D" w:rsidP="00AB4DBD">
      <w:pPr>
        <w:numPr>
          <w:ilvl w:val="0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Az elsősegélynyújtás alapelvei</w:t>
      </w:r>
    </w:p>
    <w:p w:rsidR="004C114D" w:rsidRPr="004C114D" w:rsidRDefault="004C114D" w:rsidP="00AB4DBD">
      <w:pPr>
        <w:numPr>
          <w:ilvl w:val="0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sérült vizsgálata</w:t>
      </w:r>
    </w:p>
    <w:p w:rsidR="004C114D" w:rsidRPr="004C114D" w:rsidRDefault="004C114D" w:rsidP="00AB4DBD">
      <w:pPr>
        <w:numPr>
          <w:ilvl w:val="0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mesterséges lélegeztetés</w:t>
      </w:r>
    </w:p>
    <w:p w:rsidR="004C114D" w:rsidRPr="004C114D" w:rsidRDefault="004C114D" w:rsidP="00AB4DBD">
      <w:pPr>
        <w:numPr>
          <w:ilvl w:val="0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Komplex újraélesztés</w:t>
      </w:r>
    </w:p>
    <w:p w:rsidR="004C114D" w:rsidRPr="004C114D" w:rsidRDefault="004C114D" w:rsidP="00AB4DBD">
      <w:pPr>
        <w:numPr>
          <w:ilvl w:val="0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sérüléstípusok és a sérült ellátása</w:t>
      </w:r>
    </w:p>
    <w:p w:rsidR="004C114D" w:rsidRPr="004C114D" w:rsidRDefault="004C114D" w:rsidP="00AB4DBD">
      <w:pPr>
        <w:numPr>
          <w:ilvl w:val="1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Ájulás és eszméletlenség</w:t>
      </w:r>
    </w:p>
    <w:p w:rsidR="004C114D" w:rsidRPr="004C114D" w:rsidRDefault="004C114D" w:rsidP="00AB4DBD">
      <w:pPr>
        <w:numPr>
          <w:ilvl w:val="1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Stabil oldalfekvés</w:t>
      </w:r>
    </w:p>
    <w:p w:rsidR="004C114D" w:rsidRPr="004C114D" w:rsidRDefault="004C114D" w:rsidP="00AB4DBD">
      <w:pPr>
        <w:numPr>
          <w:ilvl w:val="1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Sebek ellátása, vérzéstípusok, kötések</w:t>
      </w:r>
    </w:p>
    <w:p w:rsidR="004C114D" w:rsidRPr="004C114D" w:rsidRDefault="004C114D" w:rsidP="00AB4DBD">
      <w:pPr>
        <w:numPr>
          <w:ilvl w:val="1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belső vérzés</w:t>
      </w:r>
    </w:p>
    <w:p w:rsidR="004C114D" w:rsidRPr="004C114D" w:rsidRDefault="004C114D" w:rsidP="00AB4DBD">
      <w:pPr>
        <w:numPr>
          <w:ilvl w:val="1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Csontok mechanikai sérülése</w:t>
      </w:r>
    </w:p>
    <w:p w:rsidR="004C114D" w:rsidRPr="004C114D" w:rsidRDefault="004C114D" w:rsidP="00AB4DBD">
      <w:pPr>
        <w:numPr>
          <w:ilvl w:val="1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Hőhatás okozta sérülések ellátása</w:t>
      </w:r>
    </w:p>
    <w:p w:rsidR="004C114D" w:rsidRPr="004C114D" w:rsidRDefault="004C114D" w:rsidP="00AB4DBD">
      <w:pPr>
        <w:numPr>
          <w:ilvl w:val="1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Vegyi anyagok okozta sérülések és ellátásuk</w:t>
      </w:r>
    </w:p>
    <w:p w:rsidR="004C114D" w:rsidRPr="004C114D" w:rsidRDefault="004C114D" w:rsidP="00AB4DBD">
      <w:pPr>
        <w:numPr>
          <w:ilvl w:val="1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Az elektromos áramütés és az általa okozott sérülés ellátása</w:t>
      </w:r>
    </w:p>
    <w:p w:rsidR="004C114D" w:rsidRPr="004C114D" w:rsidRDefault="004C114D" w:rsidP="00AB4DBD">
      <w:pPr>
        <w:numPr>
          <w:ilvl w:val="1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Gázmérgezések és ellátásuk</w:t>
      </w:r>
    </w:p>
    <w:p w:rsidR="004C114D" w:rsidRPr="004C114D" w:rsidRDefault="004C114D" w:rsidP="00AB4DBD">
      <w:pPr>
        <w:numPr>
          <w:ilvl w:val="1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Gerincsérülés</w:t>
      </w:r>
    </w:p>
    <w:p w:rsidR="004C114D" w:rsidRPr="004C114D" w:rsidRDefault="004C114D" w:rsidP="00AB4DBD">
      <w:pPr>
        <w:numPr>
          <w:ilvl w:val="1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Napszúrás és hőguta ellátása</w:t>
      </w:r>
    </w:p>
    <w:p w:rsidR="004C114D" w:rsidRPr="004C114D" w:rsidRDefault="004C114D" w:rsidP="00AB4DBD">
      <w:pPr>
        <w:numPr>
          <w:ilvl w:val="1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Epilepsziás roham ellátása</w:t>
      </w:r>
    </w:p>
    <w:p w:rsidR="004C114D" w:rsidRPr="004C114D" w:rsidRDefault="004C114D" w:rsidP="00AB4DBD">
      <w:pPr>
        <w:numPr>
          <w:ilvl w:val="0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Jelentési kötelezettség, szakszerű végrehajtása</w:t>
      </w:r>
    </w:p>
    <w:p w:rsidR="004C114D" w:rsidRPr="004C114D" w:rsidRDefault="004C114D" w:rsidP="00AB4DBD">
      <w:pPr>
        <w:numPr>
          <w:ilvl w:val="0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Gyakorlat: újraélesztés AMBU babán, kötözés gyakorlása</w:t>
      </w:r>
      <w:bookmarkStart w:id="141" w:name="_Toc137143178"/>
    </w:p>
    <w:p w:rsidR="004C114D" w:rsidRPr="004C114D" w:rsidRDefault="004C114D" w:rsidP="004C114D">
      <w:pPr>
        <w:spacing w:line="276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4C114D">
      <w:pPr>
        <w:spacing w:after="240" w:line="276" w:lineRule="auto"/>
        <w:ind w:left="357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14D">
        <w:rPr>
          <w:rFonts w:ascii="Times New Roman" w:hAnsi="Times New Roman" w:cs="Times New Roman"/>
          <w:b/>
          <w:sz w:val="24"/>
          <w:szCs w:val="24"/>
          <w:u w:val="single"/>
        </w:rPr>
        <w:t>Az „Egészségügyi ismeretek” témakör vizsgakérdései</w:t>
      </w:r>
      <w:bookmarkEnd w:id="141"/>
    </w:p>
    <w:p w:rsidR="004C114D" w:rsidRPr="004C114D" w:rsidRDefault="004C114D" w:rsidP="00AB4DBD">
      <w:pPr>
        <w:numPr>
          <w:ilvl w:val="0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elsősegélynyújtás alapjait!</w:t>
      </w:r>
    </w:p>
    <w:p w:rsidR="004C114D" w:rsidRPr="004C114D" w:rsidRDefault="004C114D" w:rsidP="00AB4DBD">
      <w:pPr>
        <w:numPr>
          <w:ilvl w:val="0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sérült vizsgálatának legfontosabb tartalmát és módszereit!</w:t>
      </w:r>
    </w:p>
    <w:p w:rsidR="004C114D" w:rsidRPr="004C114D" w:rsidRDefault="004C114D" w:rsidP="00AB4DBD">
      <w:pPr>
        <w:numPr>
          <w:ilvl w:val="0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feltételei vannak a mesterséges újraélesztésnek?</w:t>
      </w:r>
    </w:p>
    <w:p w:rsidR="004C114D" w:rsidRPr="004C114D" w:rsidRDefault="004C114D" w:rsidP="00AB4DBD">
      <w:pPr>
        <w:numPr>
          <w:ilvl w:val="0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előkészületeket kell tenni a mesterséges újraélesztés megkezdése előtt?</w:t>
      </w:r>
    </w:p>
    <w:p w:rsidR="004C114D" w:rsidRPr="004C114D" w:rsidRDefault="004C114D" w:rsidP="00AB4DBD">
      <w:pPr>
        <w:numPr>
          <w:ilvl w:val="0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hogyan kell stabil oldalfekvés helyzetbe hozni a sérültet?</w:t>
      </w:r>
    </w:p>
    <w:p w:rsidR="004C114D" w:rsidRPr="004C114D" w:rsidRDefault="004C114D" w:rsidP="00AB4DBD">
      <w:pPr>
        <w:numPr>
          <w:ilvl w:val="0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teendő a csontok mechanikus sérülése esetén?</w:t>
      </w:r>
    </w:p>
    <w:p w:rsidR="004C114D" w:rsidRPr="004C114D" w:rsidRDefault="004C114D" w:rsidP="00AB4DBD">
      <w:pPr>
        <w:numPr>
          <w:ilvl w:val="0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teendő hőhatás okozta sérülés esetén?</w:t>
      </w:r>
    </w:p>
    <w:p w:rsidR="004C114D" w:rsidRPr="004C114D" w:rsidRDefault="004C114D" w:rsidP="00AB4DBD">
      <w:pPr>
        <w:numPr>
          <w:ilvl w:val="0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teendő Vegyi anyagok okozta sérülések és ellátásuk esetén?</w:t>
      </w:r>
    </w:p>
    <w:p w:rsidR="004C114D" w:rsidRPr="004C114D" w:rsidRDefault="004C114D" w:rsidP="00AB4DBD">
      <w:pPr>
        <w:numPr>
          <w:ilvl w:val="0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teendő gerincsérülés esetén?</w:t>
      </w:r>
    </w:p>
    <w:p w:rsidR="004C114D" w:rsidRPr="004C114D" w:rsidRDefault="004C114D" w:rsidP="00AB4DBD">
      <w:pPr>
        <w:numPr>
          <w:ilvl w:val="0"/>
          <w:numId w:val="389"/>
        </w:numPr>
        <w:spacing w:after="200" w:line="276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 Mi a teendő epilepsziás roham esetén?</w:t>
      </w:r>
    </w:p>
    <w:p w:rsidR="004C114D" w:rsidRPr="004C114D" w:rsidRDefault="004C114D" w:rsidP="004C114D">
      <w:pPr>
        <w:spacing w:after="200" w:line="276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77"/>
        </w:numPr>
        <w:spacing w:after="200" w:line="276" w:lineRule="auto"/>
        <w:ind w:left="0" w:hanging="1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114D">
        <w:rPr>
          <w:rFonts w:ascii="Times New Roman" w:hAnsi="Times New Roman" w:cs="Times New Roman"/>
          <w:b/>
          <w:sz w:val="28"/>
          <w:szCs w:val="28"/>
        </w:rPr>
        <w:t>Környezetvédelmi ismeretek témakör ismeretanyagának tételes felsorolása</w:t>
      </w:r>
    </w:p>
    <w:p w:rsidR="004C114D" w:rsidRPr="004C114D" w:rsidRDefault="004C114D" w:rsidP="00AB4DBD">
      <w:pPr>
        <w:numPr>
          <w:ilvl w:val="0"/>
          <w:numId w:val="39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környezetvédelem feladata</w:t>
      </w:r>
    </w:p>
    <w:p w:rsidR="004C114D" w:rsidRPr="004C114D" w:rsidRDefault="004C114D" w:rsidP="00AB4DBD">
      <w:pPr>
        <w:numPr>
          <w:ilvl w:val="0"/>
          <w:numId w:val="39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környezetszennyezés élővilágunkra való visszahatása</w:t>
      </w:r>
    </w:p>
    <w:p w:rsidR="004C114D" w:rsidRPr="004C114D" w:rsidRDefault="004C114D" w:rsidP="00AB4DBD">
      <w:pPr>
        <w:numPr>
          <w:ilvl w:val="0"/>
          <w:numId w:val="39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Zajártalom, levegő- és vízszennyezés a különböző technológiai műveletek során (hűtővíz-kezelés, olajcsere, töltés, lefejtés, stb.)</w:t>
      </w:r>
    </w:p>
    <w:p w:rsidR="004C114D" w:rsidRPr="004C114D" w:rsidRDefault="004C114D" w:rsidP="00AB4DBD">
      <w:pPr>
        <w:numPr>
          <w:ilvl w:val="0"/>
          <w:numId w:val="39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környezetszennyező anyagok gyűjtése, tárolása</w:t>
      </w:r>
      <w:bookmarkStart w:id="142" w:name="_Toc137143184"/>
    </w:p>
    <w:p w:rsidR="004C114D" w:rsidRPr="004C114D" w:rsidRDefault="004C114D" w:rsidP="004C114D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4C114D">
      <w:pPr>
        <w:overflowPunct w:val="0"/>
        <w:autoSpaceDE w:val="0"/>
        <w:autoSpaceDN w:val="0"/>
        <w:adjustRightInd w:val="0"/>
        <w:spacing w:after="240" w:line="276" w:lineRule="auto"/>
        <w:ind w:left="357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14D">
        <w:rPr>
          <w:rFonts w:ascii="Times New Roman" w:hAnsi="Times New Roman" w:cs="Times New Roman"/>
          <w:b/>
          <w:sz w:val="24"/>
          <w:szCs w:val="24"/>
          <w:u w:val="single"/>
        </w:rPr>
        <w:t>A „Környezetvédelmi ismeretek.” témakör vizsgakérdései</w:t>
      </w:r>
      <w:bookmarkEnd w:id="142"/>
    </w:p>
    <w:p w:rsidR="004C114D" w:rsidRPr="004C114D" w:rsidRDefault="004C114D" w:rsidP="00AB4DBD">
      <w:pPr>
        <w:numPr>
          <w:ilvl w:val="0"/>
          <w:numId w:val="39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Mit ért a környezetszennyezés élővilágunkra való visszahatása alatt?</w:t>
      </w:r>
    </w:p>
    <w:p w:rsidR="004C114D" w:rsidRPr="004C114D" w:rsidRDefault="004C114D" w:rsidP="00AB4DBD">
      <w:pPr>
        <w:numPr>
          <w:ilvl w:val="0"/>
          <w:numId w:val="39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zajártalom, milyen levegő- és vízszennyezés keletkezhet a különböző vasúti technológiai műveletek során?</w:t>
      </w:r>
    </w:p>
    <w:p w:rsidR="004C114D" w:rsidRPr="004C114D" w:rsidRDefault="004C114D" w:rsidP="00AB4DBD">
      <w:pPr>
        <w:numPr>
          <w:ilvl w:val="0"/>
          <w:numId w:val="390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történik a környezetszennyező anyagok gyűjtése, tárolása?</w:t>
      </w:r>
    </w:p>
    <w:p w:rsidR="004C114D" w:rsidRPr="004C114D" w:rsidRDefault="004C114D" w:rsidP="004C11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77"/>
        </w:numPr>
        <w:spacing w:after="200" w:line="276" w:lineRule="auto"/>
        <w:ind w:left="0" w:hanging="1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114D">
        <w:rPr>
          <w:rFonts w:ascii="Times New Roman" w:hAnsi="Times New Roman" w:cs="Times New Roman"/>
          <w:b/>
          <w:sz w:val="28"/>
          <w:szCs w:val="28"/>
        </w:rPr>
        <w:t>Munkavédelmi ismeretek témakör ismeretanyagának tételes felsorolása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Munkavédelem célja, alapfogalmai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munkavédelem szervezeti és jogi kérdései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munkavégzés tárgyi és személyi feltételei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Munkabiztonsági, ergonómiai követelmények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Foglalkozás-egészségügy - foglalkozási ártalmak és megbetegedések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baleset fogalma, bejelentési kötelezettség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forgalomban lévő vasúti vágányokon és azok közelében végzett munkák veszélyforrásai</w:t>
      </w:r>
      <w:bookmarkStart w:id="143" w:name="_Toc137143190"/>
    </w:p>
    <w:p w:rsidR="004C114D" w:rsidRPr="004C114D" w:rsidRDefault="004C114D" w:rsidP="004C114D">
      <w:pPr>
        <w:overflowPunct w:val="0"/>
        <w:autoSpaceDE w:val="0"/>
        <w:autoSpaceDN w:val="0"/>
        <w:adjustRightInd w:val="0"/>
        <w:spacing w:after="0" w:line="276" w:lineRule="auto"/>
        <w:ind w:left="360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4C114D">
      <w:pPr>
        <w:overflowPunct w:val="0"/>
        <w:autoSpaceDE w:val="0"/>
        <w:autoSpaceDN w:val="0"/>
        <w:adjustRightInd w:val="0"/>
        <w:spacing w:after="240" w:line="276" w:lineRule="auto"/>
        <w:ind w:left="357"/>
        <w:textAlignment w:val="baseline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14D">
        <w:rPr>
          <w:rFonts w:ascii="Times New Roman" w:hAnsi="Times New Roman" w:cs="Times New Roman"/>
          <w:b/>
          <w:sz w:val="24"/>
          <w:szCs w:val="24"/>
          <w:u w:val="single"/>
        </w:rPr>
        <w:t>A „Munkavédelmi ismeretek” témakör vizsgakérdései</w:t>
      </w:r>
      <w:bookmarkEnd w:id="143"/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munkavédelem célját!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munkavédelmi oktatások és vizsgáztatások rendjét!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munkavégzés személyi és tárgyi feltételeit!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baleset, munkabaleset fogalmát, a kivizsgálás módját, célját!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munkahelyen kötelezően betartandó munkavédelmi szabályokat!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védőruha, védőital fogalmát, juttatásuk szabályait!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egyéni védőeszközöket és kezelésüket!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munkaképes állapot ellenőrzésének fogalmát, módját!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dohányzási tilalomra vonatkozó előírásokat!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Mikor jogosult a munkavállaló a munkát megtagadni?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Hol kell alkalmazni a biztonsági és egészségvédelmi jelzéseket?</w:t>
      </w:r>
    </w:p>
    <w:p w:rsidR="004C114D" w:rsidRPr="004C114D" w:rsidRDefault="004C114D" w:rsidP="00AB4DBD">
      <w:pPr>
        <w:numPr>
          <w:ilvl w:val="0"/>
          <w:numId w:val="391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Hol kötelező a mechanikai hatások elleni védőszemüveg használata?</w:t>
      </w:r>
    </w:p>
    <w:p w:rsidR="004C114D" w:rsidRPr="004C114D" w:rsidRDefault="004C114D" w:rsidP="004C114D">
      <w:pPr>
        <w:spacing w:after="200" w:line="276" w:lineRule="auto"/>
        <w:ind w:left="720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77"/>
        </w:numPr>
        <w:spacing w:after="200" w:line="276" w:lineRule="auto"/>
        <w:ind w:left="0" w:hanging="1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114D">
        <w:rPr>
          <w:rFonts w:ascii="Times New Roman" w:hAnsi="Times New Roman" w:cs="Times New Roman"/>
          <w:b/>
          <w:sz w:val="28"/>
          <w:szCs w:val="28"/>
        </w:rPr>
        <w:t>Távközlő berendezés ismeretek témakör ismeretanyagának tételes felsorolása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A vasúti kommunikáció fejlődése, történeti áttekintés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Általános vasútüzemi távbeszélő hálózat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ind w:left="792" w:hanging="432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Feladata, felépítése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ind w:left="792" w:hanging="432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Hívások kezdeményezése és fogadása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ind w:left="792" w:hanging="432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Telefonközponti szolgáltatások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Különcélú, LB rendszerű távbeszélő vonal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ind w:left="792" w:hanging="432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Feladata, felépítése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ind w:left="792" w:hanging="432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LB távbeszélő használata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Az állomási utasításadó hangrendszer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ind w:left="792" w:hanging="432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Feladata, felépítése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ind w:left="792" w:hanging="432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Hívások kezdeményezése és fogadása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A vonali pályatelefon rendszerek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ind w:left="792" w:hanging="432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Feladatuk, felépítésük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ind w:left="792" w:hanging="432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Hívások kezdeményezése és fogadása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Az infrastruktúra működtető által üzemeltetett rádió rendszerek: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ind w:left="792" w:hanging="432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160 MHz- es vonali rádióhálózat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ind w:left="792" w:hanging="432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450 MHz- es vonali rádióhálózat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ind w:left="792" w:hanging="432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Fix, asztali rádiókezelő használata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ind w:left="792" w:hanging="432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A vezeték nélküli távközlési rendszerek alkalmazására a vasúti forgalomban</w:t>
      </w:r>
    </w:p>
    <w:p w:rsidR="004C114D" w:rsidRPr="004C114D" w:rsidRDefault="004C114D" w:rsidP="00AB4DBD">
      <w:pPr>
        <w:numPr>
          <w:ilvl w:val="0"/>
          <w:numId w:val="382"/>
        </w:num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Teendők a berendezések meghibásodása esetén</w:t>
      </w:r>
      <w:bookmarkStart w:id="144" w:name="_Toc137143196"/>
    </w:p>
    <w:p w:rsidR="004C114D" w:rsidRPr="004C114D" w:rsidRDefault="004C114D" w:rsidP="004C114D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</w:rPr>
      </w:pPr>
    </w:p>
    <w:p w:rsidR="004C114D" w:rsidRPr="004C114D" w:rsidRDefault="004C114D" w:rsidP="004C114D">
      <w:pPr>
        <w:spacing w:after="24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4C114D">
        <w:rPr>
          <w:rFonts w:ascii="Times New Roman" w:hAnsi="Times New Roman" w:cs="Times New Roman"/>
          <w:b/>
          <w:sz w:val="24"/>
          <w:szCs w:val="24"/>
          <w:u w:val="single"/>
        </w:rPr>
        <w:t>A „Távközlő berendezés ismeretek” témakör vizsgakérdései</w:t>
      </w:r>
      <w:bookmarkEnd w:id="144"/>
    </w:p>
    <w:p w:rsidR="004C114D" w:rsidRPr="004C114D" w:rsidRDefault="004C114D" w:rsidP="004C114D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általános vasútüzemi hálózatot!</w:t>
      </w:r>
    </w:p>
    <w:p w:rsidR="004C114D" w:rsidRPr="004C114D" w:rsidRDefault="004C114D" w:rsidP="004C114D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szolgáltatásai vannak egy telefonközpontnak?</w:t>
      </w:r>
    </w:p>
    <w:p w:rsidR="004C114D" w:rsidRPr="004C114D" w:rsidRDefault="004C114D" w:rsidP="004C114D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állomási hangrendszer felépítését!</w:t>
      </w:r>
    </w:p>
    <w:p w:rsidR="004C114D" w:rsidRPr="004C114D" w:rsidRDefault="004C114D" w:rsidP="004C114D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állomási hangrendszer kezelését!</w:t>
      </w:r>
    </w:p>
    <w:p w:rsidR="004C114D" w:rsidRPr="004C114D" w:rsidRDefault="004C114D" w:rsidP="004C114D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állomási rádióhálózat felépítését!</w:t>
      </w:r>
    </w:p>
    <w:p w:rsidR="004C114D" w:rsidRPr="004C114D" w:rsidRDefault="004C114D" w:rsidP="004C114D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hordozható rádiók kezelőszerveit!</w:t>
      </w:r>
    </w:p>
    <w:p w:rsidR="004C114D" w:rsidRPr="004C114D" w:rsidRDefault="004C114D" w:rsidP="004C114D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Mik a rádióforgalmazás szabályai?</w:t>
      </w:r>
    </w:p>
    <w:p w:rsidR="004C114D" w:rsidRPr="004C114D" w:rsidRDefault="004C114D" w:rsidP="004C114D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Mik a hordozható rádiókészülékek használhatósági szabályai?</w:t>
      </w:r>
    </w:p>
    <w:p w:rsidR="004C114D" w:rsidRPr="004C114D" w:rsidRDefault="004C114D" w:rsidP="004C114D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rádióakkumulátorok helyes töltési módját!</w:t>
      </w:r>
    </w:p>
    <w:p w:rsidR="004C114D" w:rsidRPr="004C114D" w:rsidRDefault="004C114D" w:rsidP="004C114D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teendő a távközlési berendezések meghibásodása esetén?</w:t>
      </w:r>
    </w:p>
    <w:p w:rsidR="004C114D" w:rsidRPr="004C114D" w:rsidRDefault="004C114D" w:rsidP="004C11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77"/>
        </w:numPr>
        <w:spacing w:after="200" w:line="276" w:lineRule="auto"/>
        <w:ind w:left="0" w:hanging="1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114D">
        <w:rPr>
          <w:rFonts w:ascii="Times New Roman" w:hAnsi="Times New Roman" w:cs="Times New Roman"/>
          <w:b/>
          <w:sz w:val="28"/>
          <w:szCs w:val="28"/>
        </w:rPr>
        <w:t>Biztosítóberendezés ismeretek témakör ismeretanyagának tételes felsorolása</w:t>
      </w:r>
    </w:p>
    <w:p w:rsidR="004C114D" w:rsidRPr="004C114D" w:rsidRDefault="004C114D" w:rsidP="004C114D">
      <w:pPr>
        <w:numPr>
          <w:ilvl w:val="0"/>
          <w:numId w:val="336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Biztosítóberendezési alapelvek I. (Forgalomtechnikai alapok)</w:t>
      </w:r>
    </w:p>
    <w:p w:rsidR="004C114D" w:rsidRPr="004C114D" w:rsidRDefault="004C114D" w:rsidP="004C114D">
      <w:pPr>
        <w:numPr>
          <w:ilvl w:val="1"/>
          <w:numId w:val="336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Sorompóberendezések: 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Sorompóberendezések célja, közút lezárásának módjai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Útátjáró biztosításának alkalmazása, félsorompós kiegészítés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Rálátási háromszög, csökkentett rálátási háromszög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4C114D">
      <w:pPr>
        <w:numPr>
          <w:ilvl w:val="0"/>
          <w:numId w:val="336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Biztosítóberendezési alapelvek </w:t>
      </w:r>
    </w:p>
    <w:p w:rsidR="004C114D" w:rsidRPr="004C114D" w:rsidRDefault="004C114D" w:rsidP="004C114D">
      <w:pPr>
        <w:numPr>
          <w:ilvl w:val="1"/>
          <w:numId w:val="336"/>
        </w:numPr>
        <w:autoSpaceDN w:val="0"/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Biztosítóberendezések fogalma, célja, feladatrendszere</w:t>
      </w:r>
    </w:p>
    <w:p w:rsidR="004C114D" w:rsidRPr="004C114D" w:rsidRDefault="004C114D" w:rsidP="004C114D">
      <w:pPr>
        <w:numPr>
          <w:ilvl w:val="1"/>
          <w:numId w:val="336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Biztosítóberendezésekkel szemben támasztott követelmények</w:t>
      </w:r>
    </w:p>
    <w:p w:rsidR="004C114D" w:rsidRPr="004C114D" w:rsidRDefault="004C114D" w:rsidP="004C114D">
      <w:pPr>
        <w:numPr>
          <w:ilvl w:val="1"/>
          <w:numId w:val="336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Biztosítóberendezések funkcionális modellje</w:t>
      </w:r>
    </w:p>
    <w:p w:rsidR="004C114D" w:rsidRPr="004C114D" w:rsidRDefault="004C114D" w:rsidP="004C114D">
      <w:pPr>
        <w:numPr>
          <w:ilvl w:val="1"/>
          <w:numId w:val="336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Állomási biztosítóberendezések csoportosítása </w:t>
      </w:r>
    </w:p>
    <w:p w:rsidR="004C114D" w:rsidRPr="004C114D" w:rsidRDefault="004C114D" w:rsidP="004C114D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4C114D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3.</w:t>
      </w:r>
      <w:r w:rsidRPr="004C114D">
        <w:rPr>
          <w:rFonts w:ascii="Times New Roman" w:hAnsi="Times New Roman" w:cs="Times New Roman"/>
          <w:sz w:val="24"/>
          <w:szCs w:val="24"/>
        </w:rPr>
        <w:tab/>
        <w:t>Biztosítóberendezési külsőtéri szerkezeti elemek</w:t>
      </w:r>
    </w:p>
    <w:p w:rsidR="004C114D" w:rsidRPr="004C114D" w:rsidRDefault="004C114D" w:rsidP="00AB4DBD">
      <w:pPr>
        <w:numPr>
          <w:ilvl w:val="1"/>
          <w:numId w:val="387"/>
        </w:numPr>
        <w:autoSpaceDN w:val="0"/>
        <w:spacing w:after="0" w:line="240" w:lineRule="auto"/>
        <w:ind w:hanging="7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Jelzők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Alakjelzők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Fényjelzők </w:t>
      </w:r>
    </w:p>
    <w:p w:rsidR="004C114D" w:rsidRPr="004C114D" w:rsidRDefault="004C114D" w:rsidP="00AB4DBD">
      <w:pPr>
        <w:numPr>
          <w:ilvl w:val="1"/>
          <w:numId w:val="387"/>
        </w:numPr>
        <w:autoSpaceDN w:val="0"/>
        <w:spacing w:after="0" w:line="240" w:lineRule="auto"/>
        <w:ind w:hanging="7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Kitérő szerepe a kötöttpályás vasúti közlekedésben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kitérő szerkezeti felépítése, csoportosítása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váltó főbb részei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Váltó használhatóság ellenőrzése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váltó, mint baleseti veszélyforrás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 váltó és a biztosítóberendezés kapcsolata</w:t>
      </w:r>
    </w:p>
    <w:p w:rsidR="004C114D" w:rsidRPr="004C114D" w:rsidRDefault="004C114D" w:rsidP="00AB4DBD">
      <w:pPr>
        <w:numPr>
          <w:ilvl w:val="1"/>
          <w:numId w:val="387"/>
        </w:numPr>
        <w:autoSpaceDN w:val="0"/>
        <w:spacing w:after="0" w:line="240" w:lineRule="auto"/>
        <w:ind w:hanging="7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3Váltók, külsőtéri váltóállító, ellenőrző és rögzítő szerelvények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Váltóállító szerelvények: (a váltóállítás fázisai)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Ellensúllyal történő váltóállítás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Csúcssínrögzítő szerelvények: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Kampózár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Zárnyelv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Spherolock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Tempflex zárszerkezetek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Váltó ellenőrző szerelvények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Váltózár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Ellenőrzőzáras váltózár</w:t>
      </w:r>
    </w:p>
    <w:p w:rsidR="004C114D" w:rsidRPr="004C114D" w:rsidRDefault="004C114D" w:rsidP="00AB4DBD">
      <w:pPr>
        <w:numPr>
          <w:ilvl w:val="1"/>
          <w:numId w:val="387"/>
        </w:numPr>
        <w:autoSpaceDN w:val="0"/>
        <w:spacing w:after="0" w:line="240" w:lineRule="auto"/>
        <w:ind w:hanging="7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Váltófelvágás a különböző állítószerkezetek esetén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váltófelvágás esetén követendő eljárások, kezelések</w:t>
      </w:r>
    </w:p>
    <w:p w:rsidR="004C114D" w:rsidRPr="004C114D" w:rsidRDefault="004C114D" w:rsidP="00AB4DBD">
      <w:pPr>
        <w:numPr>
          <w:ilvl w:val="1"/>
          <w:numId w:val="387"/>
        </w:numPr>
        <w:autoSpaceDN w:val="0"/>
        <w:spacing w:after="0" w:line="240" w:lineRule="auto"/>
        <w:ind w:hanging="76"/>
        <w:contextualSpacing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Vágányzáró szerkezetek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Kisiklasztósaru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Vágányzáró sorompó</w:t>
      </w:r>
    </w:p>
    <w:p w:rsidR="004C114D" w:rsidRPr="004C114D" w:rsidRDefault="004C114D" w:rsidP="00AB4DBD">
      <w:pPr>
        <w:numPr>
          <w:ilvl w:val="0"/>
          <w:numId w:val="388"/>
        </w:numPr>
        <w:autoSpaceDN w:val="0"/>
        <w:spacing w:after="0" w:line="240" w:lineRule="auto"/>
        <w:ind w:left="357" w:hanging="357"/>
        <w:rPr>
          <w:rFonts w:ascii="Times New Roman" w:hAnsi="Times New Roman" w:cs="Times New Roman"/>
          <w:sz w:val="24"/>
          <w:szCs w:val="24"/>
        </w:rPr>
      </w:pPr>
      <w:bookmarkStart w:id="145" w:name="_Toc44055233"/>
      <w:bookmarkStart w:id="146" w:name="_Toc127816694"/>
      <w:r w:rsidRPr="004C114D">
        <w:rPr>
          <w:rFonts w:ascii="Times New Roman" w:hAnsi="Times New Roman" w:cs="Times New Roman"/>
          <w:sz w:val="24"/>
          <w:szCs w:val="24"/>
        </w:rPr>
        <w:t xml:space="preserve">Biztonsági betétek kezelésére vonatkozó szabályok </w:t>
      </w:r>
    </w:p>
    <w:p w:rsidR="004C114D" w:rsidRPr="004C114D" w:rsidRDefault="004C114D" w:rsidP="004C114D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24/2023. (III.24. MÁV ÉRT.6. ) EVIG sz. utasítás a biztonsági betétek alkalmazására csúcssínrögzítő zárszerkezettel ellátott váltóknál</w:t>
      </w:r>
    </w:p>
    <w:p w:rsidR="004C114D" w:rsidRPr="004C114D" w:rsidRDefault="004C114D" w:rsidP="004C114D">
      <w:pPr>
        <w:numPr>
          <w:ilvl w:val="0"/>
          <w:numId w:val="319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Az utasítás leírása</w:t>
      </w:r>
      <w:bookmarkEnd w:id="145"/>
      <w:bookmarkEnd w:id="146"/>
    </w:p>
    <w:p w:rsidR="004C114D" w:rsidRPr="004C114D" w:rsidRDefault="004C114D" w:rsidP="004C114D">
      <w:pPr>
        <w:numPr>
          <w:ilvl w:val="0"/>
          <w:numId w:val="319"/>
        </w:numPr>
        <w:autoSpaceDN w:val="0"/>
        <w:spacing w:after="0" w:line="240" w:lineRule="auto"/>
        <w:ind w:left="709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1. sz. Melléklet</w:t>
      </w:r>
      <w:bookmarkStart w:id="147" w:name="_Toc137143202"/>
    </w:p>
    <w:p w:rsidR="004C114D" w:rsidRPr="004C114D" w:rsidRDefault="004C114D" w:rsidP="004C114D">
      <w:p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4C114D">
      <w:pPr>
        <w:autoSpaceDN w:val="0"/>
        <w:spacing w:after="24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C114D">
        <w:rPr>
          <w:rFonts w:ascii="Times New Roman" w:hAnsi="Times New Roman" w:cs="Times New Roman"/>
          <w:b/>
          <w:sz w:val="24"/>
          <w:szCs w:val="24"/>
          <w:u w:val="single"/>
        </w:rPr>
        <w:t>A „Biztosítóberendezés ismeretek” témakör vizsgakérdései</w:t>
      </w:r>
      <w:bookmarkEnd w:id="147"/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Miért van szükség útátjáró fedező berendezésekre? Melyek a közút lezárásának módjai?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Mely esetekben kell az útátjárót biztosítani? A fénysorompót milyen feltételek, adottságok fennállása esetén kell csapórúddal kiegészíteni? Milyen esetben szükséges a további kiegészítés?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sorompó berendezésekkel biztosítható a vasút-közút szintbeli kereszteződése? Ismertesse a legfontosabb jellemzőiket!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biztosítóberendezéssel szemben támasztott követelményeket!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biztosítóberendezés funkcionális modelljét! Osztályozza a biztosítóberendezéseket konstrukciós és funkcionális szempontból!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Térbeli elhelyezkedésük alapján milyen biztosítóberendezéseket ismer? 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az alakjelzőket rendeltetésük és felépítésük alapján, határozza meg az egyes alkotóelemek feladatát!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fényjelzőket! Milyen előnyei vannak az alakjelzőkkel szemben?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kitérők szerepét a vasúti közlekedésben, majd csoportosítsa őket geometria alapján!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váltó részeit, mutassa be a váltóállítás folyamatát, azok fázisait!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Szerkezeti kialakítás szerint milyen váltókat ismer? Ezeket milyen módon lehet állítani?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Hogyan lehet tudomást szerezni a különböző módon állított váltók felvágásáról? Hogyan történik a helyreállítás folyamata központi vonóvezetékes váltóállítás esetén?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 a váltózár feladata? Mikor szabad a tartalékkulcsot használni?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Milyen típusú csúcssínrögzítő szerkezeteket ismer? Ismertesse, hogyan lehet meggyőződni a spherolock zárszerkezet záródásáról?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biztonsági betétek típusait, és az általuk megvalósítható biztosítóberendezési feladatokat! Melyik csúcssínnél kell a biztonsági betétet felhelyezni és miért?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Rajzolja le a váltózárkulcsok tábláinak jelöléseit és magyarázza meg azokat! Mennyi váltózár van felszerelve egy átszelési kitérőre?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vágányzáró sorompó függőségi kialakítását, korszerű – jelfogófüggéses - biztosítóberendezések esetén!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Ismertesse a biztonsági betét alkalmazásának eseteit! 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Sorolja fel a kampózáras váltókhoz alkalmazandó Biztonsági betét részeit! 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 xml:space="preserve">Sorolja fel a zárnyelves váltókhoz alkalmazandó Biztonsági betét részeit! </w:t>
      </w:r>
    </w:p>
    <w:p w:rsidR="004C114D" w:rsidRPr="004C114D" w:rsidRDefault="004C114D" w:rsidP="004C114D">
      <w:pPr>
        <w:numPr>
          <w:ilvl w:val="1"/>
          <w:numId w:val="219"/>
        </w:numPr>
        <w:autoSpaceDN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Ismertesse a lakatok, lakatkulcsok és lakat másodkulcsok kezelésére vonatkozó előírásokat!</w:t>
      </w:r>
    </w:p>
    <w:p w:rsidR="004C114D" w:rsidRPr="004C114D" w:rsidRDefault="004C114D" w:rsidP="004C114D">
      <w:pPr>
        <w:spacing w:after="20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4C114D" w:rsidRPr="004C114D" w:rsidRDefault="004C114D" w:rsidP="00AB4DBD">
      <w:pPr>
        <w:numPr>
          <w:ilvl w:val="0"/>
          <w:numId w:val="377"/>
        </w:numPr>
        <w:spacing w:after="200" w:line="276" w:lineRule="auto"/>
        <w:ind w:left="0" w:hanging="11"/>
        <w:contextualSpacing/>
        <w:rPr>
          <w:rFonts w:ascii="Times New Roman" w:hAnsi="Times New Roman" w:cs="Times New Roman"/>
          <w:b/>
          <w:sz w:val="28"/>
          <w:szCs w:val="28"/>
        </w:rPr>
      </w:pPr>
      <w:r w:rsidRPr="004C114D">
        <w:rPr>
          <w:rFonts w:ascii="Times New Roman" w:hAnsi="Times New Roman" w:cs="Times New Roman"/>
          <w:b/>
          <w:sz w:val="28"/>
          <w:szCs w:val="28"/>
        </w:rPr>
        <w:t>Villamos felsővezetéki ismeretek témakör ismeretanyagának tételes felsorolása</w:t>
      </w:r>
    </w:p>
    <w:p w:rsidR="004C114D" w:rsidRPr="004C114D" w:rsidRDefault="004C114D" w:rsidP="004C114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4C114D">
        <w:rPr>
          <w:rFonts w:ascii="Times New Roman" w:hAnsi="Times New Roman" w:cs="Times New Roman"/>
          <w:b/>
          <w:sz w:val="24"/>
          <w:szCs w:val="24"/>
        </w:rPr>
        <w:t>E.101. számú Általános utasítás a normál nyomtávú villamosított vasútvonalak üzemére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b/>
          <w:sz w:val="24"/>
          <w:szCs w:val="24"/>
        </w:rPr>
      </w:pP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4C114D">
        <w:rPr>
          <w:rFonts w:ascii="Times New Roman" w:eastAsia="Arial" w:hAnsi="Times New Roman" w:cs="Times New Roman"/>
          <w:b/>
          <w:sz w:val="24"/>
          <w:szCs w:val="24"/>
        </w:rPr>
        <w:t>1.</w:t>
      </w:r>
      <w:r w:rsidRPr="004C114D">
        <w:rPr>
          <w:rFonts w:ascii="Times New Roman" w:eastAsia="Arial" w:hAnsi="Times New Roman" w:cs="Times New Roman"/>
          <w:b/>
          <w:sz w:val="24"/>
          <w:szCs w:val="24"/>
        </w:rPr>
        <w:tab/>
        <w:t>BEVEZETŐ RÉSZ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1.1.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Az utasítás célja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4C114D">
        <w:rPr>
          <w:rFonts w:ascii="Times New Roman" w:eastAsia="Arial" w:hAnsi="Times New Roman" w:cs="Times New Roman"/>
          <w:b/>
          <w:sz w:val="24"/>
          <w:szCs w:val="24"/>
        </w:rPr>
        <w:t xml:space="preserve">2. </w:t>
      </w:r>
      <w:r w:rsidRPr="004C114D">
        <w:rPr>
          <w:rFonts w:ascii="Times New Roman" w:eastAsia="Arial" w:hAnsi="Times New Roman" w:cs="Times New Roman"/>
          <w:b/>
          <w:sz w:val="24"/>
          <w:szCs w:val="24"/>
        </w:rPr>
        <w:tab/>
        <w:t>HATÁLY ÉS FELELŐSSÉG MEGHATÁROZÁSA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2.1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Az utasítás hatálya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2.2.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A kidolgozásáért és karbantartásért felelős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2.3.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Az utasítás előírásainak értelmezése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4C114D">
        <w:rPr>
          <w:rFonts w:ascii="Times New Roman" w:eastAsia="Arial" w:hAnsi="Times New Roman" w:cs="Times New Roman"/>
          <w:b/>
          <w:sz w:val="24"/>
          <w:szCs w:val="24"/>
        </w:rPr>
        <w:t xml:space="preserve">3. </w:t>
      </w:r>
      <w:r w:rsidRPr="004C114D">
        <w:rPr>
          <w:rFonts w:ascii="Times New Roman" w:eastAsia="Arial" w:hAnsi="Times New Roman" w:cs="Times New Roman"/>
          <w:b/>
          <w:sz w:val="24"/>
          <w:szCs w:val="24"/>
        </w:rPr>
        <w:tab/>
        <w:t>FOGALMAK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3.1.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Alállomási tápszakasz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3.3. Bénítás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3.4.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Érintésvédelmi földelés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3.5.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Fázishatár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3.6.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Feljogosító szervezet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3.7.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 xml:space="preserve">Feljogosított személy 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3.8.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Felsővezeték biztonsági övezete (továbbiakban biztonsági övezet)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3.10. Felsővezetékes szakközeg (továbbiakban: szakközeg)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3.13. Felsővezeték hálózat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3.14. Felsővezetékes villamos üzemi munka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3.15. Felsővezeték berendezések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3.16. Feszültség alá helyezés 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3.17. Feszültség alatt álló berendezés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3.18. Feszültségmentesítés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3.19. Feszültségmentes állapot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3.20. Fix munkahelyi földelés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3.22. Földelési tevékenység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3.23. Földelőeszköz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3.24. Gépi földelés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3.25. Idegen személyzet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3.26. Ideiglenes munkahelyi földelés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3.28. Kioktatott személy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3.30. Leválasztás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3.31. Megközelítési távolság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3.32. Munkahelyi földelés 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3.33. Oktató személy 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3.35. Reteszelés 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3.36. Sínáthidaló kötés 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3.37. Szakképzett személy 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3.33. Távközlési szervezet 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3.38. Üzembe helyezés 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3.40. Üzemeltető 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3.41. Üzemeltető központi erősáramú szervezete 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3.42. Üzemeltető területi erősáramú szervezete 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3.43. Üzemen kívül helyezés 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3.44. Üzemi földelés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3.45. Üzemi munka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3.46. Üzemi személyzet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3.47. Üzemzavar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3.49. Villamos berendezés 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3.50. Villamos mozdony (vontatójármű)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3.51. Villamos szolgálati hely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3.52. Villamos távhatás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3.56. Visszakapcsolás meggátolása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3.57. Vontatási telep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3.58.  Vontatási transzformátor állomás (továbbiakban: alállomás)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4C114D">
        <w:rPr>
          <w:rFonts w:ascii="Times New Roman" w:eastAsia="Arial" w:hAnsi="Times New Roman" w:cs="Times New Roman"/>
          <w:b/>
          <w:sz w:val="24"/>
          <w:szCs w:val="24"/>
        </w:rPr>
        <w:t>4.</w:t>
      </w:r>
      <w:r w:rsidRPr="004C114D">
        <w:rPr>
          <w:rFonts w:ascii="Times New Roman" w:eastAsia="Arial" w:hAnsi="Times New Roman" w:cs="Times New Roman"/>
          <w:b/>
          <w:sz w:val="24"/>
          <w:szCs w:val="24"/>
        </w:rPr>
        <w:tab/>
        <w:t>AZ UTASÍTÁS LEÍRÁSA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4.1.  Általános előírások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4.1.1. A munkavégzés feltétele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4.1.2. Magatartási szabályok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4.1.3. A felsővezetéki berendezés veszélyessége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4.1.4. A sínhálózat, az üzemi és érintésvédelmi földelés megbontása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4.1.5. A felsővezetéki tartóoszlopok és berendezések védelme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4.1.6. Tevékenység a felsővezetéki berendezés közelében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4.1.7. Járművek tetején végzett munkák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4.1.8. Locsolás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4.1.9. Figyelési, értesítési kötelezettség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4.1.10. Gallyazás, fakivágás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4.1.11. A rakodás szabályozása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4.1.12. Közúti magasrakományok közlekedtetése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4.1.13. Vasúti rakszelvényen túlérő rakományok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4.1.15. </w:t>
      </w:r>
      <w:r w:rsidRPr="004C114D">
        <w:rPr>
          <w:rFonts w:ascii="Times New Roman" w:hAnsi="Times New Roman" w:cs="Times New Roman"/>
          <w:sz w:val="24"/>
          <w:szCs w:val="24"/>
        </w:rPr>
        <w:t>Csak a villamos mozdonyokra vonatkozó jelzők elhelyezése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4.1.16.A villamos szolgálati helyekre kihelyezendő, csak a villamos mozdonyokra (vontatójárművekre) vonatkozó jelzők, figyelmeztető jelek és a földelőrudak mennyisége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4.2.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Rendkívüli helyzetben követendő eljárások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4.2.1. Villamos mozdony (vontatójármű) közlekedtetése feszültségmentes szakaszon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4.2.2. Rendkívüli időjárás esetén követendő eljárások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4.2.3. Tűzoltás felsővezetéki berendezés közelében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4.2.4. A villamos berendezések megrongálása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4.2.5. Eljárás veszélyt jelentő rendellenességek esetén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4.2.6. Műszaki mentési segélynyújtás villamosított vonalon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4.3.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Elsősegélynyújtás villamos baleseteknél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4.4.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Kapcsolattartás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4.5.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Oktatás, vizsgáztatás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b/>
          <w:sz w:val="24"/>
          <w:szCs w:val="24"/>
        </w:rPr>
      </w:pPr>
      <w:r w:rsidRPr="004C114D">
        <w:rPr>
          <w:rFonts w:ascii="Times New Roman" w:eastAsia="Arial" w:hAnsi="Times New Roman" w:cs="Times New Roman"/>
          <w:b/>
          <w:sz w:val="24"/>
          <w:szCs w:val="24"/>
        </w:rPr>
        <w:t xml:space="preserve">7. </w:t>
      </w:r>
      <w:r w:rsidRPr="004C114D">
        <w:rPr>
          <w:rFonts w:ascii="Times New Roman" w:eastAsia="Arial" w:hAnsi="Times New Roman" w:cs="Times New Roman"/>
          <w:b/>
          <w:sz w:val="24"/>
          <w:szCs w:val="24"/>
        </w:rPr>
        <w:tab/>
        <w:t>MELLÉKLETEK JEGYZÉKE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I.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Melléklet - TÁJÉKOZTATÓ TÁBLÁK ÉS HIRDETMÉNYEK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VII. Melléklet - IDEGEN SZEMÉLYZET MUNKAVÉGZÉSÉRE VONATKOZÓ ELŐÍRÁSOK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1. Függelék – ENGEDÉLYEK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1.1. - Munkaengedély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1.2. - Rakodási engedély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2. Függelék – Vágányok gépi földelésének jelzési képe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3. Függelék - Hirdetmény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 Függelék – Rakterületi tábla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5. függelék – Tájékoztató tábla vezeték magasságról 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6. függelék – Nagyfeszültségre figyelmeztető tábla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7. függelék – Nagyfeszültségre figyelmeztető jel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8. függelék – Erősáramú csatlakozásra figyelmeztető tábla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9. függelék – Üzemi földelés megbontására figyelmeztető tábla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10. Függelék - </w:t>
      </w:r>
      <w:r w:rsidRPr="004C114D">
        <w:rPr>
          <w:rFonts w:ascii="Times New Roman" w:hAnsi="Times New Roman" w:cs="Times New Roman"/>
          <w:sz w:val="24"/>
          <w:szCs w:val="24"/>
        </w:rPr>
        <w:t>Nagyfeszültségre figyelmeztető tábla jelzőre</w:t>
      </w:r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C114D">
        <w:rPr>
          <w:rFonts w:ascii="Times New Roman" w:hAnsi="Times New Roman" w:cs="Times New Roman"/>
          <w:sz w:val="24"/>
          <w:szCs w:val="24"/>
        </w:rPr>
        <w:t>11. Függelék – Igazolás</w:t>
      </w:r>
      <w:bookmarkStart w:id="148" w:name="_Toc129338318"/>
      <w:bookmarkStart w:id="149" w:name="_Toc129792713"/>
      <w:bookmarkStart w:id="150" w:name="_Toc137143208"/>
    </w:p>
    <w:p w:rsidR="004C114D" w:rsidRPr="004C114D" w:rsidRDefault="004C114D" w:rsidP="004C114D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4C114D" w:rsidRPr="004C114D" w:rsidRDefault="004C114D" w:rsidP="004C114D">
      <w:pPr>
        <w:spacing w:after="240" w:line="240" w:lineRule="auto"/>
        <w:rPr>
          <w:rFonts w:ascii="Times New Roman" w:eastAsia="Arial" w:hAnsi="Times New Roman" w:cs="Times New Roman"/>
          <w:b/>
          <w:sz w:val="24"/>
          <w:szCs w:val="24"/>
          <w:u w:val="single"/>
        </w:rPr>
      </w:pPr>
      <w:r w:rsidRPr="004C114D">
        <w:rPr>
          <w:rFonts w:ascii="Times New Roman" w:hAnsi="Times New Roman" w:cs="Times New Roman"/>
          <w:b/>
          <w:sz w:val="24"/>
          <w:szCs w:val="24"/>
          <w:u w:val="single"/>
        </w:rPr>
        <w:t>A „Villamos felsővezetéki berendezés ismeretek” témakör vizsgakérdései</w:t>
      </w:r>
      <w:bookmarkEnd w:id="148"/>
      <w:bookmarkEnd w:id="149"/>
      <w:bookmarkEnd w:id="150"/>
    </w:p>
    <w:p w:rsidR="004C114D" w:rsidRPr="004C114D" w:rsidRDefault="004C114D" w:rsidP="004C114D">
      <w:p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1.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BEVEZETŐ RÉSZ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az utasítás célját!</w:t>
      </w:r>
    </w:p>
    <w:p w:rsidR="004C114D" w:rsidRPr="004C114D" w:rsidRDefault="004C114D" w:rsidP="004C114D">
      <w:p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2. 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HATÁLY ÉS FELELŐSSÉG MEGHATÁROZÁSA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az utasítás hatályára, értelmezésére és a kidolgozásáért és karbantartásért felelősre vonatkozó előírásokat!</w:t>
      </w:r>
    </w:p>
    <w:p w:rsidR="004C114D" w:rsidRPr="004C114D" w:rsidRDefault="004C114D" w:rsidP="004C114D">
      <w:p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3. 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FOGALOM MEGHATÁROZÁSOK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az Alállomási tápszakasz fogalmát! (3.1.)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az Érintésvédelmi földelés fogalmát! (3.4.)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Fázishatár fogalmát! (3.5.)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Feljogosító szervezet fogalmát! (3.6.)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Feljogosított személy fogalmát! (3.7.)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Felsővezeték biztonsági övezetének fogalmát! (3.8.)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Felsővezetékes szakközeg (továbbiakban: szakközeg) fogalmát! (3.10.)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Felsővezeték hálózat fogalmát! (3.13.)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Felsővezetékes villamos üzemi munka fogalmát! (3.14.)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Felsővezetéki berendezések fogalmát! (3.15.)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Feszültség alá helyezés fogalmát! (3.16.)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Feszültség alatt álló berendezés fogalmát! (3.17.)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Feszültségmentesítés fogalmát! (3.18.)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Feszültségmentes állapot fogalmát! (3.19.)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FIX munkahelyi földelés fogalmát! (3.20.)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Földelési tevékenység fogalmát! (3.22.)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Földelőeszköz fogalmát! (3.23.)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Gépi földelés fogalmát! (3.24.)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az Idegen személyzet fogalmát! (3.25.)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az Ideiglenes munkahelyi földelés fogalmát! (3.26.)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Kioktatott személy fogalmát! (3.28.)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Közúti magas rakomány fogalmát! (3.29.)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Leválasztás fogalmát! (3.30.)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Megközelítési távolság fogalmát! (3.31.)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Munkahelyi földelés fogalmát! (3.32.)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az Üzembe helyezés fogalmát! (3.39.)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az Üzemeltető fogalmát! (3.40.)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az Üzemeltető központi erősáramú szervezetének fogalmát! (3.41.)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az Üzemeltető területi erősáramú szervezetének fogalmát! (3.42.)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az Üzemen kívül helyezés fogalmát! (3.43.)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az Üzemi földelés fogalmát! (3.44.)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az Üzemi munka fogalmát! (3.45.)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az Üzemi személyzet fogalmát! (3.46.)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az Üzemzavar fogalmát! (3.47.)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Villamos berendezés fogalmát! (3.49.)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Villamos mozdony (vontatójármű) fogalmát! (3.50.)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Villamos szolgálati hely fogalmát! (3.51.)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Villamos távhatás fogalmát! (3.52.)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Villamos üzemirányítás fogalmát! (3.53.)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Villamos üzemirányítási szakasz fogalmát! (3.54.)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Villamos üzemirányító fogalmát! (3.55.)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Visszakapcsolás meggátolása fogalmát! (3.56.)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Vontatási telep fogalmát! (3.57.)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Vontatási transzformátor állomás (továbbiakban: alállomás) fogalmát! (3.58.)</w:t>
      </w:r>
    </w:p>
    <w:p w:rsidR="004C114D" w:rsidRPr="004C114D" w:rsidRDefault="004C114D" w:rsidP="004C114D">
      <w:p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4.1.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ÁLTALÁNOS ELŐÍRÁSOK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munkavégzés feltételére és a magatartási szabályokra vonatkozó előírásokat! (4.1.1.- 4.1.2.)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felsővezetéki berendezés veszélyességét! (4.1.3.)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 Ismertesse a sínhálózat, az üzemi és érintésvédelmi földelés megbontására, valamint a felsővezetéki tartóoszlopok és berendezések védelmére vonatkozó előírásokat! (4.1.4.- 4.1.5.)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felsővezetéki berendezés közelében végzett tevékenységekre vonatkozó előírásokat! (4.1.6.- 4.1.6.4.)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járművek tetején végzett munkákra és a locsolásra vonatkozó előírásokat! (4.1.7.- 4.1.8.)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 xml:space="preserve">Ismertesse a felsővezetéki berendezés üzembe helyezésének és üzemben tartásának feltételeit! (4.1.14.) 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villamos szolgálati helyekre kihelyezendő, csak villamos mozdonyokra vonatkozó jelzők, figyelmeztető jelekre, valamint a földelőrudak mennyiségére vonatkozó szabályozást! (4.1.15., 4.1.16.)</w:t>
      </w:r>
    </w:p>
    <w:p w:rsidR="004C114D" w:rsidRPr="004C114D" w:rsidRDefault="004C114D" w:rsidP="004C114D">
      <w:pPr>
        <w:spacing w:after="0" w:line="240" w:lineRule="auto"/>
        <w:ind w:left="360" w:hanging="360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4.2.</w:t>
      </w:r>
      <w:r w:rsidRPr="004C114D">
        <w:rPr>
          <w:rFonts w:ascii="Times New Roman" w:eastAsia="Arial" w:hAnsi="Times New Roman" w:cs="Times New Roman"/>
          <w:sz w:val="24"/>
          <w:szCs w:val="24"/>
        </w:rPr>
        <w:tab/>
        <w:t>RENDKÍVÜLI HELYZETBEN KÖVETENDŐ ELJÁRÁSOK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villamos vontatójármű közlekedtetésének szabályait feszültségmentes szakaszon, valamint a rendkívüli időjárás esetén követendő eljárásokat! (4.2.1.- 4.2.2.)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tűzoltás szabályait felsővezetéki berendezés közelében! (4.2.3.)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eljárást a villamos berendezések megrongálása, valamint veszélyt jelentő rendellenességek esetén! (4.2.4.- 4.2.5.)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műszaki segélynyújtás szabályait villamosított vonalon valamint az utasvédelem szabályait! (4.2.6.- 4.2.7.)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 villamos baleseteknél alkalmazandó elsősegélynyújtás szabályait! (4.3.)</w:t>
      </w:r>
    </w:p>
    <w:p w:rsidR="004C114D" w:rsidRPr="004C114D" w:rsidRDefault="004C114D" w:rsidP="00AB4DBD">
      <w:pPr>
        <w:numPr>
          <w:ilvl w:val="0"/>
          <w:numId w:val="383"/>
        </w:numPr>
        <w:spacing w:after="0" w:line="240" w:lineRule="auto"/>
        <w:ind w:left="709"/>
        <w:jc w:val="both"/>
        <w:rPr>
          <w:rFonts w:ascii="Times New Roman" w:eastAsia="Arial" w:hAnsi="Times New Roman" w:cs="Times New Roman"/>
          <w:sz w:val="24"/>
          <w:szCs w:val="24"/>
        </w:rPr>
      </w:pPr>
      <w:r w:rsidRPr="004C114D">
        <w:rPr>
          <w:rFonts w:ascii="Times New Roman" w:eastAsia="Arial" w:hAnsi="Times New Roman" w:cs="Times New Roman"/>
          <w:sz w:val="24"/>
          <w:szCs w:val="24"/>
        </w:rPr>
        <w:t>Ismertesse az idegen személyzet munkavégzésére vonatkozó rendelkezéseket! (VII. melléklet)</w:t>
      </w:r>
    </w:p>
    <w:p w:rsidR="00275768" w:rsidRDefault="00275768">
      <w:pPr>
        <w:spacing w:after="200" w:line="276" w:lineRule="auto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br w:type="page"/>
      </w:r>
    </w:p>
    <w:p w:rsidR="00B156EB" w:rsidRPr="002B1F41" w:rsidRDefault="002B1F41" w:rsidP="002B1F41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151" w:name="_Toc162431548"/>
      <w:r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Függelék: Infrastruktúra</w:t>
      </w:r>
      <w:r w:rsidR="00275768" w:rsidRPr="002B1F41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: VASÚTI MUNKAVEZETŐ (JELZÉSI, FORGALMI ÉS GÉPÉSZETI UTASÍTÁS A BALATON-FENYVES GAZDASÁGI VASÚT RÉSZÉRE) vasúti társasági vizsga MÁV Zrt V01-VT2023/1</w:t>
      </w:r>
      <w:bookmarkEnd w:id="151"/>
    </w:p>
    <w:p w:rsidR="002B1F41" w:rsidRDefault="002B1F41" w:rsidP="002B1F41">
      <w:pPr>
        <w:spacing w:after="12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2" w:name="_Toc134697079"/>
    </w:p>
    <w:p w:rsidR="00275768" w:rsidRPr="002B1F41" w:rsidRDefault="00275768" w:rsidP="002B1F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F41">
        <w:rPr>
          <w:rFonts w:ascii="Times New Roman" w:eastAsia="Times New Roman" w:hAnsi="Times New Roman" w:cs="Times New Roman"/>
          <w:b/>
          <w:sz w:val="24"/>
          <w:szCs w:val="24"/>
        </w:rPr>
        <w:t>A „Jelzési ismeretek” témakör ismeretanyagának tételes felsorolása</w:t>
      </w:r>
      <w:bookmarkEnd w:id="152"/>
    </w:p>
    <w:p w:rsidR="00275768" w:rsidRPr="002B1F41" w:rsidRDefault="00275768" w:rsidP="002B1F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F41">
        <w:rPr>
          <w:rFonts w:ascii="Times New Roman" w:eastAsia="Times New Roman" w:hAnsi="Times New Roman" w:cs="Times New Roman"/>
          <w:b/>
          <w:sz w:val="24"/>
          <w:szCs w:val="24"/>
        </w:rPr>
        <w:t>Jelzési, Forgalmi és Gépészeti Utasítás a Balatonfenyves Gazdasági Vasút részére</w:t>
      </w:r>
    </w:p>
    <w:p w:rsidR="002B1F41" w:rsidRDefault="002B1F41" w:rsidP="00275768">
      <w:pPr>
        <w:rPr>
          <w:rFonts w:ascii="Times New Roman" w:hAnsi="Times New Roman" w:cs="Times New Roman"/>
          <w:sz w:val="24"/>
          <w:szCs w:val="24"/>
        </w:rPr>
      </w:pPr>
    </w:p>
    <w:p w:rsidR="00275768" w:rsidRPr="002B1F41" w:rsidRDefault="00275768" w:rsidP="00275768">
      <w:pPr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hAnsi="Times New Roman" w:cs="Times New Roman"/>
          <w:sz w:val="24"/>
          <w:szCs w:val="24"/>
        </w:rPr>
        <w:t xml:space="preserve">1. ÁLTALÁNOS RENDELKEZÉSEK </w:t>
      </w:r>
    </w:p>
    <w:p w:rsidR="00275768" w:rsidRPr="002B1F41" w:rsidRDefault="00275768" w:rsidP="00275768">
      <w:pPr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hAnsi="Times New Roman" w:cs="Times New Roman"/>
          <w:sz w:val="24"/>
          <w:szCs w:val="24"/>
        </w:rPr>
        <w:t>1.1. Az utasítás hatálya és tartalma</w:t>
      </w: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Az utasítás hatálya (1.1.1.)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Az utasítás tartalma (1.1.2.)</w:t>
      </w:r>
    </w:p>
    <w:p w:rsidR="00275768" w:rsidRPr="001F1543" w:rsidRDefault="00275768" w:rsidP="00275768">
      <w:pPr>
        <w:rPr>
          <w:b/>
          <w:u w:val="single"/>
        </w:rPr>
      </w:pPr>
    </w:p>
    <w:p w:rsidR="00275768" w:rsidRPr="002B1F41" w:rsidRDefault="00275768" w:rsidP="0027576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1F41">
        <w:rPr>
          <w:rFonts w:ascii="Times New Roman" w:hAnsi="Times New Roman" w:cs="Times New Roman"/>
          <w:b/>
          <w:sz w:val="24"/>
          <w:szCs w:val="24"/>
          <w:u w:val="single"/>
        </w:rPr>
        <w:t>F.1.sz. Jelzési rész</w:t>
      </w:r>
    </w:p>
    <w:p w:rsidR="00275768" w:rsidRPr="002B1F41" w:rsidRDefault="00275768" w:rsidP="00275768">
      <w:pPr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hAnsi="Times New Roman" w:cs="Times New Roman"/>
          <w:sz w:val="24"/>
          <w:szCs w:val="24"/>
        </w:rPr>
        <w:t>1.2. Fogalom meghatározások az Utasítás Jelzési része rendelkezéseinek helyes értelmezése szempontjából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Csonkavágány (1.2.1.)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Fedezőjelző (1.2.2.)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Fényjelző (1.2.3.)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Fénysorompó, félsorompóval kiegészített fénysorompó (továbbiakban fénysorompó) (1.2.4.)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Figyelmeztető jel (1.2.5.)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Hallható jelzés (1.2.6.)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Jelzés (1.2.7.)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Jelzőárbóc (1.2.8.)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Jelzőeszköz (1.2.9.)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Kézi állító készülék (ellensúly) (1.2.11.)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Kézi jelzés (1.2.12.)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Lassan bejárandó pályarész (1.2.13.)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Legnagyobb sebesség (1.2.14.)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Rálátási távolság (1.2.15.)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Szabadlátás korlátozottsága (1.2.16.)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Szabványos állás (alapállás) (1.2.17.)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Szelvényezés (1.2.18.)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 Távolbalátás korlátozottsága (1.2.19.)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Vágány (1.2.20.)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Ütközőbak, földkúp (1.2.21.)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Vonat eleje (1.2.22.)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Vonat vége (1.2.23.)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Zárjelző tárcsa (1.2.24.) </w:t>
      </w:r>
    </w:p>
    <w:p w:rsidR="00275768" w:rsidRPr="002B1F41" w:rsidRDefault="00275768" w:rsidP="00275768">
      <w:pPr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1</w:t>
      </w:r>
      <w:r w:rsidRPr="002B1F41">
        <w:rPr>
          <w:rFonts w:ascii="Times New Roman" w:hAnsi="Times New Roman" w:cs="Times New Roman"/>
          <w:sz w:val="24"/>
          <w:szCs w:val="24"/>
        </w:rPr>
        <w:t>.3. A jelzők, jelzőeszközök, figyelmeztető jelek alkalmazására, a jelzések rendeltetésére, adására vonatkozó előírások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Jelzést, továbbá figyelmeztetést adó eszközök és berendezések (1.3.1.)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hallható és a látható jelzések alkalmazása (1.3.2.)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jelzésadás ideje, helye, módja (1.3.3.)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Figyelési kötelezettség (1.3.4.)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Eljárás eltérő értelmű egyidőben adott jelzések, továbbá kétes értelmű jelzések esetén (1.3.5.)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jelzőeszközök kéznél tartása (1.3.6.)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A jelzők, jelzőeszközök és figyelmeztető jelek helye (1.3.7- 1.3.7.4.)</w:t>
      </w:r>
    </w:p>
    <w:p w:rsidR="00275768" w:rsidRPr="002B1F41" w:rsidRDefault="00275768" w:rsidP="0027576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 AZ EGYÉB JELZŐK ÉS JELZÉSEIK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>2.1. Az útátjárójelző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Az útátjárójelző alkalmazása (2.1.1. - 2.1.1.4.)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2.2. A Vasúti átjáró kezdete jelző (2.2.1-2.2.2.)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2.3. A váltójelzők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váltójelzők (2.3.1.)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váltók számozása (2.3.2.)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váltók kézi állítókészüléke (2.3.3. - 2.3.3.1.)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2.4. A Vágányzáró-jelző (2.4.1.- 2.4.2.)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2.5. A megállás helyének megjelölése (2.5.1.)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Megállás helye-jelző(2.5.2.)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Megállás helye-jelző alkalmazása (2.5.3.- 2.5.3.1.)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2.6. A Biztonsági határjelző (2.6.1-, 2.6.2.)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2.7. A V-betűs jelző (2.7.1.-2.7.3.)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2.8. A Fékút eleje jelző (2.8.1.- 2.8.3.)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2.9. A lassan bejárandó pályarészek megjelölésére használt jelzők és jelzéseik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Értesítés a lassan bejárandó pályarészekről (2.9.1.)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lassan bejárandó pályarész (vágány) jelzése (2.9.2. - 2.9.2.5.)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Lassúmenet előjelző (2.9.8. - 2.9.8.5.)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Lassúmenet eleje jelző (2.9.9. - 2.9.9.3.)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Lassúmenet vége jelző (2.9.10. - 2.9.10.3.)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jelzők kitűzése és a kitűzés ellenőrzése (2.9.11. - 2.9.11.7.)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2.10. A járhatatlan pályarészek fedezésére használt jelzők és jelzéseik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járhatatlan pályarész fedezése (2.10.1. - 2.10.1.1.)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Megállj-jelző előjelzője (2.10.2. - 2.10.2.2.)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Megállj-jelző (2.10.3. - 2.10.3.4.)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vágányzárolt pályarész fedezése (2.10.5.1.)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2.11. Munkaterületek fedezése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Munkaterület fedezése (2.11.1.- 2.11.1.3.)</w:t>
      </w:r>
    </w:p>
    <w:p w:rsidR="002B1F41" w:rsidRDefault="002B1F41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 xml:space="preserve">3. KÉZIJELZÉSEK ÉS HANGJELZÉSEK </w:t>
      </w:r>
    </w:p>
    <w:p w:rsidR="00275768" w:rsidRPr="002B1F41" w:rsidRDefault="00275768" w:rsidP="00275768">
      <w:pPr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3.1. A vonatközlekedés közben adható jelzések (3.1.1.-3.1.1.8.) </w:t>
      </w:r>
    </w:p>
    <w:p w:rsidR="00275768" w:rsidRPr="002B1F41" w:rsidRDefault="00275768" w:rsidP="00275768">
      <w:pPr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3.2. A mozdonyszemélyzet hangjelzései (3.2.1.- 3.2.5.1.)</w:t>
      </w:r>
    </w:p>
    <w:p w:rsidR="00275768" w:rsidRPr="002B1F41" w:rsidRDefault="00275768" w:rsidP="00275768">
      <w:pPr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3.4. A jelzőőrök jelzései (3.4.1.-3.4.1.3.) </w:t>
      </w:r>
    </w:p>
    <w:p w:rsidR="00275768" w:rsidRPr="002B1F41" w:rsidRDefault="00275768" w:rsidP="00275768">
      <w:pPr>
        <w:pStyle w:val="msonospacing0"/>
        <w:tabs>
          <w:tab w:val="left" w:pos="993"/>
        </w:tabs>
        <w:rPr>
          <w:rFonts w:ascii="Times New Roman" w:eastAsia="Calibri" w:hAnsi="Times New Roman"/>
          <w:sz w:val="24"/>
          <w:szCs w:val="24"/>
        </w:rPr>
      </w:pPr>
      <w:r w:rsidRPr="002B1F41">
        <w:rPr>
          <w:rFonts w:ascii="Times New Roman" w:eastAsia="Calibri" w:hAnsi="Times New Roman"/>
          <w:sz w:val="24"/>
          <w:szCs w:val="24"/>
        </w:rPr>
        <w:t>4. JELZÉSEK A VONATOKON ÉS A JÁRMŰVEKEN</w:t>
      </w:r>
    </w:p>
    <w:p w:rsidR="00275768" w:rsidRPr="002B1F41" w:rsidRDefault="00275768" w:rsidP="00275768">
      <w:pPr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A vonatok elejének és végének jelzésére, valamint a járműveken alkalmazandó jelzésekre vonatkozó előírások</w:t>
      </w:r>
      <w:r w:rsidRPr="002B1F4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vonat elejének jelzése (4.1.1.)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A vonat végének jelzése (4.1.2- 4.1.3.)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Jelzések a tolatást végző járműveken (4.1.4.)</w:t>
      </w:r>
    </w:p>
    <w:p w:rsidR="00275768" w:rsidRPr="002B1F41" w:rsidRDefault="00275768" w:rsidP="00275768">
      <w:pPr>
        <w:rPr>
          <w:rFonts w:ascii="Times New Roman" w:eastAsia="Calibri" w:hAnsi="Times New Roman" w:cs="Times New Roman"/>
          <w:sz w:val="24"/>
          <w:szCs w:val="24"/>
        </w:rPr>
      </w:pPr>
    </w:p>
    <w:p w:rsidR="00275768" w:rsidRPr="002B1F41" w:rsidRDefault="00275768" w:rsidP="00275768">
      <w:pPr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5. FIGYELMEZTETŐ JELEK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Megállóhelyre figyelmeztető jel (6.1.)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Helyszíni őrzés alatt nem álló és/vagy nem biztosított váltóra figyelmeztető jel </w:t>
      </w:r>
    </w:p>
    <w:p w:rsidR="00275768" w:rsidRPr="002B1F41" w:rsidRDefault="00275768" w:rsidP="00275768">
      <w:pPr>
        <w:ind w:left="720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(6.2.-6.2.2.) </w:t>
      </w:r>
    </w:p>
    <w:p w:rsidR="00275768" w:rsidRPr="002B1F41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 xml:space="preserve">Űrszelvénybe nyúló létesítményre figyelmeztető jel. (6.3.-6.3.1) </w:t>
      </w:r>
    </w:p>
    <w:p w:rsidR="00275768" w:rsidRPr="002B1F41" w:rsidRDefault="00275768" w:rsidP="00275768">
      <w:pPr>
        <w:spacing w:after="0"/>
        <w:ind w:left="142"/>
        <w:rPr>
          <w:rFonts w:ascii="Times New Roman" w:eastAsia="Calibri" w:hAnsi="Times New Roman" w:cs="Times New Roman"/>
          <w:sz w:val="24"/>
          <w:szCs w:val="24"/>
        </w:rPr>
      </w:pPr>
      <w:r w:rsidRPr="002B1F41">
        <w:rPr>
          <w:rFonts w:ascii="Times New Roman" w:eastAsia="Calibri" w:hAnsi="Times New Roman" w:cs="Times New Roman"/>
          <w:sz w:val="24"/>
          <w:szCs w:val="24"/>
        </w:rPr>
        <w:t>Nagyfeszültségre figyelmeztető jel. (6.4.)</w:t>
      </w:r>
    </w:p>
    <w:p w:rsidR="00275768" w:rsidRDefault="00275768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5768" w:rsidRPr="002B1F41" w:rsidRDefault="00275768" w:rsidP="002B1F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3" w:name="_Toc134697080"/>
      <w:r w:rsidRPr="002B1F41">
        <w:rPr>
          <w:rFonts w:ascii="Times New Roman" w:eastAsia="Times New Roman" w:hAnsi="Times New Roman" w:cs="Times New Roman"/>
          <w:b/>
          <w:sz w:val="24"/>
          <w:szCs w:val="24"/>
        </w:rPr>
        <w:t>A „Jelzési ismeretek” témakör hatósági vizsgakérdései</w:t>
      </w:r>
      <w:bookmarkStart w:id="154" w:name="_Toc127946938"/>
      <w:bookmarkEnd w:id="153"/>
    </w:p>
    <w:bookmarkEnd w:id="154"/>
    <w:p w:rsidR="00275768" w:rsidRPr="002B1F41" w:rsidRDefault="00275768" w:rsidP="002B1F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B1F41">
        <w:rPr>
          <w:rFonts w:ascii="Times New Roman" w:eastAsia="Times New Roman" w:hAnsi="Times New Roman" w:cs="Times New Roman"/>
          <w:b/>
          <w:sz w:val="24"/>
          <w:szCs w:val="24"/>
        </w:rPr>
        <w:t>Jelzési, Forgalmi és Gépészeti Utasítás a Balatonfenyves Gazdasági Vasút részére</w:t>
      </w:r>
    </w:p>
    <w:p w:rsidR="00275768" w:rsidRDefault="00275768" w:rsidP="00275768">
      <w:pPr>
        <w:pStyle w:val="Nincstrkz"/>
        <w:rPr>
          <w:rFonts w:asciiTheme="minorHAnsi" w:eastAsia="Times New Roman" w:hAnsiTheme="minorHAnsi" w:cstheme="minorHAnsi"/>
          <w:b/>
        </w:rPr>
      </w:pPr>
    </w:p>
    <w:p w:rsidR="00275768" w:rsidRPr="001F1543" w:rsidRDefault="00275768" w:rsidP="00275768">
      <w:pPr>
        <w:pStyle w:val="Nincstrkz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Írásbeli tételek: (félkövér új módszertanú kérdések)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Csonkavágány fogalmát! (1.2.1.)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Fedezőjelző fogalmát! (1.2.2.)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Fényjelző fogalmát! (1.2.3.)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fénysorompó, félsorompóval kiegészített fénysorompó fogalmát (1.2.4.)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Figyelmeztető jel fogalmát! (1.2.5.)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Hallható jelzés fogalmát! (1.2.6.)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Jelzés fogalmát! (1.2.7.)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Jelzőárboc fogalmát! (1.2.8.)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Jelzőeszköz fogalmát! (1.2.9.)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Kézi állító készülék (ellensúly) fogalmát! (1.2.11.)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Kézi jelzés fogalmát! (1.2.12.)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Lassan bejárandó pályarész fogalmát! (1.2.13.)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Legnagyobb sebesség fogalmát! (1.2.14.)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Rálátási távolság fogalmát (1.2.15.)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Szabadlátás korlátozottságának fogalmát! (1.2.16.)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Szabványos állás fogalmát! (alapállás) (1.2.17.)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Szelvényezés fogalmát! (1.2.18.)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Távolbalátás korlátozottsága fogalmát! (1.2.19.)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Vágány fogalmát! (1.2.20.)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az Ütközőbak, földkúp fogalmát! (1.2.21.)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Vonat eleje fogalmát! (1.2.22.)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Vonat vége fogalmát! (1.2.23.)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Zárjelző tárcsa fogalmát! (1.2.24.)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Mivel adhatók a vasúti jelzések és figyelmeztetések? (1.3.1.)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hallható és a látható jelzések alkalmazását! (1.3.2.)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figyelési kötelezettségre vonatkozó szabályokat! (1.3.4.)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Mi az eljárás eltérő értelmű egyidőben adott, illetve kétes értelmű jelzések esetén? (1.3.5.)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jelzőeszközök kéznél tartására vonatkozó szabályokat! (1.3.6.)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>Ismertesse a jelzők, jelzőeszközök, figyelmeztető jelek helyével kapcsolatos szabályozást! (1.3.7.)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Milyen jelzőt alkalmazunk a vasúti átjáró megjelölésére? (2.2.1.- 2.2.2.)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váltószámozás feltüntetésének módját! (2.3.2.)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váltók állítókészülékének (ellensúlyának) színezését! (2.3.3.- 2.3.3.1.)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vágányzáró- jelző jelzéseit! (2.4.2.)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biztonsági határjelzőt és alkalmazását! (2.6.1.- 2.6.2.)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fékút eleje – jelzőt, alkalmazását! (2.8.1.- 2.8.3.)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lassan bejárandó pályarészekről szóló értesítés szabályait! (2.9.1.)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lassan bejárandó pályarészek megjelölésére használt jelzőket és jelzéseit, valamint állomáson és szolgálati helyeken lévő lassan bejárandó pályarész jelölését! (2.9.2.- 2.9.2.5.)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Lassúmenet előjelzőre vonatkozó szabályokat! (2.9.8.- 2.9.8.5.)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Lassúmenet eleje jelzőre vonatkozó előírásokat! (2.9.9.- 2.9.9.3.)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Ismertesse a Lassúmenet vége jelzőre vonatkozó előírásokat! (2.9.10.- 2.9.10.3.)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vágányzárolt pályarész fedezésére vonatkozó szabályokat! (2.10.5.1.)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Hogyan kell a munkaterületeket fedezni a szolgálati helyeken és a nyílt pályán? (2.11.1.- 2.11.1.3.)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>Ismertesse a vonatközlekedés közben adható jelzéseket! (3.1.1.-3.1.1.8.)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Sorolja fel a vonatközlekedés közben adható jelzéseket és ismertesse a Felhívás, Vonatkísérők a helyükre és a Felhívás az indításra jelzéseket! (3.1.1.-3.1.1.8.)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Sorolja fel a vonatközlekedés közben adható jelzéseket és ismertesse Vonatkísérők a helyükre és az Indulásra készen jelzéseket. (3.1.1.- 3.1.1.8.)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Sorolja fel a vonatközlekedés közben adható jelzéseket és ismertesse a Felhívás az indításra és a Szabad az elhaladás jelzéseket. (3.1.1.- 3.1.1.8.)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 xml:space="preserve">Sorolja fel a vonatközlekedés közben adható jelzéseket és ismertesse a Vonat szétszakadt, Lassan és Megállj! jelzéseket. (3.1.1.-3.1.1.8.)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C51D86">
        <w:rPr>
          <w:rFonts w:asciiTheme="minorHAnsi" w:hAnsiTheme="minorHAnsi" w:cstheme="minorHAnsi"/>
          <w:b/>
        </w:rPr>
        <w:t>Sorolja fel a mozdonyszemélyzet hangjelzéseit és ismertesse a Figyelj! jelzés, a Vonat indul jelzéseket!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vonatok elejének és végének megjelölésére vonatkozó szabályokat! (4.1.1.- 4.1.3.)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Hogyan kell a tolatást végző járműveket megjelölni? (4.1.4.)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zárjelző tárcsa kezelésére vonatkozó szabályokat! (4.1.3.)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 xml:space="preserve">Ismertesse a Megállóhelyre figyelmeztető jelet! (6.1.) </w:t>
      </w:r>
    </w:p>
    <w:p w:rsidR="00275768" w:rsidRPr="00C51D86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C51D86">
        <w:rPr>
          <w:rFonts w:asciiTheme="minorHAnsi" w:hAnsiTheme="minorHAnsi" w:cstheme="minorHAnsi"/>
        </w:rPr>
        <w:t>Ismertesse a Nagyfeszültségre figyelmeztető jelet. (6.4.)</w:t>
      </w:r>
    </w:p>
    <w:p w:rsidR="00275768" w:rsidRDefault="00275768" w:rsidP="00275768">
      <w:pPr>
        <w:rPr>
          <w:i/>
          <w:highlight w:val="green"/>
        </w:rPr>
      </w:pPr>
    </w:p>
    <w:p w:rsidR="00275768" w:rsidRPr="001F1543" w:rsidRDefault="00275768" w:rsidP="00275768">
      <w:pPr>
        <w:pStyle w:val="Nincstrkz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>Szóbeli tételek:</w:t>
      </w:r>
    </w:p>
    <w:p w:rsidR="00275768" w:rsidRPr="00DF66D8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Milyen szabályok vonatkoznak a jelzésadás idejére, helyére és módjára? </w:t>
      </w:r>
    </w:p>
    <w:p w:rsidR="00275768" w:rsidRPr="00DF66D8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(1.3.3.) </w:t>
      </w:r>
    </w:p>
    <w:p w:rsidR="00275768" w:rsidRPr="00DF66D8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Ismertesse az útátjárójelző alkalmazására vonatkozó szabályokat! </w:t>
      </w:r>
    </w:p>
    <w:p w:rsidR="00275768" w:rsidRPr="00DF66D8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(2.1.1. – 2.1.1.4.) </w:t>
      </w:r>
    </w:p>
    <w:p w:rsidR="00275768" w:rsidRPr="00DF66D8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Ismertesse a megállás helye jelzőt! Ismertesse a megállás helye jelző alkalmazására vonatkozó előírásokat! (2.5.2.- 2.5.3.1.) </w:t>
      </w:r>
    </w:p>
    <w:p w:rsidR="00275768" w:rsidRPr="00DF66D8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Ismertesse a V – betűs jelzőt és alkalmazását! (2.7.1.- 2.7.3.) </w:t>
      </w:r>
    </w:p>
    <w:p w:rsidR="00275768" w:rsidRPr="00DF66D8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Kinek kell a lassú menet jelzőket kitűzni és a kitűzését ellenőrizni, valamint mi az eljárás ezen jelzők hiánya esetén? (2.9.11.- 2.9.11.4.) </w:t>
      </w:r>
    </w:p>
    <w:p w:rsidR="00275768" w:rsidRPr="00DF66D8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Ismertesse a járhatatlan pályarészek fedezésére vonatkozó szabályokat! (2.10.1.- 2.10.3.4.) </w:t>
      </w:r>
    </w:p>
    <w:p w:rsidR="00275768" w:rsidRPr="00DF66D8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Ismertesse a jelzőőrök jelzéseit! (3.4.1.-3.4.1.3.) </w:t>
      </w:r>
    </w:p>
    <w:p w:rsidR="00275768" w:rsidRPr="00DF66D8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Ismertesse a Helyszíni őrzés alatt nem álló és/vagy nem biztosított váltóra figyelmeztető jelet. (6.2.- 6.2.2.) </w:t>
      </w:r>
    </w:p>
    <w:p w:rsidR="00275768" w:rsidRPr="00DF66D8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</w:rPr>
      </w:pPr>
      <w:r w:rsidRPr="00DF66D8">
        <w:rPr>
          <w:rFonts w:asciiTheme="minorHAnsi" w:hAnsiTheme="minorHAnsi" w:cstheme="minorHAnsi"/>
        </w:rPr>
        <w:t xml:space="preserve">Ismertesse Űrszelvénybe nyúló létesítményre figyelmeztető jelet. (6.3.- 6.3.1.) </w:t>
      </w:r>
    </w:p>
    <w:p w:rsidR="00275768" w:rsidRDefault="00275768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5768" w:rsidRPr="002B1F41" w:rsidRDefault="00275768" w:rsidP="002B1F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5" w:name="_Toc134697085"/>
      <w:r w:rsidRPr="002B1F41">
        <w:rPr>
          <w:rFonts w:ascii="Times New Roman" w:eastAsia="Times New Roman" w:hAnsi="Times New Roman" w:cs="Times New Roman"/>
          <w:b/>
          <w:sz w:val="24"/>
          <w:szCs w:val="24"/>
        </w:rPr>
        <w:t>A „Forgalmi ismeretek” témakör ismeretanyagának tételes felsorolása</w:t>
      </w:r>
      <w:bookmarkEnd w:id="155"/>
    </w:p>
    <w:p w:rsidR="00275768" w:rsidRPr="002B1F41" w:rsidRDefault="00275768" w:rsidP="002B1F41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6" w:name="_Toc127946873"/>
      <w:r w:rsidRPr="002B1F41">
        <w:rPr>
          <w:rFonts w:ascii="Times New Roman" w:eastAsia="Times New Roman" w:hAnsi="Times New Roman" w:cs="Times New Roman"/>
          <w:b/>
          <w:sz w:val="24"/>
          <w:szCs w:val="24"/>
        </w:rPr>
        <w:t>Jelzési, Forgalmi és Gépészeti Utasítás a Balatonfenyves Gazdasági Vasút részére</w:t>
      </w:r>
    </w:p>
    <w:bookmarkEnd w:id="156"/>
    <w:p w:rsidR="00A26E3E" w:rsidRDefault="00A26E3E" w:rsidP="00275768"/>
    <w:p w:rsidR="00275768" w:rsidRPr="001C1ECC" w:rsidRDefault="00275768" w:rsidP="00275768">
      <w:r w:rsidRPr="001C1ECC">
        <w:t>1. ÁLTALÁNOS RENDELKEZÉSEK</w:t>
      </w:r>
    </w:p>
    <w:p w:rsidR="00275768" w:rsidRPr="001C1ECC" w:rsidRDefault="00275768" w:rsidP="00275768">
      <w:r w:rsidRPr="001C1ECC">
        <w:t>1.2. Fogalom meghatározások az Utasítás forgalmi része rendelkezéseinek helyes értelmezése szempontjából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Állomás (pályaudvar) (1.2.1.)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Állomás területe (1.2.2.)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Forgalmi koordinátor (1.2.3.)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Állomási személyzet (1.2.4.)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Anyavágány (1.2.6.)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Átmenő fővágány (1.2.7.)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Egyszerű kitérő (1.2.8.)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Elágazó állomás (1.2.9.)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Elsodrási határ (1.2.11.)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Eseménykönyv, Eseménylap (1.2.12.)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Fejállomás (1.2.14.)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Felügyeleti hatóság (1.2.15.)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Felügyeleti szolgálat (1.2.16.)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Forgalmi szolgálat (1.2.18.)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Forgalmi szolgálattevő (1.2.19.)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Fővágány (1.2.20.)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Hordozható rádió (1.2.21.)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Jelzőőr (1.2.22.)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Kezdőpont, végpont (1.2.23.)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Kitérő (továbbiakban forgalmi szempontból: váltó) (1.2.24.)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>Középállomás (1.2.25.)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Megállóhely (1.2.27.)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Mellékvágány (1.2.28.)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Mobil telefon (1.2.29.)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Mozdony (vontatójármű) (1.2.30.)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Mozdonyszemélyzet (1.2.31.)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Mozdonyvezető (1.2.32.)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Nyílt vonal (pálya) (1.2.33.)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Nyomtávolság (1.2.34.)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Pályasebesség (1.2.36.)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Rakszelvény (1.2.37.)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Rendelkező állomás (1.2.38.)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Személyszállító vonat (1.2.42.)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Szolgálati felsőbbség (1.2.43.)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Szolgálati főnök (1.2.44.)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Szolgálati hely (1.2.45.)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Szolgálati vonat (1.2.46.)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Tolatás (1.2.48.)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Tolatásvezető (1.2.49.)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Tolatószemélyzet (1.2.50.)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Utasperon (1.2.51.)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Űrszelvény (1.2.53.)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Vágányzár (1.2.55.)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Vonali tolatásvezető (1.2.56.)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Vonat (1.2.57.)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Vonatkísérő személyzet (1.2.59.)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Vonatszemélyzet (1.2.60.)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Vonattalálkozás (1.2.61.)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Vontatási telep (1.2.62.) </w:t>
      </w:r>
    </w:p>
    <w:p w:rsidR="00275768" w:rsidRPr="001C1ECC" w:rsidRDefault="00275768" w:rsidP="00914A51">
      <w:pPr>
        <w:numPr>
          <w:ilvl w:val="0"/>
          <w:numId w:val="311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Calibri"/>
        </w:rPr>
      </w:pPr>
      <w:r w:rsidRPr="001C1ECC">
        <w:rPr>
          <w:rFonts w:eastAsia="Calibri"/>
        </w:rPr>
        <w:t>Az utasítás szövegében előforduló kifejezések (1.2.63.)</w:t>
      </w:r>
    </w:p>
    <w:p w:rsidR="00275768" w:rsidRPr="001C1ECC" w:rsidRDefault="00275768" w:rsidP="00A26E3E">
      <w:pPr>
        <w:spacing w:before="240" w:after="0"/>
      </w:pPr>
      <w:r w:rsidRPr="001C1ECC">
        <w:t>1.3. Az önálló szolgálatvégzés feltételei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>Beosztás önálló szolgálattételre (1.3.1.)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>Az utasítás forgalmi részének ismerete, vizsgák újabb letétele (1.3.3.)</w:t>
      </w:r>
    </w:p>
    <w:p w:rsidR="00275768" w:rsidRPr="001C1ECC" w:rsidRDefault="00275768" w:rsidP="00914A51">
      <w:pPr>
        <w:pStyle w:val="Listaszerbekezds"/>
        <w:numPr>
          <w:ilvl w:val="0"/>
          <w:numId w:val="31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Önképzés (1.3.4.)</w:t>
      </w:r>
    </w:p>
    <w:p w:rsidR="00275768" w:rsidRPr="001C1ECC" w:rsidRDefault="00275768" w:rsidP="00A26E3E">
      <w:pPr>
        <w:spacing w:before="240" w:after="0"/>
      </w:pPr>
      <w:r w:rsidRPr="001C1ECC">
        <w:t>1.4. Szolgálati magatartás</w:t>
      </w:r>
    </w:p>
    <w:p w:rsidR="00275768" w:rsidRPr="001C1ECC" w:rsidRDefault="00275768" w:rsidP="00914A51">
      <w:pPr>
        <w:pStyle w:val="Listaszerbekezds"/>
        <w:numPr>
          <w:ilvl w:val="0"/>
          <w:numId w:val="31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Felelősség (1.4.1.-1.4.1.1.)</w:t>
      </w:r>
    </w:p>
    <w:p w:rsidR="00275768" w:rsidRPr="001C1ECC" w:rsidRDefault="00275768" w:rsidP="00914A51">
      <w:pPr>
        <w:pStyle w:val="Listaszerbekezds"/>
        <w:numPr>
          <w:ilvl w:val="0"/>
          <w:numId w:val="31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Magatartás a vágányok között (1.4.2.-1.4.2.2.)</w:t>
      </w:r>
    </w:p>
    <w:p w:rsidR="00275768" w:rsidRPr="001C1ECC" w:rsidRDefault="00275768" w:rsidP="00914A51">
      <w:pPr>
        <w:pStyle w:val="Listaszerbekezds"/>
        <w:numPr>
          <w:ilvl w:val="0"/>
          <w:numId w:val="31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Idegen személyek tartózkodása vasúti területen (1.4.3.-1.4.3.1.)</w:t>
      </w:r>
    </w:p>
    <w:p w:rsidR="00275768" w:rsidRPr="001C1ECC" w:rsidRDefault="00275768" w:rsidP="00914A51">
      <w:pPr>
        <w:pStyle w:val="Listaszerbekezds"/>
        <w:numPr>
          <w:ilvl w:val="0"/>
          <w:numId w:val="31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Biztonságos munkavégzésre alkalmas állapot (1.4.4.)</w:t>
      </w:r>
    </w:p>
    <w:p w:rsidR="00275768" w:rsidRPr="001C1ECC" w:rsidRDefault="00275768" w:rsidP="00914A51">
      <w:pPr>
        <w:pStyle w:val="Listaszerbekezds"/>
        <w:numPr>
          <w:ilvl w:val="0"/>
          <w:numId w:val="31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Munkahely elhagyása (1.4.5.)</w:t>
      </w:r>
    </w:p>
    <w:p w:rsidR="00275768" w:rsidRPr="001C1ECC" w:rsidRDefault="00275768" w:rsidP="00914A51">
      <w:pPr>
        <w:pStyle w:val="Listaszerbekezds"/>
        <w:numPr>
          <w:ilvl w:val="0"/>
          <w:numId w:val="31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Rendelkezések adása és végrehajtása (1.4.6.-1.4.6.1.)</w:t>
      </w:r>
    </w:p>
    <w:p w:rsidR="00275768" w:rsidRPr="001C1ECC" w:rsidRDefault="00275768" w:rsidP="00914A51">
      <w:pPr>
        <w:pStyle w:val="Listaszerbekezds"/>
        <w:numPr>
          <w:ilvl w:val="0"/>
          <w:numId w:val="31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Munkavégzés rendkívüli helyzetben (1.4.7.)</w:t>
      </w:r>
    </w:p>
    <w:p w:rsidR="00275768" w:rsidRPr="001C1ECC" w:rsidRDefault="00275768" w:rsidP="00914A51">
      <w:pPr>
        <w:pStyle w:val="Listaszerbekezds"/>
        <w:numPr>
          <w:ilvl w:val="0"/>
          <w:numId w:val="31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Parancskönyv (1.4.8.)</w:t>
      </w:r>
    </w:p>
    <w:p w:rsidR="00275768" w:rsidRPr="001C1ECC" w:rsidRDefault="00275768" w:rsidP="00914A51">
      <w:pPr>
        <w:pStyle w:val="Listaszerbekezds"/>
        <w:numPr>
          <w:ilvl w:val="0"/>
          <w:numId w:val="31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Egyenruha, szolgálati jelvény viselése (1.4.9.-1.4.9.1.)</w:t>
      </w:r>
    </w:p>
    <w:p w:rsidR="00275768" w:rsidRPr="001C1ECC" w:rsidRDefault="00275768" w:rsidP="00914A51">
      <w:pPr>
        <w:pStyle w:val="Listaszerbekezds"/>
        <w:numPr>
          <w:ilvl w:val="0"/>
          <w:numId w:val="31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Szolgálatátadás-átvétel szolgálat megszakítás, szolgálat szünetelés esetén (1.4.13.)</w:t>
      </w:r>
    </w:p>
    <w:p w:rsidR="00275768" w:rsidRPr="001C1ECC" w:rsidRDefault="00275768" w:rsidP="00914A51">
      <w:pPr>
        <w:pStyle w:val="Listaszerbekezds"/>
        <w:numPr>
          <w:ilvl w:val="0"/>
          <w:numId w:val="31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Ellenőrzési kötelezettség (1.4.14.)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>Közlemények nyugtázása, előjegyzése (1.4.15.)</w:t>
      </w:r>
    </w:p>
    <w:p w:rsidR="00275768" w:rsidRPr="001C1ECC" w:rsidRDefault="00275768" w:rsidP="00A26E3E">
      <w:pPr>
        <w:spacing w:before="240" w:after="0"/>
      </w:pPr>
      <w:r w:rsidRPr="001C1ECC">
        <w:t>1.5. Létesítmények, berendezések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 xml:space="preserve">Létesítmények, berendezések jelölése (1.5.1.- 1.5.1.2.) 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 xml:space="preserve">Dohányzás, nyílt láng használata (1.5.3.) 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2. VÁLTÓK, VÁLTÓ-ÉS VÁGÁNYÚTELLENŐRZÉS</w:t>
      </w:r>
    </w:p>
    <w:p w:rsidR="00275768" w:rsidRPr="001C1ECC" w:rsidRDefault="00275768" w:rsidP="00A26E3E">
      <w:pPr>
        <w:spacing w:before="240" w:after="0"/>
      </w:pPr>
      <w:r w:rsidRPr="001C1ECC">
        <w:t>2.1. A váltók alkatrészei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Az alkatrészek felsorolása (2.1.1.)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Tősínek és csúcssínek (2.1.2.)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A csúcssínek szabványos állása (2.1.3.)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Feles állás (2.1.4.)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Gyökkötések (2.1.5.)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Sínszékek, csúcssínemelő szerkezetek (2.1.6.)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Összekötő rúd (rudak) (2.1.7.)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Csúcssínrögzítő szerkezetek (2.1.8.)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Állítószerkezetek (2.1.9.)</w:t>
      </w:r>
    </w:p>
    <w:p w:rsidR="00275768" w:rsidRPr="001C1ECC" w:rsidRDefault="00275768" w:rsidP="00A26E3E">
      <w:pPr>
        <w:spacing w:before="240" w:after="0"/>
      </w:pPr>
      <w:r w:rsidRPr="001C1ECC">
        <w:t>2.2. A váltók csoportosítása forgalombiztonsági szempontból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>Csoportosítás (2.2.1.)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>Lezárható és le nem zárható váltók (2.2.2.)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>Biztosított és nem biztosított váltók (2.2.3.)</w:t>
      </w:r>
    </w:p>
    <w:p w:rsidR="00275768" w:rsidRPr="001C1ECC" w:rsidRDefault="00275768" w:rsidP="00A26E3E">
      <w:pPr>
        <w:spacing w:before="240" w:after="0"/>
      </w:pPr>
      <w:r w:rsidRPr="001C1ECC">
        <w:t>2.5. A vágányút beállítása és ellenőrzése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 xml:space="preserve">Utasítás a vonat vágányútjának beállítására (2.5.1.) 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>Az utasítás kiadásának időpontja (2.5.2.)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t>Teendők a vágányút beállításának elrendelése után (2.5.3.)</w:t>
      </w:r>
    </w:p>
    <w:p w:rsidR="00275768" w:rsidRPr="001C1ECC" w:rsidRDefault="00275768" w:rsidP="00A26E3E">
      <w:pPr>
        <w:spacing w:before="240" w:after="0"/>
        <w:ind w:left="357" w:hanging="357"/>
        <w:rPr>
          <w:rFonts w:eastAsia="Arial"/>
        </w:rPr>
      </w:pPr>
      <w:r w:rsidRPr="001C1ECC">
        <w:rPr>
          <w:rFonts w:eastAsia="Arial"/>
        </w:rPr>
        <w:t>2.6. A váltók használhatóságának ellenőrzése forgalmi szempontból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A használhatóság forgalmi feltételei (2.6.1.)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A használhatóság ellenőrzése (2.6.2.)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A használhatósági ellenőrzésének a megtartása (2.6.3.)</w:t>
      </w:r>
    </w:p>
    <w:p w:rsidR="00275768" w:rsidRPr="001C1ECC" w:rsidRDefault="00275768" w:rsidP="00A26E3E">
      <w:pPr>
        <w:spacing w:before="240" w:after="0"/>
        <w:ind w:left="357" w:hanging="357"/>
        <w:rPr>
          <w:rFonts w:eastAsia="Arial"/>
        </w:rPr>
      </w:pPr>
      <w:r w:rsidRPr="001C1ECC">
        <w:rPr>
          <w:rFonts w:eastAsia="Arial"/>
        </w:rPr>
        <w:t>2.7. A váltók állítása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Váltófelvágás (2.7.2.- 2.7.4.2.)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 xml:space="preserve">2.8. A váltók lezárása, felnyitása és feloldása. Lezárási táblázat. 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color w:val="000000"/>
        </w:rPr>
      </w:pPr>
      <w:r w:rsidRPr="001C1ECC">
        <w:rPr>
          <w:rFonts w:eastAsia="Arial"/>
        </w:rPr>
        <w:t>Váltózár kulcs megjelölés (2.8.5.)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3. ÚTSOROMPÓK, ÚTSOROMPÓK KEZELÉSE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 xml:space="preserve">Az útsorompó kezelés általános szabályai (3.1.- 3.1.2.) 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 xml:space="preserve">Jelzőőr (jelzőőrök) alkalmazása (3.8.) 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Eljárás a Vasúti átjáró kezdete-jelző, illetve az Útátjárójelző hiánya esetén (3.9.)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4. TOLATÓSZOLGÁLAT</w:t>
      </w:r>
    </w:p>
    <w:p w:rsidR="00275768" w:rsidRPr="001C1ECC" w:rsidRDefault="00275768" w:rsidP="00A26E3E">
      <w:pPr>
        <w:spacing w:before="240" w:after="0"/>
        <w:ind w:left="357" w:hanging="357"/>
        <w:rPr>
          <w:rFonts w:eastAsia="Arial"/>
        </w:rPr>
      </w:pPr>
      <w:r w:rsidRPr="001C1ECC">
        <w:rPr>
          <w:rFonts w:eastAsia="Arial"/>
        </w:rPr>
        <w:t>4.1. Általános rendelkezések</w:t>
      </w:r>
    </w:p>
    <w:p w:rsidR="00275768" w:rsidRPr="001C1ECC" w:rsidRDefault="00275768" w:rsidP="00914A51">
      <w:pPr>
        <w:numPr>
          <w:ilvl w:val="0"/>
          <w:numId w:val="31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eastAsia="Arial"/>
        </w:rPr>
      </w:pPr>
      <w:r w:rsidRPr="001C1ECC">
        <w:rPr>
          <w:rFonts w:eastAsia="Arial"/>
        </w:rPr>
        <w:t>Alapszabályok (4.1., 4.1.1.)</w:t>
      </w:r>
    </w:p>
    <w:p w:rsidR="00275768" w:rsidRPr="001C1ECC" w:rsidRDefault="00275768" w:rsidP="00275768">
      <w:pPr>
        <w:numPr>
          <w:ilvl w:val="0"/>
          <w:numId w:val="222"/>
        </w:numPr>
        <w:spacing w:after="0" w:line="240" w:lineRule="auto"/>
        <w:contextualSpacing/>
        <w:rPr>
          <w:rFonts w:eastAsia="Calibri"/>
        </w:rPr>
      </w:pPr>
      <w:r w:rsidRPr="001C1ECC">
        <w:rPr>
          <w:rFonts w:eastAsia="Arial"/>
        </w:rPr>
        <w:t>Értesítés a tolatás engedélyezéséről (4.1.3.- 4.1.3.2.)</w:t>
      </w:r>
    </w:p>
    <w:p w:rsidR="00275768" w:rsidRPr="001C1ECC" w:rsidRDefault="00275768" w:rsidP="00275768">
      <w:pPr>
        <w:numPr>
          <w:ilvl w:val="0"/>
          <w:numId w:val="222"/>
        </w:numPr>
        <w:spacing w:after="0" w:line="240" w:lineRule="auto"/>
        <w:contextualSpacing/>
        <w:rPr>
          <w:rFonts w:eastAsia="Calibri"/>
        </w:rPr>
      </w:pPr>
      <w:r w:rsidRPr="001C1ECC">
        <w:rPr>
          <w:rFonts w:eastAsia="Arial"/>
        </w:rPr>
        <w:t xml:space="preserve">Tolatás útátjárón át (4.1.10., 4.1.10.1.) 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5. VÉDEKEZÉS A JÁRMŰMEGFUTAMODÁSOK ELLEN</w:t>
      </w:r>
    </w:p>
    <w:p w:rsidR="00275768" w:rsidRPr="001C1ECC" w:rsidRDefault="00275768" w:rsidP="00275768">
      <w:pPr>
        <w:pStyle w:val="msonospacing0"/>
        <w:numPr>
          <w:ilvl w:val="0"/>
          <w:numId w:val="201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Védekezés a tolatás befejezése után (5.1.1.)</w:t>
      </w:r>
    </w:p>
    <w:p w:rsidR="00275768" w:rsidRPr="001C1ECC" w:rsidRDefault="00275768" w:rsidP="00275768">
      <w:pPr>
        <w:pStyle w:val="msonospacing0"/>
        <w:numPr>
          <w:ilvl w:val="0"/>
          <w:numId w:val="201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Eljárás vonatszakadás alkalmával (5.3.1.- 5.3.4.)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7. JÁRMŰKAPCSOLÁSOK</w:t>
      </w:r>
    </w:p>
    <w:p w:rsidR="00275768" w:rsidRPr="001C1ECC" w:rsidRDefault="00275768" w:rsidP="00275768">
      <w:pPr>
        <w:pStyle w:val="msonospacing0"/>
        <w:numPr>
          <w:ilvl w:val="0"/>
          <w:numId w:val="201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Kapcsolókészüléke(7.1.)</w:t>
      </w:r>
    </w:p>
    <w:p w:rsidR="00275768" w:rsidRPr="001C1ECC" w:rsidRDefault="00275768" w:rsidP="00275768">
      <w:pPr>
        <w:pStyle w:val="msonospacing0"/>
        <w:numPr>
          <w:ilvl w:val="0"/>
          <w:numId w:val="201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Kapcsolás merev kapcsolórúddal (7.4.)</w:t>
      </w:r>
    </w:p>
    <w:p w:rsidR="00275768" w:rsidRPr="001C1ECC" w:rsidRDefault="00275768" w:rsidP="00275768">
      <w:pPr>
        <w:pStyle w:val="msonospacing0"/>
        <w:numPr>
          <w:ilvl w:val="0"/>
          <w:numId w:val="201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Szükségkapcsolás (7.5.)</w:t>
      </w:r>
    </w:p>
    <w:p w:rsidR="00275768" w:rsidRPr="001C1ECC" w:rsidRDefault="00275768" w:rsidP="00275768">
      <w:pPr>
        <w:pStyle w:val="msonospacing0"/>
        <w:numPr>
          <w:ilvl w:val="0"/>
          <w:numId w:val="201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Kapcsolásra kötelezett dolgozók (7.6.)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12. A VONATSZEMÉLYZET HELYE ÉS LÉTSZÁMA A VONATOKON</w:t>
      </w:r>
    </w:p>
    <w:p w:rsidR="00275768" w:rsidRPr="001C1ECC" w:rsidRDefault="00275768" w:rsidP="00275768">
      <w:pPr>
        <w:pStyle w:val="Listaszerbekezds"/>
        <w:numPr>
          <w:ilvl w:val="0"/>
          <w:numId w:val="22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 xml:space="preserve">A vonatkísérők száma a vonatoknál (12.4.) </w:t>
      </w:r>
    </w:p>
    <w:p w:rsidR="00275768" w:rsidRPr="001C1ECC" w:rsidRDefault="00275768" w:rsidP="00275768">
      <w:pPr>
        <w:pStyle w:val="Listaszerbekezds"/>
        <w:numPr>
          <w:ilvl w:val="0"/>
          <w:numId w:val="22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A vonali tolatásvezető helye a vonaton (12.5.)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13. MENETREND</w:t>
      </w:r>
    </w:p>
    <w:p w:rsidR="00275768" w:rsidRPr="001C1ECC" w:rsidRDefault="00275768" w:rsidP="00275768">
      <w:pPr>
        <w:pStyle w:val="Listaszerbekezds"/>
        <w:numPr>
          <w:ilvl w:val="0"/>
          <w:numId w:val="22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A menetrend szerepe (13.1.)</w:t>
      </w:r>
    </w:p>
    <w:p w:rsidR="00275768" w:rsidRPr="001C1ECC" w:rsidRDefault="00275768" w:rsidP="00275768">
      <w:pPr>
        <w:pStyle w:val="Listaszerbekezds"/>
        <w:numPr>
          <w:ilvl w:val="0"/>
          <w:numId w:val="22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A menetrend fajtái (13.2.)</w:t>
      </w:r>
    </w:p>
    <w:p w:rsidR="00275768" w:rsidRPr="001C1ECC" w:rsidRDefault="00275768" w:rsidP="00275768">
      <w:pPr>
        <w:pStyle w:val="Listaszerbekezds"/>
        <w:numPr>
          <w:ilvl w:val="0"/>
          <w:numId w:val="22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Menetrendjegyzék, Menetidők táblázatos kimutatása (13.3.)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15. A VONATKÖZLEKEDÉS LEBONYOLÍTÁSA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>15.1. Általános rendelkezések</w:t>
      </w:r>
    </w:p>
    <w:p w:rsidR="00275768" w:rsidRPr="001C1ECC" w:rsidRDefault="00275768" w:rsidP="00275768">
      <w:pPr>
        <w:pStyle w:val="Listaszerbekezds"/>
        <w:numPr>
          <w:ilvl w:val="0"/>
          <w:numId w:val="222"/>
        </w:numPr>
        <w:spacing w:after="0" w:line="240" w:lineRule="auto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Közlekedésszabályozó személyek (15.1.1.)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Azonos irányú vonatok közlekedése (15.1.3.)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Arial"/>
        </w:rPr>
        <w:t xml:space="preserve">A vonatok számozása (15.1.6.) 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Figyelési, tájékozódási és értesítési kötelezettség (15.1.8.- 15.1.8.2.)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 xml:space="preserve">15.2. Követő vonat indítása állomástávolságban 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Alapszabály (15.2.1.) 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Vonatindítás a visszajelentés vétele előtt (15.2.2.)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>15.5. Rendelkezések közlése a vonatszemélyzettel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Alapszabályok (15.5.1.- 15.5.1.5.) 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>15.7. A vonatok fogadása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A vonatok fogadása és megfigyelése állomásokon és a nyílt vonalon (15.7.5.- 15.7.5.4.)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 xml:space="preserve">15.21. Munkavonatok és segélyvonatok közlekedésére vonatkozó különleges rendelkezések </w:t>
      </w:r>
    </w:p>
    <w:p w:rsidR="00275768" w:rsidRPr="001C1ECC" w:rsidRDefault="00275768" w:rsidP="00275768">
      <w:pPr>
        <w:pStyle w:val="msonospacing0"/>
        <w:numPr>
          <w:ilvl w:val="0"/>
          <w:numId w:val="222"/>
        </w:numPr>
        <w:jc w:val="both"/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Munkavonatok (15.9.1.- 15.9.1.1.)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 w:rsidRPr="001C1ECC">
        <w:rPr>
          <w:color w:val="000000"/>
        </w:rPr>
        <w:t xml:space="preserve">Segélymozdonyok, segélyvonatok (15.9.2.- 15.9.3.1.) 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16. SZOLGÁLAT A VONATOKNÁL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>16.2. Magatartás menet közben</w:t>
      </w:r>
    </w:p>
    <w:p w:rsidR="00275768" w:rsidRPr="001C1ECC" w:rsidRDefault="00275768" w:rsidP="00275768">
      <w:pPr>
        <w:numPr>
          <w:ilvl w:val="0"/>
          <w:numId w:val="222"/>
        </w:numPr>
        <w:spacing w:after="0" w:line="240" w:lineRule="auto"/>
        <w:contextualSpacing/>
      </w:pPr>
      <w:r w:rsidRPr="001C1ECC">
        <w:t xml:space="preserve">Figyelési kötelezettség (16.2.2.) </w:t>
      </w:r>
    </w:p>
    <w:p w:rsidR="00275768" w:rsidRPr="001C1ECC" w:rsidRDefault="00275768" w:rsidP="00275768">
      <w:pPr>
        <w:numPr>
          <w:ilvl w:val="0"/>
          <w:numId w:val="222"/>
        </w:numPr>
        <w:spacing w:after="0" w:line="240" w:lineRule="auto"/>
        <w:contextualSpacing/>
      </w:pPr>
      <w:r w:rsidRPr="001C1ECC">
        <w:t xml:space="preserve">Eljárás, ha a vonatnál jelzési hiányosság van (16.2.4.) </w:t>
      </w:r>
    </w:p>
    <w:p w:rsidR="00275768" w:rsidRPr="001C1ECC" w:rsidRDefault="00275768" w:rsidP="00275768">
      <w:pPr>
        <w:numPr>
          <w:ilvl w:val="0"/>
          <w:numId w:val="222"/>
        </w:numPr>
        <w:spacing w:after="0" w:line="240" w:lineRule="auto"/>
        <w:contextualSpacing/>
      </w:pPr>
      <w:r w:rsidRPr="001C1ECC">
        <w:t xml:space="preserve">Eljárás, ha a vonatot a nyílt vonalon veszély fenyegeti (16.2.7.- 16.2.7.1.) </w:t>
      </w:r>
    </w:p>
    <w:p w:rsidR="00275768" w:rsidRPr="001C1ECC" w:rsidRDefault="00275768" w:rsidP="00275768">
      <w:pPr>
        <w:numPr>
          <w:ilvl w:val="0"/>
          <w:numId w:val="222"/>
        </w:numPr>
        <w:spacing w:after="0" w:line="240" w:lineRule="auto"/>
        <w:contextualSpacing/>
      </w:pPr>
      <w:r w:rsidRPr="001C1ECC">
        <w:t>Eljárás sérült pályarész felfedezésekor (16.2.8.- 16.2.8.5.)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18. LASSÚMENETEK, ÉPITÉSI- ÉS FENNTARTÁSI MUNKÁK, VÁGÁNYZÁRAK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>18.1. Lassúmenetek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Alapszabály (18.1.1.)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A lassúmenet elrendelése (18.1.2.)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>18.2. A vonatforgalmat nem érintő, nem vágányzár keretében az elsodrási határon kívül végzett munkák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Nyíltvonalon, alagútban, hídon nem vágányzár keretében az elsodrási határon kívül végzett munkák (18.2.1.- 18.2.1.1.)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>18.3. A vonatforgalmat érintő, nem vágányzár keretében az elsodrási határon belül végzett munkák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Nyíltvonalon, alagútban, hídon nem vágányzár keretében az elsodrási határon belül végzett munkák (18.3.1.- 18.3.1.7.)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Állomáson nem vágányzár keretében végzett munkák (18.3.2.)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>Egyéb rendelkezések (18.3.3.)</w:t>
      </w:r>
    </w:p>
    <w:p w:rsidR="00275768" w:rsidRPr="00A26E3E" w:rsidRDefault="00275768" w:rsidP="00A26E3E">
      <w:pPr>
        <w:spacing w:before="240" w:after="0"/>
        <w:ind w:left="357" w:hanging="357"/>
        <w:rPr>
          <w:rFonts w:eastAsia="Arial"/>
        </w:rPr>
      </w:pPr>
      <w:r w:rsidRPr="00A26E3E">
        <w:rPr>
          <w:rFonts w:eastAsia="Arial"/>
        </w:rPr>
        <w:t>18.4. Vágányzár, biztosítóberendezési kikapcsolás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Előre látott vágányzár engedélyezése (18.4.1.- 18.4.1.1.) 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Előre nem látott vágányzár, biztosítóberendezési kikapcsolás (18.4.4.- </w:t>
      </w:r>
    </w:p>
    <w:p w:rsidR="00275768" w:rsidRPr="001C1ECC" w:rsidRDefault="00275768" w:rsidP="00275768">
      <w:pPr>
        <w:ind w:left="720"/>
        <w:contextualSpacing/>
        <w:rPr>
          <w:rFonts w:eastAsia="Calibri"/>
        </w:rPr>
      </w:pPr>
      <w:r w:rsidRPr="001C1ECC">
        <w:rPr>
          <w:rFonts w:eastAsia="Calibri"/>
        </w:rPr>
        <w:t xml:space="preserve">18.4.4.2.) 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Biztonsági intézkedések (18.4.5.- 18.4.5.2.) 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A személyzet értesítése a vágányzárról (18.4.6.- 18.4.6.1.) 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Eljárás a vágányzár megszüntetésekor és esetleges meghosszabbításakor (18.4.7.- 18.4.7.) </w:t>
      </w:r>
    </w:p>
    <w:p w:rsidR="00275768" w:rsidRPr="001C1ECC" w:rsidRDefault="00275768" w:rsidP="00275768">
      <w:pPr>
        <w:numPr>
          <w:ilvl w:val="0"/>
          <w:numId w:val="222"/>
        </w:numPr>
        <w:overflowPunct w:val="0"/>
        <w:autoSpaceDE w:val="0"/>
        <w:autoSpaceDN w:val="0"/>
        <w:adjustRightInd w:val="0"/>
        <w:spacing w:after="0" w:line="240" w:lineRule="auto"/>
        <w:contextualSpacing/>
        <w:textAlignment w:val="baseline"/>
        <w:rPr>
          <w:rFonts w:eastAsia="Calibri"/>
        </w:rPr>
      </w:pPr>
      <w:r w:rsidRPr="001C1ECC">
        <w:rPr>
          <w:rFonts w:eastAsia="Calibri"/>
        </w:rPr>
        <w:t xml:space="preserve">Értesítés az új vagy megváltoztatott helyzetről (18.4.8.) 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19. A FORGALMI SZOLGÁLAT VÉGZÉSE TÉLEN</w:t>
      </w:r>
    </w:p>
    <w:p w:rsidR="00275768" w:rsidRPr="001C1ECC" w:rsidRDefault="00275768" w:rsidP="00914A51">
      <w:pPr>
        <w:pStyle w:val="Listaszerbekezds"/>
        <w:numPr>
          <w:ilvl w:val="0"/>
          <w:numId w:val="313"/>
        </w:numPr>
        <w:spacing w:after="0" w:line="240" w:lineRule="auto"/>
        <w:ind w:left="709" w:hanging="283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Általános rendelkezés (19.1.)</w:t>
      </w:r>
    </w:p>
    <w:p w:rsidR="00275768" w:rsidRPr="001C1ECC" w:rsidRDefault="00275768" w:rsidP="00914A51">
      <w:pPr>
        <w:pStyle w:val="Listaszerbekezds"/>
        <w:numPr>
          <w:ilvl w:val="0"/>
          <w:numId w:val="313"/>
        </w:numPr>
        <w:spacing w:after="0" w:line="240" w:lineRule="auto"/>
        <w:ind w:left="709" w:hanging="283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Különleges rendelkezések a forgalmi szolgálat mikénti végzésére (19.2.)</w:t>
      </w:r>
    </w:p>
    <w:p w:rsidR="00275768" w:rsidRPr="001C1ECC" w:rsidRDefault="00275768" w:rsidP="00914A51">
      <w:pPr>
        <w:pStyle w:val="Listaszerbekezds"/>
        <w:numPr>
          <w:ilvl w:val="0"/>
          <w:numId w:val="313"/>
        </w:numPr>
        <w:spacing w:after="0" w:line="240" w:lineRule="auto"/>
        <w:ind w:left="709" w:hanging="283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Hótorlaszban elakadt vonat fedezése (19.3.)</w:t>
      </w:r>
    </w:p>
    <w:p w:rsidR="00275768" w:rsidRPr="001C1ECC" w:rsidRDefault="00275768" w:rsidP="00275768">
      <w:pPr>
        <w:pStyle w:val="Szvetrzs"/>
        <w:ind w:firstLine="0"/>
        <w:rPr>
          <w:rFonts w:asciiTheme="minorHAnsi" w:hAnsiTheme="minorHAnsi" w:cstheme="minorHAnsi"/>
          <w:sz w:val="22"/>
          <w:szCs w:val="22"/>
        </w:rPr>
      </w:pPr>
      <w:r w:rsidRPr="001C1ECC">
        <w:rPr>
          <w:rFonts w:asciiTheme="minorHAnsi" w:hAnsiTheme="minorHAnsi" w:cstheme="minorHAnsi"/>
          <w:sz w:val="22"/>
          <w:szCs w:val="22"/>
        </w:rPr>
        <w:t>20. RENDKÍVÜLI ESEMÉNYEK</w:t>
      </w:r>
    </w:p>
    <w:p w:rsidR="00275768" w:rsidRPr="001C1ECC" w:rsidRDefault="00275768" w:rsidP="00914A51">
      <w:pPr>
        <w:pStyle w:val="Listaszerbekezds"/>
        <w:numPr>
          <w:ilvl w:val="0"/>
          <w:numId w:val="314"/>
        </w:numPr>
        <w:spacing w:after="0" w:line="240" w:lineRule="auto"/>
        <w:ind w:left="709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Rendkívüli intézkedések (20.1.-20.1.1.)</w:t>
      </w:r>
    </w:p>
    <w:p w:rsidR="00275768" w:rsidRPr="001C1ECC" w:rsidRDefault="00275768" w:rsidP="00914A51">
      <w:pPr>
        <w:pStyle w:val="Listaszerbekezds"/>
        <w:numPr>
          <w:ilvl w:val="0"/>
          <w:numId w:val="314"/>
        </w:numPr>
        <w:spacing w:after="0" w:line="240" w:lineRule="auto"/>
        <w:ind w:left="709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 xml:space="preserve">Forgalmi akadályok bejelentése és az érdekeltek értesítése (20.2.- 20.2.1.) </w:t>
      </w:r>
    </w:p>
    <w:p w:rsidR="00275768" w:rsidRPr="001C1ECC" w:rsidRDefault="00275768" w:rsidP="00914A51">
      <w:pPr>
        <w:pStyle w:val="Listaszerbekezds"/>
        <w:numPr>
          <w:ilvl w:val="0"/>
          <w:numId w:val="314"/>
        </w:numPr>
        <w:spacing w:after="0" w:line="240" w:lineRule="auto"/>
        <w:ind w:left="709"/>
        <w:contextualSpacing w:val="0"/>
        <w:jc w:val="both"/>
        <w:rPr>
          <w:rFonts w:eastAsia="Arial"/>
        </w:rPr>
      </w:pPr>
      <w:r w:rsidRPr="001C1ECC">
        <w:rPr>
          <w:rFonts w:eastAsia="Arial"/>
        </w:rPr>
        <w:t>A vonatszemélyzet közreműködése segélynyújtás alkalmával (20.3.)</w:t>
      </w:r>
    </w:p>
    <w:p w:rsidR="00275768" w:rsidRDefault="00275768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7" w:name="_Toc134697086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„Forgalmi ismeretek” tantárgy hatósági vizsgakérdései</w:t>
      </w:r>
      <w:bookmarkEnd w:id="157"/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Jelzési, Forgalmi és Gépészeti Utasítás a Balatonfenyves Gazdasági Vasút részére</w:t>
      </w:r>
    </w:p>
    <w:p w:rsidR="00275768" w:rsidRDefault="00275768" w:rsidP="00275768">
      <w:pPr>
        <w:pStyle w:val="Nincstrkz"/>
        <w:rPr>
          <w:rFonts w:asciiTheme="minorHAnsi" w:eastAsia="Times New Roman" w:hAnsiTheme="minorHAnsi" w:cstheme="minorHAnsi"/>
          <w:b/>
        </w:rPr>
      </w:pPr>
    </w:p>
    <w:p w:rsidR="00275768" w:rsidRPr="001F1543" w:rsidRDefault="00275768" w:rsidP="00275768">
      <w:pPr>
        <w:pStyle w:val="Nincstrkz"/>
        <w:rPr>
          <w:rFonts w:asciiTheme="minorHAnsi" w:eastAsia="Times New Roman" w:hAnsiTheme="minorHAnsi" w:cstheme="minorHAnsi"/>
          <w:b/>
        </w:rPr>
      </w:pPr>
      <w:r w:rsidRPr="00A26E3E">
        <w:rPr>
          <w:rFonts w:asciiTheme="minorHAnsi" w:eastAsia="Times New Roman" w:hAnsiTheme="minorHAnsi" w:cstheme="minorHAnsi"/>
        </w:rPr>
        <w:t>Írásbeli tételek:</w:t>
      </w:r>
      <w:r>
        <w:rPr>
          <w:rFonts w:asciiTheme="minorHAnsi" w:eastAsia="Times New Roman" w:hAnsiTheme="minorHAnsi" w:cstheme="minorHAnsi"/>
          <w:b/>
        </w:rPr>
        <w:t xml:space="preserve"> (félkövér új módszertanú kérdések)</w:t>
      </w:r>
    </w:p>
    <w:p w:rsidR="00275768" w:rsidRPr="00DF66D8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DF66D8">
        <w:rPr>
          <w:rFonts w:asciiTheme="minorHAnsi" w:hAnsiTheme="minorHAnsi" w:cstheme="minorHAnsi"/>
          <w:b/>
        </w:rPr>
        <w:t xml:space="preserve">Ismertesse az Állomás (pályaudvar) fogalmát! (1.2.1.)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Állomás területe fogalmát! (1.2.2.)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Állomási személyzet fogalmát! (1.2.4.)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Anyavágány fogalmát! (1.2.6.)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Átmenő fővágány fogalmát! (1.2.7.)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Egyszerű kitérő fogalmát! (1.2.8.)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>Ismertesse az Elágazó állomás fogalmát! (1.2.9.)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Elsodrási határ fogalmát! (1.2.11.)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Eseménykönyv, Eseménylap fogalmát! (1.2.12.)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Fejállomás fogalmát! (1.2.14.)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Felügyeleti hatóság fogalmát! (1.2.15.)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Felügyeleti szolgálat fogalmát! (1.2.16.)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Forgalmi szolgálat fogalmát! (1.2.18.)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Forgalmi szolgálattevő fogalmát! (1.2.19.)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Fővágány fogalmát! (1.2.20.)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Hordozható rádió fogalmát! (1.2.21.)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Jelzőőr fogalmát! (1.2.22.)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Kezdőpont, végpont fogalmát! (1.2.23.)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Kitérő (továbbiakban forgalmi szempontból: váltó) fogalmát! (1.2.24.)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Megállóhely fogalmát! (1.2.27.)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Mellékvágány fogalmát! (1.2.28.)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Mobil telefon fogalmát! (1.2.29.)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Mozdony (vontatójármű) fogalmát! (1.2.30.)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Mozdonyszemélyzet fogalmát! (1.2.31.)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Mozdonyvezető fogalmát! (1.2.32.)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Nyílt vonal (pálya) fogalmát! (1.2.33.)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Nyomtávolság fogalmát! (1.2.34.)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Pályasebesség fogalmát! (1.2.36.)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Rakszelvény fogalmát! (1.2.37.)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Rendelkező állomás fogalmát! (1.2.38.)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Személyszállító vonat fogalmát! (1.2.42.)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Szolgálati felsőbbség fogalmát! (1.2.43.)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Szolgálati főnök fogalmát! (1.2.44.)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Szolgálati hely fogalmát! (1.2.45.)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Szolgálati vonat fogalmát! (1.2.46.)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Tolatás fogalmát! (1.2.48.)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Tolatásvezető fogalmát! (1.2.49.)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Tolatószemélyzet fogalmát! (1.2.50.)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Utasperon fogalmát! (1.2.51.)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Űrszelvény fogalmát! (1.2.53.)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Vágányzár fogalmát! (1.2.55.)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Vonali tolatásvezető fogalmát! (1.2.56.)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Vonat fogalmát! (1.2.57.)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Vonatkísérő személyzet fogalmát! (1.2.59.)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Vonatszemélyzet fogalmát! (1.2.60.)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Vonattalálkozás fogalmát! (1.2.61.)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Vontatási telep fogalmát! (1.2.62.)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mirrorIndents/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az Utasítás szövegében előforduló kifejezéseket! (1.2.63.)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az önálló szolgálattételre beosztás szabályait! (1.3.1.)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 az önképzés? (1.3.4.)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Mikor kell biztonságos munkavégzésre alkalmatlannak minősíteni a dolgozót és mi az eljárás ebben az esetben? (1.4.4.)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szabályok betartásával hagyható el a munkahely? 1.4.5.)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rendelkezések adásának és végrehajtásának szabályait.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(1.4.6.- 1.4.6.1.)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Milyen szolgálati jelvényeket ismer? (1.4.9.1.)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Kik kötelesek a forgalmi tevékenységet ellátó munkavállalók munkavégzését ellenőrizni?(1.4.14.)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létesítmények, berendezések jelölésére vonatkozó szabályokat! (1.5.1.)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előírások vonatkoznak a dohányzásra és a nyílt láng használatára? (1.5.3.)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váltók alkatrészeit! (2.1.1.- 2.1.9.)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váltók csoportosítását forgalombiztonsági szempontból, ezen belül a lezárható és a le nem zárható váltókat!(2.2.1.- 2.2.2.)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váltók csoportosítását forgalombiztonsági szempontból, ezen belül a biztosított és a nem biztosított váltókat (2.2.1., 2.2.3.)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vonat vágányútjának beállítására vonatkozó utasítást! (2.5.1.)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Mik a teendők vágányút beállításának elrendelése után?(2.5.3.)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Mikor használható egy váltó forgalmi szempontból?(2.6.1.)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Mikor kell a váltók használhatóságáról meggyőződni?(2.6.2.)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váltózárkulcsok megjelölésére vonatkozó szabályokat.(2.8.5.)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Sorolja fel, mikor kell jelzőőrt alkalmazni!(3.8.)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tolatás alapszabályát!(4.1.1.- 4.1.1.)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tolatás engedélyezéséről szóló értesítésre vonatkozó előírásokat! (4.1.3.- 4.1.3.2.)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>Ismertesse a védekezés szabályait járműmegfutamodás ellen tolatás befejezése után!(5.1.- 5.1.2.)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menetrend szerepét, fajtái! (13.1., 13.2.)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közlekedés-szabályozó személyeket! (15.1.1.)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vonatok számozását! (15.1.6.)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követő vonat indítására vonatkozó alapszabályt az állomástávolságú közlekedésre berendezett pályán! (15.2.1.)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vonatindítás szabályait a visszajelentés vétele előtt! (15.2.2.)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Ismertesse a közlekedéssel kapcsolatos rendelkezések közlésére vonatkozó alapszabályokat! (15.5.1.- 15.5.1.5.)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Mely vonatot nevezzük munkavonatnak? Ismertesse a munkavonatok közlekedésére vonatkozó szabályokat! (15.9.1.-15.9.1.1.)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segélymozdonyok, segélyvonatok közlekedésére vonatkozó szabályokat! (15.9.2.- 15.9.3.1.)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Mi az eljárás, ha a vonatnál jelzési hiányosság van? (16.2.4.)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lassúmenetek lehetnek időtartamukat tekintve? (18.1.1.)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lassúmenetek elrendelésének szabályait! (18.1.2.)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szabályok vonatkoznak állomáson nem vágányzár keretében végzett munkákra? (18.3.2.)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egyéb rendelkezések vannak a nem vágányzár keretében végzett munkákra? (18.3.3.)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szabály vonatkozik az előre látott vágányzár engedélyezésére?(18.4.1.- 18.4.1.1.)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Hogyan szabályozza az utasítás a személyzet értesítését a vágányzárról? (18.4.6.- 18.4.6.1.)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 az eljárás a vágányzár megszüntetésekor és esetleges meghosszabbításakor? (18.4.7.- 18.4.7.1.)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  <w:b/>
        </w:rPr>
      </w:pPr>
      <w:r w:rsidRPr="001C1ECC">
        <w:rPr>
          <w:rFonts w:asciiTheme="minorHAnsi" w:hAnsiTheme="minorHAnsi" w:cstheme="minorHAnsi"/>
          <w:b/>
        </w:rPr>
        <w:t xml:space="preserve">Hogyan szabályozza az utasítás az értesítést az új vagy megváltozott helyzetről? (18.4.8.)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módon kell a vágányzárat nyilvántartani? (18.4.9.)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különleges rendelkezéseket a forgalmi szolgálat végzésére! (19.2.)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hótorlaszokban elakadt vonatok fedezésére vonatkozószabályokat! (19.3.)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Ki, milyen intézkedést köteles tenni, ha rendkívüli esemény – baleset – következett be? (20.1.- 20.1.1.) </w:t>
      </w:r>
    </w:p>
    <w:p w:rsidR="00275768" w:rsidRDefault="00275768" w:rsidP="00275768">
      <w:pPr>
        <w:rPr>
          <w:lang w:val="x-none" w:eastAsia="x-none"/>
        </w:rPr>
      </w:pPr>
    </w:p>
    <w:p w:rsidR="00275768" w:rsidRPr="001F1543" w:rsidRDefault="00275768" w:rsidP="00275768">
      <w:pPr>
        <w:pStyle w:val="Nincstrkz"/>
        <w:rPr>
          <w:rFonts w:asciiTheme="minorHAnsi" w:eastAsia="Times New Roman" w:hAnsiTheme="minorHAnsi" w:cstheme="minorHAnsi"/>
          <w:b/>
        </w:rPr>
      </w:pPr>
      <w:r>
        <w:rPr>
          <w:rFonts w:asciiTheme="minorHAnsi" w:eastAsia="Times New Roman" w:hAnsiTheme="minorHAnsi" w:cstheme="minorHAnsi"/>
          <w:b/>
        </w:rPr>
        <w:t xml:space="preserve">Szóbeli tételek: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felelősségre vonatkozó szabályokat! (1.4.1.- 1.4.1.1.)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szabályok vonatkoznak a magatartásra a vágányok között?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(1.4.2.- 1.4.2.2.)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Sorolja fel, kik tartózkodhatnak idegen személyek részére meg nem nyitott helyiségekben! (1.4.3.- 1.4.3.1.)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Parancskönyvvel kapcsolatos tudnivalókat. (1.4.8.)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közlemények nyugtázása, előjegyzésére vonatkozó szabályokat! (1.4.15.)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váltófelvágás fogalmát, valamint a váltófelvágás esetén követendő eljárást! (2.7.2.- 2.7.2.4.)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sorompókezelés általános szabályait! (3.1.- 3.1.2.)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Mely esetben és mi a követendő eljárás, ha közút mellett elhelyezett  ″Vasúti átjáró kezdete″ illetve ″Két–vagy több vágányú vasúti átjáró kezdete″ (András kereszt) jelző, továbbá a vasúti pálya mellett elhelyezett Útátjárójelző hiányát fedezik fel?(3.9.)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az útátjárón át történő tolatás szabályait!(4.1.10.- 4.1.10.1.)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>Mi az eljárás vonatszakadás alkalmával? (5.3.1.- 5.3.4.)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Menetrendjegyzékre, Menetidők táblázatos kimutatására vonatkozó szabályokat! (13.3.)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az azonos irányú vonatok közlekedtetésére vonatkozó szabályokat! (15.1.3.)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segélymozdonyok, segélyvonatok közlekedésére vonatkozó szabályokat! (15.9.2.- 15.9.3.1.)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 az eljárás, ha a vonatot a nyílt vonalon veszély fenyegeti? (16.2.7.- 16.2.7.1.)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 az eljárás sérült pályarész felfedezésekor? (16.2.8.- 16.2.8.5.)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nyíltvonalon, alagútban, hídon nem vágányzár keretében az elsodrási határon kívül végzett munkák végzésére vonatkozó szabályokat! (18.2.1.- 18.2.1.1.)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 nyíltvonalon, alagútban, hídon nem vágányzár keretében az elsodrási határon belül végzett munkák végzésére vonatkozó szabályokat! (18.3.1.- 18.3.1.7.)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Ismertesse az előre nem látott vágányzárra vonatkozó szabályokat! (18.4.4.- 18.4.4.2.) </w:t>
      </w:r>
    </w:p>
    <w:p w:rsidR="00275768" w:rsidRPr="001C1ECC" w:rsidRDefault="00275768" w:rsidP="00914A51">
      <w:pPr>
        <w:pStyle w:val="msonospacing0"/>
        <w:numPr>
          <w:ilvl w:val="0"/>
          <w:numId w:val="316"/>
        </w:numPr>
        <w:rPr>
          <w:rFonts w:asciiTheme="minorHAnsi" w:hAnsiTheme="minorHAnsi" w:cstheme="minorHAnsi"/>
        </w:rPr>
      </w:pPr>
      <w:r w:rsidRPr="001C1ECC">
        <w:rPr>
          <w:rFonts w:asciiTheme="minorHAnsi" w:hAnsiTheme="minorHAnsi" w:cstheme="minorHAnsi"/>
        </w:rPr>
        <w:t xml:space="preserve">Milyen biztonsági szabályokat kell betartani az engedélyezett munkák közben? (18.4.5.- 18.4.5.2.) </w:t>
      </w:r>
    </w:p>
    <w:p w:rsidR="00275768" w:rsidRDefault="00275768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8" w:name="_Toc134697091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„Tűzvédelmi ismeretek” témakör ismeretanyagának tételes felsorolása</w:t>
      </w:r>
      <w:bookmarkEnd w:id="158"/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Az ismeretanyag részletezése:</w:t>
      </w:r>
    </w:p>
    <w:p w:rsidR="00275768" w:rsidRPr="001A0EBA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1A0EBA">
        <w:t>Tűzvédelmi jogszabályi előírások.</w:t>
      </w:r>
    </w:p>
    <w:p w:rsidR="00275768" w:rsidRPr="001A0EBA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1A0EBA">
        <w:t>Teendők tűz esetén.</w:t>
      </w:r>
    </w:p>
    <w:p w:rsidR="00275768" w:rsidRPr="001A0EBA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1A0EBA">
        <w:t>A tűz jelzése.</w:t>
      </w:r>
    </w:p>
    <w:p w:rsidR="00275768" w:rsidRPr="001A0EBA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1A0EBA">
        <w:t>A tűzoltó felszerelések működése, alkalmazhatósága.</w:t>
      </w:r>
    </w:p>
    <w:p w:rsidR="00275768" w:rsidRPr="001A0EBA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1A0EBA">
        <w:t>Tűzoltás villamosított vasúti vonalon.</w:t>
      </w:r>
    </w:p>
    <w:p w:rsidR="00275768" w:rsidRPr="001A0EBA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1A0EBA">
        <w:t>Munkáltató, munkavállalók kötelezettsége, felelőssége tűzmegelőzés megvalósulása érdekében</w:t>
      </w:r>
    </w:p>
    <w:p w:rsidR="00275768" w:rsidRPr="001A0EBA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1A0EBA">
        <w:t>Társaság tűzvédelmi szabályzatának ismertetése</w:t>
      </w:r>
    </w:p>
    <w:p w:rsidR="00275768" w:rsidRPr="001A0EBA" w:rsidRDefault="00275768" w:rsidP="00914A51">
      <w:pPr>
        <w:numPr>
          <w:ilvl w:val="0"/>
          <w:numId w:val="315"/>
        </w:numPr>
        <w:spacing w:after="0" w:line="276" w:lineRule="auto"/>
        <w:ind w:left="714" w:hanging="357"/>
        <w:contextualSpacing/>
      </w:pPr>
      <w:r w:rsidRPr="001A0EBA">
        <w:t>Dohányzásra vonatkozó szabályok</w:t>
      </w:r>
    </w:p>
    <w:p w:rsidR="00275768" w:rsidRPr="00AC6495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1A0EBA">
        <w:t>Menekülés során követendő szabályok</w:t>
      </w: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59" w:name="_Toc134697092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„Tűzvédelmi ismeretek” témakör vizsgakérdései</w:t>
      </w:r>
      <w:bookmarkEnd w:id="159"/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Írásbeli (előadói) vizsga ellenőrző kérdései:</w:t>
      </w:r>
    </w:p>
    <w:p w:rsidR="00275768" w:rsidRPr="001A0EBA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1A0EBA">
        <w:t>Ismertesse a tűz fogalmát!</w:t>
      </w:r>
    </w:p>
    <w:p w:rsidR="00275768" w:rsidRPr="001A0EBA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1A0EBA">
        <w:t>Ismertesse a dohányzás szabályait!</w:t>
      </w:r>
    </w:p>
    <w:p w:rsidR="00275768" w:rsidRPr="001A0EBA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1A0EBA">
        <w:t>Ismertesse, hogy mi a teendő tűz észlelésekor!</w:t>
      </w:r>
    </w:p>
    <w:p w:rsidR="00275768" w:rsidRPr="001A0EBA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1A0EBA">
        <w:t>Ismertesse, hogy mit kell közölni a tűzeset bejelentésekor!</w:t>
      </w:r>
    </w:p>
    <w:p w:rsidR="00275768" w:rsidRPr="001A0EBA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1A0EBA">
        <w:t>Ismertesse, hogy mit jelent a tűzoltó készülékeken az ABC jelölés!</w:t>
      </w:r>
    </w:p>
    <w:p w:rsidR="00275768" w:rsidRPr="001A0EBA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1A0EBA">
        <w:t>Hogyan kell használni a hordozható tűzoltókészülékeket!</w:t>
      </w:r>
    </w:p>
    <w:p w:rsidR="00275768" w:rsidRPr="001A0EBA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1A0EBA">
        <w:t>Ismertesse a tűzvédelmi törvényben, a magánszemélyek számára meghatározott tűzvédelmi kötelességeket!</w:t>
      </w:r>
    </w:p>
    <w:p w:rsidR="00275768" w:rsidRPr="001A0EBA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1A0EBA">
        <w:t>Ismertesse a villamos felsővezetékkel ellátott vasúti vonalon tűzoltáskor betartandó biztonsági szabályokat!</w:t>
      </w:r>
    </w:p>
    <w:p w:rsidR="00275768" w:rsidRPr="00AC6495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1A0EBA">
        <w:t>Ismertesse a vontatójárművek és vasúti személykocsik tüzének oltásakor betartandó biztonsági szabályokat!</w:t>
      </w:r>
    </w:p>
    <w:p w:rsidR="00A26E3E" w:rsidRDefault="00A26E3E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0" w:name="_Toc134697097"/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Az „Egészségügyi ismeretek” témakör ismeretanyagának tételes felsorolása</w:t>
      </w:r>
      <w:bookmarkEnd w:id="160"/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DF113C">
        <w:t>Az elsősegélynyújtás alapelvei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DF113C">
        <w:t>A sérült vizsgálata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DF113C">
        <w:t>A mesterséges lélegeztetés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DF113C">
        <w:t>Komplex újraélesztés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DF113C">
        <w:t>A sérüléstípusok és a sérült ellátása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ind w:left="1134" w:hanging="283"/>
        <w:contextualSpacing/>
      </w:pPr>
      <w:r w:rsidRPr="00DF113C">
        <w:t>Ájulás és eszméletlenség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ind w:left="1134" w:hanging="283"/>
        <w:contextualSpacing/>
      </w:pPr>
      <w:r w:rsidRPr="00DF113C">
        <w:t>Stabil oldalfekvés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ind w:left="1134" w:hanging="283"/>
        <w:contextualSpacing/>
      </w:pPr>
      <w:r w:rsidRPr="00DF113C">
        <w:t>Sebek ellátása, vérzéstípusok, kötések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ind w:left="1134" w:hanging="283"/>
        <w:contextualSpacing/>
      </w:pPr>
      <w:r w:rsidRPr="00DF113C">
        <w:t>A belső vérzés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ind w:left="1134" w:hanging="283"/>
        <w:contextualSpacing/>
      </w:pPr>
      <w:r w:rsidRPr="00DF113C">
        <w:t>Csontok mechanikai sérülése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ind w:left="1134" w:hanging="283"/>
        <w:contextualSpacing/>
      </w:pPr>
      <w:r w:rsidRPr="00DF113C">
        <w:t>Hőhatás okozta sérülések ellátása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ind w:left="1134" w:hanging="283"/>
        <w:contextualSpacing/>
      </w:pPr>
      <w:r w:rsidRPr="00DF113C">
        <w:t>Vegyi anyagok okozta sérülések és ellátásuk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ind w:left="1134" w:hanging="283"/>
        <w:contextualSpacing/>
      </w:pPr>
      <w:r w:rsidRPr="00DF113C">
        <w:t>Az elektromos áramütés és az általa okozott sérülés ellátása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ind w:left="1134" w:hanging="283"/>
        <w:contextualSpacing/>
      </w:pPr>
      <w:r w:rsidRPr="00DF113C">
        <w:t>Gázmérgezések és ellátásuk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ind w:left="1134" w:hanging="283"/>
        <w:contextualSpacing/>
      </w:pPr>
      <w:r w:rsidRPr="00DF113C">
        <w:t>Gerincsérülés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ind w:left="1134" w:hanging="283"/>
        <w:contextualSpacing/>
      </w:pPr>
      <w:r w:rsidRPr="00DF113C">
        <w:t>Napszúrás és hőguta ellátása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ind w:left="1134" w:hanging="283"/>
        <w:contextualSpacing/>
      </w:pPr>
      <w:r w:rsidRPr="00DF113C">
        <w:t>Epilepsziás roham ellátása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DF113C">
        <w:t>Jelentési kötelezettség, szakszerű végrehajtása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DF113C">
        <w:t>Gyakorlat: újraélesztés AMBU babán, kötözés gyakorlása</w:t>
      </w: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1" w:name="_Toc134697098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Az „Egészségügyi ismeretek” témakör vizsgakérdései</w:t>
      </w:r>
      <w:bookmarkEnd w:id="161"/>
    </w:p>
    <w:p w:rsidR="00275768" w:rsidRPr="00DF113C" w:rsidRDefault="00275768" w:rsidP="00275768">
      <w:pPr>
        <w:rPr>
          <w:i/>
        </w:rPr>
      </w:pPr>
      <w:r w:rsidRPr="00DF113C">
        <w:rPr>
          <w:i/>
        </w:rPr>
        <w:t>(Ilyen felsorolás csak a közlekedésbiztonsággal összefüggő, tehát hatósági vizsgás témakörökhöz</w:t>
      </w:r>
      <w:r>
        <w:rPr>
          <w:i/>
        </w:rPr>
        <w:t>)</w:t>
      </w:r>
      <w:r w:rsidRPr="00DF113C">
        <w:rPr>
          <w:i/>
        </w:rPr>
        <w:t xml:space="preserve"> 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DF113C">
        <w:t>Ismertesse az elsősegélynyújtás alapjait!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DF113C">
        <w:t>Ismertesse a sérült vizsgálatának legfontosabb tartalmát és módszereit!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DF113C">
        <w:t>Milyen feltételei vannak a mesterséges újraélesztésnek?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DF113C">
        <w:t>Milyen előkészületeket kell tenni a mesterséges újraélesztés megkezdése előtt?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DF113C">
        <w:t>Ismertesse hogyan kell stabil oldalfekvés helyzetbe hozni a sérültet?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DF113C">
        <w:t>Mi a teendő a csontok mechanikus sérülése esetén?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DF113C">
        <w:t>Mi a teendő hőhatás okozta sérülés esetén?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DF113C">
        <w:t>Mi a teendő Vegyi anyagok okozta sérülések és ellátásuk esetén?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DF113C">
        <w:t>Mi a teendő gerincsérülés esetén?</w:t>
      </w:r>
    </w:p>
    <w:p w:rsidR="00275768" w:rsidRPr="00DF113C" w:rsidRDefault="00275768" w:rsidP="00914A51">
      <w:pPr>
        <w:numPr>
          <w:ilvl w:val="0"/>
          <w:numId w:val="315"/>
        </w:numPr>
        <w:spacing w:line="276" w:lineRule="auto"/>
        <w:contextualSpacing/>
      </w:pPr>
      <w:r w:rsidRPr="00DF113C">
        <w:t xml:space="preserve"> Mi a teendő epilepsziás roham esetén?</w:t>
      </w:r>
    </w:p>
    <w:p w:rsidR="00275768" w:rsidRDefault="00275768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2" w:name="_Toc134697103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„Környezetvédelmi ismeretek” témakör ismeretanyagának tételes felsorolása</w:t>
      </w:r>
      <w:bookmarkEnd w:id="162"/>
    </w:p>
    <w:p w:rsidR="00275768" w:rsidRPr="00DF113C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F113C">
        <w:t>A környezetvédelem feladata</w:t>
      </w:r>
    </w:p>
    <w:p w:rsidR="00275768" w:rsidRPr="00DF113C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F113C">
        <w:t>A környezetszennyezés élővilágunkra való visszahatása</w:t>
      </w:r>
    </w:p>
    <w:p w:rsidR="00275768" w:rsidRPr="00DF113C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F113C">
        <w:t>Zajártalom, levegő- és vízszennyezés a különböző technológiai műveletek során (hűtővíz-kezelés, olajcsere, töltés, lefejtés, stb.)</w:t>
      </w:r>
    </w:p>
    <w:p w:rsidR="00275768" w:rsidRPr="00DF113C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F113C">
        <w:t>A környezetszennyező anyagok gyűjtése, tárolása</w:t>
      </w: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3" w:name="_Toc134697104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„Környezetvédelmi ismeretek” témakör vizsgakérdései</w:t>
      </w:r>
      <w:bookmarkEnd w:id="163"/>
    </w:p>
    <w:p w:rsidR="00275768" w:rsidRPr="00DF113C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F113C">
        <w:t>Mit ért a környezetszennyezés élővilágunkra való visszahatása alatt?</w:t>
      </w:r>
    </w:p>
    <w:p w:rsidR="00275768" w:rsidRPr="00DF113C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F113C">
        <w:t>Mi a zajártalom, milyen levegő- és vízszennyezés keletkezhet a különböző vasúti technológiai műveletek során?</w:t>
      </w:r>
    </w:p>
    <w:p w:rsidR="00275768" w:rsidRPr="00DF113C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DF113C">
        <w:t>Hogyan történik a környezetszennyező anyagok gyűjtése, tárolása?</w:t>
      </w:r>
    </w:p>
    <w:p w:rsidR="00275768" w:rsidRDefault="00275768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4" w:name="_Toc134697109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„Munkavédelmi ismeretek.” témakör ismeretanyagának tételes felsorolása</w:t>
      </w:r>
      <w:bookmarkEnd w:id="164"/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Munkavédelem célja, alapfogalmai</w:t>
      </w:r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A munkavédelem szervezeti és jogi kérdései</w:t>
      </w:r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A munkavégzés tárgyi és személyi feltételei</w:t>
      </w:r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Munkabiztonsági, ergonómiai követelmények</w:t>
      </w:r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Foglalkozás-egészségügy - foglalkozási ártalmak és megbetegedések</w:t>
      </w:r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A baleset fogalma, bejelentési kötelezettség</w:t>
      </w:r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A forgalomban lévő vasúti vágányokon és azok közelében végzett munkák veszélyforrásai</w:t>
      </w: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5" w:name="_Toc134697110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„Munkavédelmi ismeretek” témakör vizsgakérdései</w:t>
      </w:r>
      <w:bookmarkEnd w:id="165"/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 munkavédelem célját!</w:t>
      </w:r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 munkavédelmi oktatások és vizsgáztatások rendjét!</w:t>
      </w:r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 munkavégzés személyi és tárgyi feltételeit!</w:t>
      </w:r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 baleset, munkabaleset fogalmát, a kivizsgálás módját, célját!</w:t>
      </w:r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 munkahelyen kötelezően betartandó munkavédelmi szabályokat!</w:t>
      </w:r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 védőruha, védőital fogalmát, juttatásuk szabályait!</w:t>
      </w:r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az egyéni védőeszközöket és kezelésüket!</w:t>
      </w:r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 munkaképes állapot ellenőrzésének fogalmát, módját!</w:t>
      </w:r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Ismertesse a dohányzási tilalomra vonatkozó előírásokat!</w:t>
      </w:r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Mikor jogosult a munkavállaló a munkát megtagadni?</w:t>
      </w:r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Hol kell alkalmazni a biztonsági és egészségvédelmi jelzéseket?</w:t>
      </w:r>
    </w:p>
    <w:p w:rsidR="00275768" w:rsidRPr="0017211E" w:rsidRDefault="00275768" w:rsidP="00914A51">
      <w:pPr>
        <w:numPr>
          <w:ilvl w:val="0"/>
          <w:numId w:val="317"/>
        </w:numPr>
        <w:overflowPunct w:val="0"/>
        <w:autoSpaceDE w:val="0"/>
        <w:autoSpaceDN w:val="0"/>
        <w:adjustRightInd w:val="0"/>
        <w:spacing w:after="0" w:line="276" w:lineRule="auto"/>
        <w:textAlignment w:val="baseline"/>
      </w:pPr>
      <w:r w:rsidRPr="0017211E">
        <w:t>Hol kötelező a mechanikai hatások elleni védőszemüveg használata?</w:t>
      </w:r>
    </w:p>
    <w:p w:rsidR="00275768" w:rsidRDefault="00275768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6" w:name="_Toc134697115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„Távközlő berendezés ismeretek” témakör ismeretanyagának tételes felsorolása</w:t>
      </w:r>
      <w:bookmarkEnd w:id="166"/>
    </w:p>
    <w:p w:rsidR="00275768" w:rsidRPr="00DF66D8" w:rsidRDefault="00275768" w:rsidP="00914A51">
      <w:pPr>
        <w:numPr>
          <w:ilvl w:val="0"/>
          <w:numId w:val="326"/>
        </w:numPr>
        <w:spacing w:after="0" w:line="240" w:lineRule="auto"/>
        <w:rPr>
          <w:szCs w:val="24"/>
        </w:rPr>
      </w:pPr>
      <w:r w:rsidRPr="00DF66D8">
        <w:rPr>
          <w:bCs/>
          <w:szCs w:val="24"/>
        </w:rPr>
        <w:t>Általános vasútüzemi távbeszélő hálózat</w:t>
      </w:r>
    </w:p>
    <w:p w:rsidR="00275768" w:rsidRPr="00DF66D8" w:rsidRDefault="00275768" w:rsidP="00914A51">
      <w:pPr>
        <w:numPr>
          <w:ilvl w:val="1"/>
          <w:numId w:val="326"/>
        </w:numPr>
        <w:spacing w:after="0" w:line="240" w:lineRule="auto"/>
        <w:rPr>
          <w:szCs w:val="24"/>
        </w:rPr>
      </w:pPr>
      <w:r w:rsidRPr="00DF66D8">
        <w:rPr>
          <w:bCs/>
          <w:szCs w:val="24"/>
        </w:rPr>
        <w:t>Feladata, felépítése</w:t>
      </w:r>
    </w:p>
    <w:p w:rsidR="00275768" w:rsidRPr="00DF66D8" w:rsidRDefault="00275768" w:rsidP="00914A51">
      <w:pPr>
        <w:numPr>
          <w:ilvl w:val="1"/>
          <w:numId w:val="326"/>
        </w:numPr>
        <w:spacing w:after="0" w:line="240" w:lineRule="auto"/>
        <w:rPr>
          <w:szCs w:val="24"/>
        </w:rPr>
      </w:pPr>
      <w:r w:rsidRPr="00DF66D8">
        <w:rPr>
          <w:bCs/>
          <w:szCs w:val="24"/>
        </w:rPr>
        <w:t>Hívások kezdeményezése és fogadása</w:t>
      </w:r>
    </w:p>
    <w:p w:rsidR="00275768" w:rsidRPr="00DF66D8" w:rsidRDefault="00275768" w:rsidP="00914A51">
      <w:pPr>
        <w:numPr>
          <w:ilvl w:val="1"/>
          <w:numId w:val="326"/>
        </w:numPr>
        <w:spacing w:after="0" w:line="240" w:lineRule="auto"/>
        <w:rPr>
          <w:szCs w:val="24"/>
        </w:rPr>
      </w:pPr>
      <w:r w:rsidRPr="00DF66D8">
        <w:rPr>
          <w:bCs/>
          <w:szCs w:val="24"/>
        </w:rPr>
        <w:t>Telefonközponti szolgáltatások</w:t>
      </w:r>
    </w:p>
    <w:p w:rsidR="00275768" w:rsidRPr="00DF66D8" w:rsidRDefault="00275768" w:rsidP="00914A51">
      <w:pPr>
        <w:numPr>
          <w:ilvl w:val="0"/>
          <w:numId w:val="326"/>
        </w:numPr>
        <w:spacing w:after="0" w:line="240" w:lineRule="auto"/>
        <w:rPr>
          <w:szCs w:val="24"/>
        </w:rPr>
      </w:pPr>
      <w:r w:rsidRPr="00DF66D8">
        <w:rPr>
          <w:szCs w:val="24"/>
        </w:rPr>
        <w:t>Az állomási utasításadó hangrendszer</w:t>
      </w:r>
    </w:p>
    <w:p w:rsidR="00275768" w:rsidRPr="00DF66D8" w:rsidRDefault="00275768" w:rsidP="00914A51">
      <w:pPr>
        <w:numPr>
          <w:ilvl w:val="1"/>
          <w:numId w:val="326"/>
        </w:numPr>
        <w:spacing w:after="0" w:line="240" w:lineRule="auto"/>
        <w:rPr>
          <w:szCs w:val="24"/>
        </w:rPr>
      </w:pPr>
      <w:r w:rsidRPr="00DF66D8">
        <w:rPr>
          <w:bCs/>
          <w:szCs w:val="24"/>
        </w:rPr>
        <w:t>Feladata, felépítése</w:t>
      </w:r>
    </w:p>
    <w:p w:rsidR="00275768" w:rsidRPr="00DF66D8" w:rsidRDefault="00275768" w:rsidP="00914A51">
      <w:pPr>
        <w:numPr>
          <w:ilvl w:val="1"/>
          <w:numId w:val="326"/>
        </w:numPr>
        <w:spacing w:after="0" w:line="240" w:lineRule="auto"/>
        <w:rPr>
          <w:szCs w:val="24"/>
        </w:rPr>
      </w:pPr>
      <w:r w:rsidRPr="00DF66D8">
        <w:rPr>
          <w:bCs/>
          <w:szCs w:val="24"/>
        </w:rPr>
        <w:t>Hívások kezdeményezése és fogadása</w:t>
      </w:r>
    </w:p>
    <w:p w:rsidR="00275768" w:rsidRPr="00DF66D8" w:rsidRDefault="00275768" w:rsidP="00914A51">
      <w:pPr>
        <w:numPr>
          <w:ilvl w:val="0"/>
          <w:numId w:val="326"/>
        </w:numPr>
        <w:spacing w:after="0" w:line="240" w:lineRule="auto"/>
        <w:rPr>
          <w:szCs w:val="24"/>
        </w:rPr>
      </w:pPr>
      <w:r w:rsidRPr="00DF66D8">
        <w:rPr>
          <w:szCs w:val="24"/>
        </w:rPr>
        <w:t>Teendők a berendezések meghibásodása esetén</w:t>
      </w: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7" w:name="_Toc134697116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„Távközlő berendezés ismeretek” témakör vizsgakérdései</w:t>
      </w:r>
      <w:bookmarkEnd w:id="167"/>
    </w:p>
    <w:p w:rsidR="00275768" w:rsidRDefault="00275768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Ismertesse az általános vasútüzemi hálózatot!</w:t>
      </w:r>
    </w:p>
    <w:p w:rsidR="00275768" w:rsidRDefault="00275768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Milyen szolgáltatásai vannak egy telefonközpontnak?</w:t>
      </w:r>
    </w:p>
    <w:p w:rsidR="00275768" w:rsidRDefault="00275768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Ismertesse az állomási hangrendszer felépítését!</w:t>
      </w:r>
    </w:p>
    <w:p w:rsidR="00275768" w:rsidRDefault="00275768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Ismertesse az állomási hangrendszer kezelését!</w:t>
      </w:r>
    </w:p>
    <w:p w:rsidR="00275768" w:rsidRDefault="00275768" w:rsidP="00914A51">
      <w:pPr>
        <w:numPr>
          <w:ilvl w:val="0"/>
          <w:numId w:val="318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</w:pPr>
      <w:r>
        <w:t>Mi a teendő a távközlési berendezések meghibásodása esetén?</w:t>
      </w:r>
    </w:p>
    <w:p w:rsidR="00275768" w:rsidRPr="00DF113C" w:rsidRDefault="00275768" w:rsidP="00275768">
      <w:pPr>
        <w:rPr>
          <w:lang w:val="x-none" w:eastAsia="x-none"/>
        </w:rPr>
      </w:pP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8" w:name="_Toc134697121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„Biztosítóberendezés ismeretek” témakör ismeretanyagának tételes felsorolása</w:t>
      </w:r>
      <w:bookmarkEnd w:id="168"/>
    </w:p>
    <w:p w:rsidR="00275768" w:rsidRPr="00DF66D8" w:rsidRDefault="00275768" w:rsidP="00914A51">
      <w:pPr>
        <w:numPr>
          <w:ilvl w:val="0"/>
          <w:numId w:val="320"/>
        </w:numPr>
        <w:spacing w:after="0" w:line="240" w:lineRule="auto"/>
        <w:rPr>
          <w:b/>
          <w:szCs w:val="24"/>
        </w:rPr>
      </w:pPr>
      <w:r w:rsidRPr="00DF66D8">
        <w:rPr>
          <w:b/>
          <w:szCs w:val="24"/>
        </w:rPr>
        <w:t>Biztosítóberendezési alapelvek I. (Forgalomtechnikai alapok)</w:t>
      </w:r>
    </w:p>
    <w:p w:rsidR="00275768" w:rsidRPr="00DF66D8" w:rsidRDefault="00275768" w:rsidP="00914A51">
      <w:pPr>
        <w:numPr>
          <w:ilvl w:val="1"/>
          <w:numId w:val="320"/>
        </w:numPr>
        <w:spacing w:after="0" w:line="240" w:lineRule="auto"/>
        <w:rPr>
          <w:szCs w:val="24"/>
        </w:rPr>
      </w:pPr>
      <w:r w:rsidRPr="00DF66D8">
        <w:rPr>
          <w:szCs w:val="24"/>
        </w:rPr>
        <w:t>A forgalom lebonyolítás módszerei, csoportosítása:</w:t>
      </w:r>
    </w:p>
    <w:p w:rsidR="00275768" w:rsidRPr="00DF66D8" w:rsidRDefault="00275768" w:rsidP="00914A51">
      <w:pPr>
        <w:numPr>
          <w:ilvl w:val="1"/>
          <w:numId w:val="322"/>
        </w:numPr>
        <w:spacing w:after="0" w:line="240" w:lineRule="auto"/>
        <w:ind w:left="1276" w:hanging="425"/>
        <w:rPr>
          <w:szCs w:val="24"/>
        </w:rPr>
      </w:pPr>
      <w:r w:rsidRPr="00DF66D8">
        <w:rPr>
          <w:szCs w:val="24"/>
        </w:rPr>
        <w:t>Állomási mozgások osztályozása</w:t>
      </w:r>
    </w:p>
    <w:p w:rsidR="00275768" w:rsidRPr="00DF66D8" w:rsidRDefault="00275768" w:rsidP="00914A51">
      <w:pPr>
        <w:numPr>
          <w:ilvl w:val="1"/>
          <w:numId w:val="322"/>
        </w:numPr>
        <w:spacing w:after="0" w:line="240" w:lineRule="auto"/>
        <w:ind w:left="1276" w:hanging="425"/>
        <w:rPr>
          <w:szCs w:val="24"/>
        </w:rPr>
      </w:pPr>
      <w:r w:rsidRPr="00DF66D8">
        <w:rPr>
          <w:szCs w:val="24"/>
        </w:rPr>
        <w:t>Vágányút definíciója (Biztosítóberendezési szempontból)</w:t>
      </w:r>
    </w:p>
    <w:p w:rsidR="00275768" w:rsidRPr="00DF66D8" w:rsidRDefault="00275768" w:rsidP="00914A51">
      <w:pPr>
        <w:numPr>
          <w:ilvl w:val="1"/>
          <w:numId w:val="320"/>
        </w:numPr>
        <w:spacing w:after="0" w:line="240" w:lineRule="auto"/>
        <w:rPr>
          <w:szCs w:val="24"/>
        </w:rPr>
      </w:pPr>
      <w:r w:rsidRPr="00DF66D8">
        <w:rPr>
          <w:szCs w:val="24"/>
        </w:rPr>
        <w:t xml:space="preserve">Sorompóberendezések: </w:t>
      </w:r>
    </w:p>
    <w:p w:rsidR="00275768" w:rsidRPr="00DF66D8" w:rsidRDefault="00275768" w:rsidP="00914A51">
      <w:pPr>
        <w:numPr>
          <w:ilvl w:val="1"/>
          <w:numId w:val="323"/>
        </w:numPr>
        <w:spacing w:after="0" w:line="240" w:lineRule="auto"/>
        <w:ind w:left="1276"/>
        <w:rPr>
          <w:szCs w:val="24"/>
        </w:rPr>
      </w:pPr>
      <w:r w:rsidRPr="00DF66D8">
        <w:rPr>
          <w:szCs w:val="24"/>
        </w:rPr>
        <w:t>Sorompóberendezések célja, közút lezárásának módjai</w:t>
      </w:r>
    </w:p>
    <w:p w:rsidR="00275768" w:rsidRPr="00DF66D8" w:rsidRDefault="00275768" w:rsidP="00914A51">
      <w:pPr>
        <w:numPr>
          <w:ilvl w:val="1"/>
          <w:numId w:val="323"/>
        </w:numPr>
        <w:spacing w:after="0" w:line="240" w:lineRule="auto"/>
        <w:ind w:left="1276"/>
        <w:rPr>
          <w:szCs w:val="24"/>
        </w:rPr>
      </w:pPr>
      <w:r w:rsidRPr="00DF66D8">
        <w:rPr>
          <w:szCs w:val="24"/>
        </w:rPr>
        <w:t>Útátjáró biztosításának alkalmazása, félsorompós kiegészítés</w:t>
      </w:r>
    </w:p>
    <w:p w:rsidR="00275768" w:rsidRDefault="00275768" w:rsidP="00914A51">
      <w:pPr>
        <w:numPr>
          <w:ilvl w:val="1"/>
          <w:numId w:val="323"/>
        </w:numPr>
        <w:spacing w:after="0" w:line="240" w:lineRule="auto"/>
        <w:ind w:left="1276"/>
        <w:rPr>
          <w:szCs w:val="24"/>
        </w:rPr>
      </w:pPr>
      <w:r w:rsidRPr="00DF66D8">
        <w:rPr>
          <w:szCs w:val="24"/>
        </w:rPr>
        <w:t>Rálátási háromszög, csökkentett rálátási háromszög</w:t>
      </w:r>
    </w:p>
    <w:p w:rsidR="00A26E3E" w:rsidRPr="00DF66D8" w:rsidRDefault="00A26E3E" w:rsidP="00A26E3E">
      <w:pPr>
        <w:spacing w:after="0" w:line="240" w:lineRule="auto"/>
        <w:ind w:left="1276"/>
        <w:rPr>
          <w:szCs w:val="24"/>
        </w:rPr>
      </w:pPr>
    </w:p>
    <w:p w:rsidR="00275768" w:rsidRPr="00DF66D8" w:rsidRDefault="00275768" w:rsidP="00914A51">
      <w:pPr>
        <w:numPr>
          <w:ilvl w:val="0"/>
          <w:numId w:val="320"/>
        </w:numPr>
        <w:spacing w:after="0" w:line="240" w:lineRule="auto"/>
        <w:rPr>
          <w:b/>
          <w:szCs w:val="24"/>
        </w:rPr>
      </w:pPr>
      <w:r w:rsidRPr="00DF66D8">
        <w:rPr>
          <w:b/>
          <w:szCs w:val="24"/>
        </w:rPr>
        <w:t>Biztosítóberendezési alapelvek II. (Rendszertechnikai alapok)</w:t>
      </w:r>
    </w:p>
    <w:p w:rsidR="00275768" w:rsidRPr="00DF66D8" w:rsidRDefault="00275768" w:rsidP="00914A51">
      <w:pPr>
        <w:numPr>
          <w:ilvl w:val="1"/>
          <w:numId w:val="321"/>
        </w:numPr>
        <w:spacing w:after="0" w:line="240" w:lineRule="auto"/>
        <w:rPr>
          <w:szCs w:val="24"/>
        </w:rPr>
      </w:pPr>
      <w:r w:rsidRPr="00DF66D8">
        <w:rPr>
          <w:szCs w:val="24"/>
        </w:rPr>
        <w:t>Biztosítóberendezések fogalma, célja, feladatrendszere</w:t>
      </w:r>
    </w:p>
    <w:p w:rsidR="00275768" w:rsidRPr="00DF66D8" w:rsidRDefault="00275768" w:rsidP="00914A51">
      <w:pPr>
        <w:numPr>
          <w:ilvl w:val="1"/>
          <w:numId w:val="324"/>
        </w:numPr>
        <w:spacing w:after="0" w:line="240" w:lineRule="auto"/>
        <w:rPr>
          <w:szCs w:val="24"/>
        </w:rPr>
      </w:pPr>
      <w:r w:rsidRPr="00DF66D8">
        <w:rPr>
          <w:szCs w:val="24"/>
        </w:rPr>
        <w:t>Vonali biztosítóberendezések főbb csoportjai</w:t>
      </w:r>
    </w:p>
    <w:p w:rsidR="00275768" w:rsidRPr="00A26E3E" w:rsidRDefault="00275768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69" w:name="_Toc134697122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„Biztosítóberendezés ismeretek” témakör vizsgakérdései</w:t>
      </w:r>
      <w:bookmarkEnd w:id="169"/>
    </w:p>
    <w:p w:rsidR="00275768" w:rsidRDefault="00275768" w:rsidP="00914A51">
      <w:pPr>
        <w:numPr>
          <w:ilvl w:val="0"/>
          <w:numId w:val="319"/>
        </w:numPr>
        <w:autoSpaceDN w:val="0"/>
        <w:spacing w:after="0" w:line="240" w:lineRule="auto"/>
        <w:jc w:val="both"/>
      </w:pPr>
      <w:r>
        <w:t xml:space="preserve">Ismertesse a vágányút fogalmát, forgalmi és biztosítóberendezési megközelítésből! </w:t>
      </w:r>
    </w:p>
    <w:p w:rsidR="00275768" w:rsidRDefault="00275768" w:rsidP="00914A51">
      <w:pPr>
        <w:numPr>
          <w:ilvl w:val="0"/>
          <w:numId w:val="319"/>
        </w:numPr>
        <w:autoSpaceDN w:val="0"/>
        <w:spacing w:after="0" w:line="240" w:lineRule="auto"/>
        <w:jc w:val="both"/>
      </w:pPr>
      <w:r>
        <w:t>Miért van szükség útátjáró fedező berendezésekre? Mik a közút lezárásának módjai?</w:t>
      </w:r>
    </w:p>
    <w:p w:rsidR="00275768" w:rsidRDefault="00275768" w:rsidP="00914A51">
      <w:pPr>
        <w:numPr>
          <w:ilvl w:val="0"/>
          <w:numId w:val="319"/>
        </w:numPr>
        <w:autoSpaceDN w:val="0"/>
        <w:spacing w:after="0" w:line="240" w:lineRule="auto"/>
        <w:jc w:val="both"/>
      </w:pPr>
      <w:r>
        <w:t>Milyen sorompó berendezésekkel biztosítható a vasút-közút szintbeli kereszteződése? Ismertesse a legfontosabb jellemzőiket!</w:t>
      </w:r>
    </w:p>
    <w:p w:rsidR="00275768" w:rsidRDefault="00275768" w:rsidP="00914A51">
      <w:pPr>
        <w:numPr>
          <w:ilvl w:val="0"/>
          <w:numId w:val="319"/>
        </w:numPr>
        <w:autoSpaceDN w:val="0"/>
        <w:spacing w:after="0" w:line="240" w:lineRule="auto"/>
        <w:jc w:val="both"/>
      </w:pPr>
      <w:r>
        <w:t>Ismertesse a váltó részeit, mutassa be a váltóállítás folyamatát, azok fázisait!</w:t>
      </w:r>
    </w:p>
    <w:p w:rsidR="00275768" w:rsidRDefault="00275768" w:rsidP="00914A51">
      <w:pPr>
        <w:numPr>
          <w:ilvl w:val="0"/>
          <w:numId w:val="319"/>
        </w:numPr>
        <w:autoSpaceDN w:val="0"/>
        <w:spacing w:after="0" w:line="240" w:lineRule="auto"/>
        <w:jc w:val="both"/>
      </w:pPr>
      <w:r>
        <w:t>Milyen típusú csúcssínrögzítő szerkezeteket ismer?</w:t>
      </w:r>
    </w:p>
    <w:p w:rsidR="00275768" w:rsidRDefault="00275768" w:rsidP="00914A51">
      <w:pPr>
        <w:numPr>
          <w:ilvl w:val="0"/>
          <w:numId w:val="319"/>
        </w:numPr>
        <w:autoSpaceDN w:val="0"/>
        <w:spacing w:after="0" w:line="240" w:lineRule="auto"/>
        <w:jc w:val="both"/>
      </w:pPr>
      <w:r>
        <w:t xml:space="preserve">Rajzolja le a váltózárkulcsok táblák jelöléseit és magyarázza meg azokat! </w:t>
      </w:r>
    </w:p>
    <w:p w:rsidR="00275768" w:rsidRDefault="00275768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2B1F41" w:rsidRPr="00A26E3E" w:rsidRDefault="002B1F41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0" w:name="_Toc134697123"/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 HATÓSÁGI VIZSGA MÓDSZERTANA ÉS A „MEGFELELT” MINŐSÍTÉS KÖVETELMÉNYRENDSZERE VIZSGATEVÉKENYSÉGENKÉNT</w:t>
      </w:r>
      <w:bookmarkEnd w:id="170"/>
    </w:p>
    <w:p w:rsidR="00A26E3E" w:rsidRDefault="00A26E3E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71" w:name="_Toc127946842"/>
      <w:bookmarkStart w:id="172" w:name="_Toc134697124"/>
    </w:p>
    <w:p w:rsidR="002B1F41" w:rsidRPr="00A26E3E" w:rsidRDefault="002B1F41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26E3E">
        <w:rPr>
          <w:rFonts w:ascii="Times New Roman" w:eastAsia="Times New Roman" w:hAnsi="Times New Roman" w:cs="Times New Roman"/>
          <w:b/>
          <w:sz w:val="24"/>
          <w:szCs w:val="24"/>
        </w:rPr>
        <w:t>AZ ALAPVIZSGA LEÍRÁSA</w:t>
      </w:r>
      <w:bookmarkEnd w:id="171"/>
      <w:bookmarkEnd w:id="172"/>
    </w:p>
    <w:p w:rsidR="002B1F41" w:rsidRPr="00F3473C" w:rsidRDefault="002B1F41" w:rsidP="002B1F41">
      <w:pPr>
        <w:pStyle w:val="Cm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A vizsga írásbeli és szóbeli vizsgatevékenységből áll.</w:t>
      </w:r>
    </w:p>
    <w:p w:rsidR="00A26E3E" w:rsidRPr="00F3473C" w:rsidRDefault="00A26E3E" w:rsidP="00A26E3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B1F41" w:rsidRPr="00F3473C" w:rsidRDefault="002B1F41" w:rsidP="00A26E3E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73" w:name="_Toc127946843"/>
      <w:bookmarkStart w:id="174" w:name="_Toc134697125"/>
      <w:r w:rsidRPr="00F347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Írásbeli vizsgatevékenység</w:t>
      </w:r>
      <w:bookmarkEnd w:id="173"/>
      <w:bookmarkEnd w:id="174"/>
      <w:r w:rsidRPr="00F347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B1F41" w:rsidRPr="00F3473C" w:rsidRDefault="002B1F41" w:rsidP="002B1F41">
      <w:pPr>
        <w:pStyle w:val="Cm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Az írásbeli vizsgatevékenység 4 vizsgakérdésből áll, a vizsgakérdések megoszlása: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2 kérdés a Jelzési, forgalmi és gépészeti Utasítás a Balatonfenyves gazdasági vasút című utasítás ((UVH/VF/NS/A/2336/1/2014), Általános rendelkezések, I. Jelzési részből,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2 kérdés a Jelzési, forgalmi és gépészeti Utasítás a Balatonfenyves gazdasági vasút című utasítás ((UVH/VF/NS/A/2336/1/2014), II. Forgalmi részből,</w:t>
      </w:r>
    </w:p>
    <w:p w:rsidR="002B1F41" w:rsidRPr="00F3473C" w:rsidRDefault="002B1F41" w:rsidP="002B1F41">
      <w:pPr>
        <w:pStyle w:val="C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1F41" w:rsidRPr="00F3473C" w:rsidRDefault="002B1F41" w:rsidP="002B1F41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Minden kérdésre adott helyes válasz 1 pontot ér, az elérhető maximális pontszám: 4 pont. </w:t>
      </w:r>
    </w:p>
    <w:p w:rsidR="002B1F41" w:rsidRPr="00F3473C" w:rsidRDefault="002B1F41" w:rsidP="002B1F41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F41" w:rsidRPr="00F3473C" w:rsidRDefault="002B1F41" w:rsidP="002B1F41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Az írásbeli vizsgatevékenység időtartama: 120 perc. </w:t>
      </w:r>
    </w:p>
    <w:p w:rsidR="00F3473C" w:rsidRPr="00F3473C" w:rsidRDefault="00F3473C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5" w:name="_Toc127946844"/>
      <w:bookmarkStart w:id="176" w:name="_Toc134697126"/>
    </w:p>
    <w:p w:rsidR="002B1F41" w:rsidRPr="00F3473C" w:rsidRDefault="002B1F41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73C">
        <w:rPr>
          <w:rFonts w:ascii="Times New Roman" w:eastAsia="Times New Roman" w:hAnsi="Times New Roman" w:cs="Times New Roman"/>
          <w:b/>
          <w:sz w:val="24"/>
          <w:szCs w:val="24"/>
        </w:rPr>
        <w:t>Alkalmazott módszertan</w:t>
      </w:r>
      <w:bookmarkEnd w:id="175"/>
      <w:bookmarkEnd w:id="176"/>
      <w:r w:rsidRPr="00F34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1F41" w:rsidRPr="00F3473C" w:rsidRDefault="002B1F41" w:rsidP="002B1F41">
      <w:pPr>
        <w:pStyle w:val="msonospacing0"/>
        <w:ind w:left="360"/>
        <w:jc w:val="both"/>
        <w:rPr>
          <w:rFonts w:ascii="Times New Roman" w:hAnsi="Times New Roman"/>
          <w:sz w:val="24"/>
          <w:szCs w:val="24"/>
        </w:rPr>
      </w:pPr>
      <w:bookmarkStart w:id="177" w:name="_Toc127946845"/>
      <w:r w:rsidRPr="00F3473C">
        <w:rPr>
          <w:rFonts w:ascii="Times New Roman" w:hAnsi="Times New Roman"/>
          <w:sz w:val="24"/>
          <w:szCs w:val="24"/>
        </w:rPr>
        <w:t>Feleletválasztó feladatok:</w:t>
      </w:r>
    </w:p>
    <w:p w:rsidR="002B1F41" w:rsidRPr="00F3473C" w:rsidRDefault="002B1F41" w:rsidP="002B1F41">
      <w:pPr>
        <w:pStyle w:val="msonospacing0"/>
        <w:ind w:left="360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feleletválasztó tesztfeladatok típusa: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Az alternatív választás esetében csak két válaszlehetőség adott: az egyik helyes, a másik helytelen. Éppen ezért a helyes megoldás véletlen esélye 50%-os. A feladat kijelölés lehet:</w:t>
      </w:r>
    </w:p>
    <w:p w:rsidR="002B1F41" w:rsidRPr="00F3473C" w:rsidRDefault="002B1F41" w:rsidP="002B1F41">
      <w:pPr>
        <w:pStyle w:val="msonospacing0"/>
        <w:numPr>
          <w:ilvl w:val="0"/>
          <w:numId w:val="200"/>
        </w:numPr>
        <w:ind w:left="1778" w:hanging="709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Állítás, amelyről a megoldónak azt kell eldöntenie, hogy igaz-e vagy hamis.</w:t>
      </w:r>
    </w:p>
    <w:p w:rsidR="002B1F41" w:rsidRPr="00F3473C" w:rsidRDefault="002B1F41" w:rsidP="002B1F41">
      <w:pPr>
        <w:pStyle w:val="msonospacing0"/>
        <w:numPr>
          <w:ilvl w:val="0"/>
          <w:numId w:val="200"/>
        </w:numPr>
        <w:ind w:left="1778" w:hanging="709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Feladat annak megoldásával együtt, így a tanulónak a megadott</w:t>
      </w:r>
    </w:p>
    <w:p w:rsidR="002B1F41" w:rsidRPr="00F3473C" w:rsidRDefault="002B1F41" w:rsidP="002B1F41">
      <w:pPr>
        <w:pStyle w:val="msonospacing0"/>
        <w:ind w:left="1778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megoldás helyességét kell megítélni.</w:t>
      </w:r>
    </w:p>
    <w:p w:rsidR="002B1F41" w:rsidRPr="00F3473C" w:rsidRDefault="002B1F41" w:rsidP="002B1F41">
      <w:pPr>
        <w:pStyle w:val="msonospacing0"/>
        <w:numPr>
          <w:ilvl w:val="0"/>
          <w:numId w:val="200"/>
        </w:numPr>
        <w:ind w:left="1778" w:hanging="709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Eldöntendő kérdés.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többszörös választási lehetőséget adó feladattípusban a válaszlehetőség több.</w:t>
      </w:r>
    </w:p>
    <w:p w:rsidR="002B1F41" w:rsidRPr="00F3473C" w:rsidRDefault="002B1F41" w:rsidP="002B1F41">
      <w:pPr>
        <w:pStyle w:val="msonospacing0"/>
        <w:numPr>
          <w:ilvl w:val="0"/>
          <w:numId w:val="200"/>
        </w:numPr>
        <w:ind w:left="1778" w:hanging="709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megadott válaszok közül az egyik vagy esetleg több is helyes.</w:t>
      </w:r>
    </w:p>
    <w:p w:rsidR="002B1F41" w:rsidRPr="00F3473C" w:rsidRDefault="002B1F41" w:rsidP="002B1F41">
      <w:pPr>
        <w:pStyle w:val="msonospacing0"/>
        <w:numPr>
          <w:ilvl w:val="0"/>
          <w:numId w:val="200"/>
        </w:numPr>
        <w:ind w:left="1778" w:hanging="709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listázott állítások közül több is igaz (akár mindegyik).</w:t>
      </w:r>
    </w:p>
    <w:p w:rsidR="002B1F41" w:rsidRPr="00F3473C" w:rsidRDefault="002B1F41" w:rsidP="002B1F41">
      <w:pPr>
        <w:pStyle w:val="msonospacing0"/>
        <w:numPr>
          <w:ilvl w:val="0"/>
          <w:numId w:val="200"/>
        </w:numPr>
        <w:ind w:left="1778" w:hanging="709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válaszok illesztése (párosítása) esetén két halmaz elemei között kell valamilyen tartalmi kapcsolatot megtalálni. A vaktalálatok esélyét csökkenti, ha az egyik halmaz elemszáma legalább egyel nagyobb, mint a másiké. A következő hozzárendelési módok jellemzőek:</w:t>
      </w:r>
    </w:p>
    <w:p w:rsidR="002B1F41" w:rsidRPr="00F3473C" w:rsidRDefault="002B1F41" w:rsidP="002B1F41">
      <w:pPr>
        <w:pStyle w:val="msonospacing0"/>
        <w:numPr>
          <w:ilvl w:val="0"/>
          <w:numId w:val="200"/>
        </w:numPr>
        <w:ind w:left="1778" w:hanging="709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Egy az egyhez hozzárendelés,</w:t>
      </w:r>
    </w:p>
    <w:p w:rsidR="002B1F41" w:rsidRPr="00F3473C" w:rsidRDefault="002B1F41" w:rsidP="002B1F41">
      <w:pPr>
        <w:pStyle w:val="msonospacing0"/>
        <w:numPr>
          <w:ilvl w:val="0"/>
          <w:numId w:val="200"/>
        </w:numPr>
        <w:ind w:left="1778" w:hanging="709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Egy a többhöz hozzárendelés,</w:t>
      </w:r>
    </w:p>
    <w:p w:rsidR="002B1F41" w:rsidRPr="00F3473C" w:rsidRDefault="002B1F41" w:rsidP="002B1F41">
      <w:pPr>
        <w:pStyle w:val="msonospacing0"/>
        <w:ind w:left="360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Feleletalkotó feladatok:</w:t>
      </w:r>
    </w:p>
    <w:p w:rsidR="002B1F41" w:rsidRPr="00F3473C" w:rsidRDefault="002B1F41" w:rsidP="002B1F41">
      <w:pPr>
        <w:pStyle w:val="msonospacing0"/>
        <w:ind w:left="360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feleletalkotó feladatok főbb típusai: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kiegészítéses feladattípus, amikor rendszerint egy adott mondatból egy (vagy több) kulcsszó, fogalom, szövegrész hiányzik, és a megoldónak a hiányzó elem(ek) megadásával kell a hiányos kijelentést kiegészítenie, teljessé tennie.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rövid választ igénylő feladattípus esetében egy megadott kiegészítendő kérdésre kell a tanulónak válaszolnia úgy, hogy egyetlen szó, név, szám stb. elegendő a helyes megoldáshoz.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hosszú választ igénylő feladattípus esetén a feladat helyes, teljes megválaszolásához hosszabb, legtöbbször egész mondatos válasz vagy több dolog felsorolása szükséges. A rövid válasz egyértelműen nem lehet elégséges ennek a feladattípusnak a teljesítéséhez.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feladattípus megoldásának elvárása esszé típusú válasz.</w:t>
      </w:r>
    </w:p>
    <w:p w:rsidR="002B1F41" w:rsidRPr="00F3473C" w:rsidRDefault="002B1F41" w:rsidP="002B1F41">
      <w:pPr>
        <w:pStyle w:val="msonospacing0"/>
        <w:ind w:left="360"/>
        <w:jc w:val="both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A hallgatók számára a könnyebb érthetőség kedvéért a feladatok megadásánál a következő megnevezések használata javasolt: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TOTÓ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KIEGÉSZÍTÉS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PÁROSÍTÁS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IGAZ-HAMIS</w:t>
      </w:r>
    </w:p>
    <w:p w:rsidR="002B1F41" w:rsidRPr="00F3473C" w:rsidRDefault="002B1F41" w:rsidP="002B1F41">
      <w:pPr>
        <w:pStyle w:val="msonospacing0"/>
        <w:numPr>
          <w:ilvl w:val="0"/>
          <w:numId w:val="199"/>
        </w:numPr>
        <w:ind w:left="1080"/>
        <w:rPr>
          <w:rFonts w:ascii="Times New Roman" w:hAnsi="Times New Roman"/>
          <w:sz w:val="24"/>
          <w:szCs w:val="24"/>
        </w:rPr>
      </w:pPr>
      <w:r w:rsidRPr="00F3473C">
        <w:rPr>
          <w:rFonts w:ascii="Times New Roman" w:hAnsi="Times New Roman"/>
          <w:sz w:val="24"/>
          <w:szCs w:val="24"/>
        </w:rPr>
        <w:t>ISMERTESSE</w:t>
      </w:r>
    </w:p>
    <w:p w:rsidR="00F3473C" w:rsidRPr="00F3473C" w:rsidRDefault="00F3473C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78" w:name="_Toc134697127"/>
    </w:p>
    <w:p w:rsidR="002B1F41" w:rsidRPr="00F3473C" w:rsidRDefault="002B1F41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73C">
        <w:rPr>
          <w:rFonts w:ascii="Times New Roman" w:eastAsia="Times New Roman" w:hAnsi="Times New Roman" w:cs="Times New Roman"/>
          <w:b/>
          <w:sz w:val="24"/>
          <w:szCs w:val="24"/>
        </w:rPr>
        <w:t>A megfelelt minősítés</w:t>
      </w:r>
      <w:bookmarkEnd w:id="177"/>
      <w:bookmarkEnd w:id="178"/>
      <w:r w:rsidRPr="00F3473C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2B1F41" w:rsidRPr="00F3473C" w:rsidRDefault="002B1F41" w:rsidP="002B1F41">
      <w:pPr>
        <w:pStyle w:val="Cm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Tévesztés nélkül ismeret szükséges az alábbi vizsgakérdések esetében, ami azt jelenti, hogy az írásbeli és a szóbeli vizsgán az alábbi kérdésekre hibátlan választ kell adni, különben a vizsgát „nem megfeleltre” kell értékelni.: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Lassan bejárandó pályarész fogalmát! (1.2.13.)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Legnagyobb sebesség fogalmát! (1.2.14.)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Rálátási távolság fogalmát (1.2.15.)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Szabadlátás korlátozottságának fogalmát! (1.2.16.)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Szelvényezés fogalmát! (1.2.18.)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Távolbalátás korlátozottsága fogalmát! (1.2.19.)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Vágány fogalmát! (1.2.20.)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figyelési kötelezettségre vonatkozó szabályokat! (1.3.4.)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Ismertesse a jelzők, jelzőeszközök, figyelmeztető jelek helyével kapcsolatos szabályozást! (1.3.7.)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útátjárójelző alkalmazására vonatkozó szabályokat!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(2.1.1. – 2.1.1.4.)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jelzőt alkalmazunk a vasúti átjáró megjelölésére? (2.2.1.- 2.2.2.)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váltószámozás feltüntetésének módját! (2.3.2.)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váltók állítókészülékének (ellensúlyának) színezését! (2.3.3.- 2.3.3.1.)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megállás helye jelzőt! Ismertesse a megállás helye jelző alkalmazására vonatkozó előírásokat! (2.5.2.- 2.5.3.1.)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lassan bejárandó pályarészekről szóló értesítés szabályait! (2.9.1.)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lassan bejárandó pályarészek megjelölésére használt jelzőket és jelzéseit, valamint állomáson és szolgálati helyeken lévő lassan bejárandó pályarész jelölését! (2.9.2.- 2.9.2.5.)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Lassúmenet előjelzőre vonatkozó szabályokat! (2.9.8.- 2.9.8.5.)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Lassúmenet eleje jelzőre vonatkozó előírásokat! (2.9.9.- 2.9.9.3.)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Lassúmenet vége jelzőre vonatkozó előírásokat! (2.9.10.- 2.9.10.3.)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Kinek kell a lassú menet jelzőket kitűzni és a kitűzését ellenőrizni, valamint mi az eljárás ezen jelzők hiánya esetén? (2.9.11.- 2.9.11.4.)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járhatatlan pályarészek fedezésére vonatkozó szabályokat! (2.10.1.- 2.10.3.4.)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vágányzárolt pályarész fedezésére vonatkozó szabályokat! (2.10.5.1.)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Hogyan kell a munkaterületeket fedezni a szolgálati helyeken és a nyílt pályán? (2.11.1.- 2.11.1.3.)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jelzőőrök jelzéseit! (3.4.1.-3.4.1.3.)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vonatok elejének és végének megjelölésére vonatkozó szabályokat! (4.1.1.- 4.1.3.)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Űrszelvénybe nyúló létesítményre figyelmeztető jelet. (6.3.- 6.3.1.)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Állomás területe fogalmát! (1.2.2.)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Elsodrási határ fogalmát! (1.2.11.)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Kezdőpont, végpont fogalmát! (1.2.23.)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Nyílt vonal (pálya) fogalmát! (1.2.33.)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Nyomtávolság fogalmát! (1.2.34.)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Pályasebesség fogalmát! (1.2.36.)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Rakszelvény fogalmát! (1.2.37.)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Szolgálati vonat fogalmát! (1.2.46.)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Tolatás fogalmát! (1.2.48.)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Űrszelvény fogalmát! (1.2.53.)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felelősségre vonatkozó szabályokat! (1.4.1.- 1.4.1.1.)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szabályok vonatkoznak a magatartásra a vágányok között?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(1.4.2.- 1.4.2.2.)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rendelkezések adásának és végrehajtásának szabályait.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(1.4.6.- 1.4.6.1.)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létesítmények, berendezések jelölésére vonatkozó szabályokat! (1.5.1.)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váltók alkatrészeit! (2.1.1.- 2.1.9.)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váltók csoportosítását forgalombiztonsági szempontból, ezen belül a lezárható és a le nem zárható váltókat!(2.2.1.- 2.2.2.)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váltók csoportosítását forgalombiztonsági szempontból,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ezen belül a biztosított és a nem biztosított váltókat (2.2.1., 2.2.3.)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Mikor használható egy váltó forgalmi szempontból?(2.6.1.)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váltófelvágás fogalmát, valamint a váltófelvágás esetén követendő eljárást! (2.7.2.- 2.7.2.4.)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Sorolja fel, mikor kell jelzőőrt alkalmazni! (3.8.)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Mely esetben és mi a követendő eljárás, ha közút mellett elhelyezett  ″Vasúti átjáró kezdete″ illetve ″Két–vagy több vágányú vasúti átjáró kezdete″ (András kereszt) jelző, továbbá a vasúti pálya mellett elhelyezett Útátjárójelző hiányát fedezik fel?(3.9.)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tolatás alapszabályát!(4.1.1.- 4.1.1.)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Mely vonatot nevezzük munkavonatnak? Ismertesse a munkavonatok közlekedésére vonatkozó szabályokat! (15.9.1.-15.9.1.1.)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 az eljárás sérült pályarész felfedezésekor? (16.2.8.- 16.2.8.5.)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lassúmenetek lehetnek időtartamukat tekintve? (18.1.1.)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lassúmenetek elrendelésének szabályait! (18.1.2.)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nyíltvonalon, alagútban, hídon nem vágányzár keretében az elsodrási határon kívül végzett munkák végzésére vonatkozó szabályokat! (18.2.1.- 18.2.1.1.)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nyíltvonalon, alagútban, hídon nem vágányzár keretében az elsodrási határon belül végzett munkák végzésére vonatkozó szabályokat! (18.3.1.- 18.3.1.7.)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szabályok vonatkoznak állomáson nem vágányzár keretében végzett munkákra? (18.3.2.)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egyéb rendelkezések vannak a nem vágányzár keretében végzett munkákra? (18.3.3.)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szabály vonatkozik az előre látott vágányzár engedélyezésére?(18.4.1.- 18.4.1.1.)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előre nem látott vágányzárra vonatkozó szabályokat! (18.4.4.- 18.4.4.2.)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biztonsági szabályokat kell betartani az engedélyezett munkák közben? (18.4.5.- 18.4.5.2.)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Hogyan szabályozza az utasítás a személyzet értesítését a vágányzárról? (18.4.6.- 18.4.6.1.)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 az eljárás a vágányzár megszüntetésekor és esetleges meghosszabbításakor? (18.4.7.- 18.4.7.1.)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Ki, milyen intézkedést köteles tenni, ha rendkívüli esemény – baleset – következett be? (20.1.- 20.1.1.) </w:t>
      </w:r>
    </w:p>
    <w:p w:rsidR="002B1F41" w:rsidRPr="00F3473C" w:rsidRDefault="002B1F41" w:rsidP="002B1F41">
      <w:pPr>
        <w:pStyle w:val="Cm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2B1F41" w:rsidRPr="00F3473C" w:rsidRDefault="002B1F41" w:rsidP="002B1F41">
      <w:pPr>
        <w:pStyle w:val="Cm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A megfelelt szinthez 3 pont szükséges. </w:t>
      </w:r>
    </w:p>
    <w:p w:rsidR="00F3473C" w:rsidRDefault="00F3473C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bookmarkStart w:id="179" w:name="_Toc127946846"/>
      <w:bookmarkStart w:id="180" w:name="_Toc134697128"/>
    </w:p>
    <w:p w:rsidR="002B1F41" w:rsidRPr="00F3473C" w:rsidRDefault="002B1F41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F347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Szóbeli vizsgatevékenység</w:t>
      </w:r>
      <w:bookmarkEnd w:id="179"/>
      <w:bookmarkEnd w:id="180"/>
      <w:r w:rsidRPr="00F3473C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F3473C" w:rsidRDefault="00F3473C" w:rsidP="002B1F41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2B1F41" w:rsidRPr="00F3473C" w:rsidRDefault="002B1F41" w:rsidP="002B1F41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A szóbeli vizsgatevékenység 1 tételből áll, mely 4 vizsgakérdést tartalmaz, a vizsgakérdések megoszlása: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2 kérdés a Jelzési, forgalmi és gépészeti Utasítás a Balatonfenyves gazdasági vasút című utasítás ((UVH/VF/NS/A/2336/1/2014), Általános rendelkezések, I. Jelzési részből,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2 kérdés a Jelzési, forgalmi és gépészeti Utasítás a Balatonfenyves gazdasági vasút című utasítás ((UVH/VF/NS/A/2336/1/2014), II. Forgalmi részből,</w:t>
      </w:r>
    </w:p>
    <w:p w:rsidR="002B1F41" w:rsidRPr="00F3473C" w:rsidRDefault="002B1F41" w:rsidP="002B1F41">
      <w:pPr>
        <w:pStyle w:val="Cm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:rsidR="002B1F41" w:rsidRPr="00F3473C" w:rsidRDefault="002B1F41" w:rsidP="002B1F41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A szóbeli vizsgatevékenység időtartama: 45 perc. </w:t>
      </w:r>
    </w:p>
    <w:p w:rsidR="00F3473C" w:rsidRDefault="00F3473C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1" w:name="_Toc127946847"/>
      <w:bookmarkStart w:id="182" w:name="_Toc134697129"/>
    </w:p>
    <w:p w:rsidR="002B1F41" w:rsidRPr="00F3473C" w:rsidRDefault="002B1F41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73C">
        <w:rPr>
          <w:rFonts w:ascii="Times New Roman" w:eastAsia="Times New Roman" w:hAnsi="Times New Roman" w:cs="Times New Roman"/>
          <w:b/>
          <w:sz w:val="24"/>
          <w:szCs w:val="24"/>
        </w:rPr>
        <w:t>Alkalmazott módszertan</w:t>
      </w:r>
      <w:bookmarkEnd w:id="181"/>
      <w:bookmarkEnd w:id="182"/>
    </w:p>
    <w:p w:rsidR="002B1F41" w:rsidRPr="00F3473C" w:rsidRDefault="002B1F41" w:rsidP="002B1F41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Hagyományos kifejtős válaszadások. </w:t>
      </w:r>
    </w:p>
    <w:p w:rsidR="00F3473C" w:rsidRDefault="00F3473C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83" w:name="_Toc127946848"/>
      <w:bookmarkStart w:id="184" w:name="_Toc134697130"/>
    </w:p>
    <w:p w:rsidR="002B1F41" w:rsidRPr="00F3473C" w:rsidRDefault="002B1F41" w:rsidP="00F3473C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3473C">
        <w:rPr>
          <w:rFonts w:ascii="Times New Roman" w:eastAsia="Times New Roman" w:hAnsi="Times New Roman" w:cs="Times New Roman"/>
          <w:b/>
          <w:sz w:val="24"/>
          <w:szCs w:val="24"/>
        </w:rPr>
        <w:t>A megfelelt minősítés</w:t>
      </w:r>
      <w:bookmarkEnd w:id="183"/>
      <w:bookmarkEnd w:id="184"/>
    </w:p>
    <w:p w:rsidR="002B1F41" w:rsidRPr="00F3473C" w:rsidRDefault="002B1F41" w:rsidP="002B1F41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Tévesztés nélkül ismeret szükséges az alábbi vizsgakérdések esetében, ami azt jelenti, hogy az írásbeli és a szóbeli vizsgán az alábbi kérdésekre hibátlan választ kell adni, különben a vizsgát „nem megfeleltre” kell értékelni.: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Lassan bejárandó pályarész fogalmát! (1.2.13.)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Legnagyobb sebesség fogalmát! (1.2.14.)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Rálátási távolság fogalmát (1.2.15.)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Szabadlátás korlátozottságának fogalmát! (1.2.16.)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Szelvényezés fogalmát! (1.2.18.)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Távolbalátás korlátozottsága fogalmát! (1.2.19.)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Vágány fogalmát! (1.2.20.)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figyelési kötelezettségre vonatkozó szabályokat! (1.3.4.)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Ismertesse a jelzők, jelzőeszközök, figyelmeztető jelek helyével kapcsolatos szabályozást! (1.3.7.)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útátjárójelző alkalmazására vonatkozó szabályokat!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(2.1.1. – 2.1.1.4.)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jelzőt alkalmazunk a vasúti átjáró megjelölésére? (2.2.1.- 2.2.2.)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váltószámozás feltüntetésének módját! (2.3.2.)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váltók állítókészülékének (ellensúlyának) színezését! (2.3.3.- 2.3.3.1.)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megállás helye jelzőt! Ismertesse a megállás helye jelző alkalmazására vonatkozó előírásokat! (2.5.2.- 2.5.3.1.)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lassan bejárandó pályarészekről szóló értesítés szabályait! (2.9.1.)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lassan bejárandó pályarészek megjelölésére használt jelzőket és jelzéseit, valamint állomáson és szolgálati helyeken lévő lassan bejárandó pályarész jelölését! (2.9.2.- 2.9.2.5.)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Lassúmenet előjelzőre vonatkozó szabályokat! (2.9.8.- 2.9.8.5.)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Lassúmenet eleje jelzőre vonatkozó előírásokat! (2.9.9.- 2.9.9.3.)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Lassúmenet vége jelzőre vonatkozó előírásokat! (2.9.10.- 2.9.10.3.)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Kinek kell a lassú menet jelzőket kitűzni és a kitűzését ellenőrizni, valamint mi az eljárás ezen jelzők hiánya esetén? (2.9.11.- 2.9.11.4.)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járhatatlan pályarészek fedezésére vonatkozó szabályokat! (2.10.1.- 2.10.3.4.)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vágányzárolt pályarész fedezésére vonatkozó szabályokat! (2.10.5.1.)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Hogyan kell a munkaterületeket fedezni a szolgálati helyeken és a nyílt pályán? (2.11.1.- 2.11.1.3.)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jelzőőrök jelzéseit! (3.4.1.-3.4.1.3.)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vonatok elejének és végének megjelölésére vonatkozó szabályokat! (4.1.1.- 4.1.3.)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Űrszelvénybe nyúló létesítményre figyelmeztető jelet. (6.3.- 6.3.1.)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Állomás területe fogalmát! (1.2.2.)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Elsodrási határ fogalmát! (1.2.11.)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Kezdőpont, végpont fogalmát! (1.2.23.)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Nyílt vonal (pálya) fogalmát! (1.2.33.)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Nyomtávolság fogalmát! (1.2.34.)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Pályasebesség fogalmát! (1.2.36.)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Rakszelvény fogalmát! (1.2.37.)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Szolgálati vonat fogalmát! (1.2.46.)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Tolatás fogalmát! (1.2.48.)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Űrszelvény fogalmát! (1.2.53.)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felelősségre vonatkozó szabályokat! (1.4.1.- 1.4.1.1.)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szabályok vonatkoznak a magatartásra a vágányok között?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(1.4.2.- 1.4.2.2.)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rendelkezések adásának és végrehajtásának szabályait.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(1.4.6.- 1.4.6.1.)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létesítmények, berendezések jelölésére vonatkozó szabályokat! (1.5.1.)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váltók alkatrészeit! (2.1.1.- 2.1.9.)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váltók csoportosítását forgalombiztonsági szempontból, ezen belül a lezárható és a le nem zárható váltókat!(2.2.1.- 2.2.2.)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váltók csoportosítását forgalombiztonsági szempontból,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ezen belül a biztosított és a nem biztosított váltókat (2.2.1., 2.2.3.)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Mikor használható egy váltó forgalmi szempontból?(2.6.1.)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váltófelvágás fogalmát, valamint a váltófelvágás esetén követendő eljárást! (2.7.2.- 2.7.2.4.)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Sorolja fel, mikor kell jelzőőrt alkalmazni! (3.8.)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Mely esetben és mi a követendő eljárás, ha közút mellett elhelyezett  ″Vasúti átjáró kezdete″ illetve ″Két–vagy több vágányú vasúti átjáró kezdete″ (András kereszt) jelző, továbbá a vasúti pálya mellett elhelyezett Útátjárójelző hiányát fedezik fel?(3.9.)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tolatás alapszabályát!(4.1.1.- 4.1.1.)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>Mely vonatot nevezzük munkavonatnak? Ismertesse a munkavonatok közlekedésére vonatkozó szabályokat! (15.9.1.-15.9.1.1.)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 az eljárás sérült pályarész felfedezésekor? (16.2.8.- 16.2.8.5.)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lassúmenetek lehetnek időtartamukat tekintve? (18.1.1.)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lassúmenetek elrendelésének szabályait! (18.1.2.)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nyíltvonalon, alagútban, hídon nem vágányzár keretében az elsodrási határon kívül végzett munkák végzésére vonatkozó szabályokat! (18.2.1.- 18.2.1.1.)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 nyíltvonalon, alagútban, hídon nem vágányzár keretében az elsodrási határon belül végzett munkák végzésére vonatkozó szabályokat! (18.3.1.- 18.3.1.7.)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szabályok vonatkoznak állomáson nem vágányzár keretében végzett munkákra? (18.3.2.)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egyéb rendelkezések vannak a nem vágányzár keretében végzett munkákra? (18.3.3.)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szabály vonatkozik az előre látott vágányzár engedélyezésére?(18.4.1.- 18.4.1.1.)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Ismertesse az előre nem látott vágányzárra vonatkozó szabályokat! (18.4.4.- 18.4.4.2.)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Milyen biztonsági szabályokat kell betartani az engedélyezett munkák közben? (18.4.5.- 18.4.5.2.)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Hogyan szabályozza az utasítás a személyzet értesítését a vágányzárról? (18.4.6.- 18.4.6.1.)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Mi az eljárás a vágányzár megszüntetésekor és esetleges meghosszabbításakor? (18.4.7.- 18.4.7.1.) </w:t>
      </w:r>
    </w:p>
    <w:p w:rsidR="002B1F41" w:rsidRPr="00F3473C" w:rsidRDefault="002B1F41" w:rsidP="00914A51">
      <w:pPr>
        <w:pStyle w:val="Cm"/>
        <w:numPr>
          <w:ilvl w:val="0"/>
          <w:numId w:val="325"/>
        </w:numPr>
        <w:spacing w:line="276" w:lineRule="auto"/>
        <w:ind w:left="993" w:hanging="294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Ki, milyen intézkedést köteles tenni, ha rendkívüli esemény – baleset – következett be? (20.1.- 20.1.1.) </w:t>
      </w:r>
    </w:p>
    <w:p w:rsidR="002B1F41" w:rsidRPr="00F3473C" w:rsidRDefault="002B1F41" w:rsidP="002B1F41">
      <w:pPr>
        <w:rPr>
          <w:rFonts w:ascii="Times New Roman" w:eastAsiaTheme="majorEastAsia" w:hAnsi="Times New Roman" w:cs="Times New Roman"/>
          <w:spacing w:val="-10"/>
          <w:kern w:val="28"/>
          <w:sz w:val="24"/>
          <w:szCs w:val="24"/>
          <w:lang w:eastAsia="x-none"/>
        </w:rPr>
      </w:pPr>
    </w:p>
    <w:p w:rsidR="002B1F41" w:rsidRPr="00F3473C" w:rsidRDefault="002B1F41" w:rsidP="002B1F41">
      <w:pPr>
        <w:pStyle w:val="Cm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F3473C">
        <w:rPr>
          <w:rFonts w:ascii="Times New Roman" w:hAnsi="Times New Roman" w:cs="Times New Roman"/>
          <w:sz w:val="24"/>
          <w:szCs w:val="24"/>
        </w:rPr>
        <w:t xml:space="preserve">A megfelelt szinthez 3 pont szükséges. </w:t>
      </w:r>
    </w:p>
    <w:p w:rsidR="001D0D3F" w:rsidRDefault="001D0D3F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1D0D3F" w:rsidRDefault="001D0D3F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br w:type="page"/>
      </w:r>
    </w:p>
    <w:p w:rsidR="001D0D3F" w:rsidRPr="002B1F41" w:rsidRDefault="001D0D3F" w:rsidP="001D0D3F">
      <w:pPr>
        <w:numPr>
          <w:ilvl w:val="0"/>
          <w:numId w:val="217"/>
        </w:numPr>
        <w:spacing w:after="200" w:line="276" w:lineRule="auto"/>
        <w:ind w:left="0" w:firstLine="0"/>
        <w:contextualSpacing/>
        <w:jc w:val="both"/>
        <w:outlineLvl w:val="0"/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</w:pPr>
      <w:bookmarkStart w:id="185" w:name="_Toc162431549"/>
      <w:r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Függelék: Infrastruktúra</w:t>
      </w:r>
      <w:r w:rsidRPr="002B1F41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 xml:space="preserve">: </w:t>
      </w:r>
      <w:r w:rsidR="003F406E">
        <w:rPr>
          <w:rFonts w:ascii="Times New Roman" w:eastAsia="Calibri" w:hAnsi="Times New Roman" w:cs="Times New Roman"/>
          <w:b/>
          <w:bCs/>
          <w:sz w:val="26"/>
          <w:szCs w:val="26"/>
          <w:lang w:eastAsia="hu-HU"/>
        </w:rPr>
        <w:t>Különleges kötöttpálya hálózaton vonatkísérő, gyermekvasúti vonatkísérő vasúti társasági vizsga (MÁV Zrt F.2. Forgalmi Utasítás és kapcsolódó szabályozások) MÁV Zrt V01-VT2024/1</w:t>
      </w:r>
      <w:bookmarkEnd w:id="185"/>
    </w:p>
    <w:p w:rsidR="002B1F41" w:rsidRDefault="002B1F41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3F406E" w:rsidRPr="003F406E" w:rsidRDefault="003F406E" w:rsidP="003F406E">
      <w:pPr>
        <w:numPr>
          <w:ilvl w:val="0"/>
          <w:numId w:val="369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06E">
        <w:rPr>
          <w:rFonts w:ascii="Times New Roman" w:hAnsi="Times New Roman" w:cs="Times New Roman"/>
          <w:b/>
          <w:sz w:val="24"/>
          <w:szCs w:val="24"/>
          <w:u w:val="single"/>
        </w:rPr>
        <w:t>A „Jelzési ismeretek” témakör ismeretanyagának tételes felsorolása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MÁV ZRT. F.1. SZ. JELZÉSI UTASÍTÁS (VHF/64299-1/2020-ITM)</w:t>
      </w: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1. ÁLTALÁNOS RENDELKEZÉSEK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1.1. Az utasítás hatálya, tartalma és előírásának értelmezése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utasítás hatálya (1.1.1.)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utasítás tartalma (1.1.2.)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(1.1.3.)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1.2. Fogalom meghatározások a Jelzési Utasítás és Forgalmi Utasítás előírásainak helyes értelmezéséhez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Alakjelző (1.2.1.)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vonatnál alkalmazható legnagyobb sebesség (1.2.2.)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Bejárati jelző (1.2.3.)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Biztosított főjelző (bejárati, kijárati, fedező- és térközjelző) (1.2.4.)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Biztosított tolatásjelző (1.2.5.)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Csonkavágány (1.2.6.)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Ellenőrző jelző (1.2.7.)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Fényjelző (1.2.10.)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Fénysorompó, félsorompóval kiegészített fénysorompó (1.2.11.)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Fényvisszaverő kialakítású jelző, figyelmeztető jel (1.2.12.)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Figyelmeztető jel (1.2.13.)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Fordítókorong (1.2.14.)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Hallható jelzés (1.2.16.)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Jelzés (1.2.18.)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Jelzőárbóc (1.2.19.)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Jelzőeszköz (1.2.20.)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Jelzővel ellenőrzött útsorompó (1.2.22.)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Jelzővel függésben lévő útsorompó (1.2.23.)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Kézi állító készülék (1.2.24.)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Kézijelzés (1.2.25.)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Kijárati jelző (1.2.26.)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Központi állítás (1.2.28.)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Lassan bejárandó pályarész (1.2.29.)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Nem biztosított főjelző (1.2.30.)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Rálátási távolság (1.2.31.)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Szabadlátás korlátozottsága (1.2.32.)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Szabványos állás (alapállás) (1.2.33.)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Szelvényezés (1.2.34.)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Távolbalátás korlátozottsága (1.2.35.)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Tolatásjelző (1.2.40.)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Ütközőbak, földkúp (1.2.43.)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Vágány (1.2.45.)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Vonat által vezérelt útsorompó (1.2.48.)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Vonat eleje (1.2.50.)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Vonat vége (1.2.51.)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1.3. A jelzők, jelzőeszközök, figyelmeztető jelek alkalmazására, a jelzések rendeltetésére, adására vonatkozó előírások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Jelzést, továbbá figyelmeztetést adó eszközök és berendezések (1.3.1.)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hallható és a látható jelzések alkalmazása (1.3.2.)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jelzésadás ideje, helye, módja (1.3.3.)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Figyelési kötelezettség (1.3.4.)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Eljárás eltérő értelmű egyidőben adott jelzések, továbbá kétes értelmű jelzések esetén (1.3.5.)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jelzőeszközök kéznél tartása (1.3.6.)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 jelzők csoportosítása (1.3.7.) 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(1.3.7.1.)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(1.3.7.2.)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(1.3.7.3.)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(1.3.7.4.)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Jelzők, figyelmeztető jelek helye (1.3.8.a) 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jelzőárbócok színezése (1.3.9.)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(1.3.9.2.)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(1.3.9.2.2.)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(1.3.9.3.) – első mondat és utolsó bekezdés, azaz a biztosított jelzőkre vonatkozó megállapítások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(1.3.9.5.)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(1.3.9.6.)</w:t>
      </w:r>
    </w:p>
    <w:p w:rsidR="003F406E" w:rsidRPr="003F406E" w:rsidRDefault="003F406E" w:rsidP="003F406E">
      <w:pPr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 A FŐJELZŐKRE, ELŐJELZŐKRE ÉS ISMÉTLŐJELZŐKRE VONATKOZÓ ÁLTALÁNOS ELŐÍRÁSOK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2.1. A főjelzők felsorolása, feladata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főjelzők felsorolása (2.1.1.)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főjelzők feladata (2.1.2.)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2.2. A főjelzők fajtái, alkalmazása, szabványos állása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Bejárati jelző fajtái, alkalmazása (2.2.1.)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Kijárati jelző fajtái, alkalmazása (2.2.2.)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főjelzők szabványos állása (2.2.6.)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2.3. A főjelzők kezelése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főjelzők kezelésére vonatkozó előírások (2.3.1.)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(2.3.1.1.)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(2.3.1.3.)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2.4. A fényjelzők és jelzéseik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biztosított fényjelzők jelzési rendszere (2.4.1.)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(2.4.1.1.)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(2.4.1.2.)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jelzések értelmezésének alapszabályai (2.4.2.)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(2.4.2.1.)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(2.4.2.2.)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(2.4.2.4.)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jelzőlapok alakja és elhelyezkedése az árbócon (2.4.3.)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(2.4.3.1.)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(2.4.3.2.)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2.5. Biztosított fény bejárati, kijárati, fedező- és térközjelzők, valamint a tolatásjelzővel egyesített fény főjelzők vonatközlekedést szabályozó jelzései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(2.5.1.)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(2.5.3.)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(2.5.4.)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(2.5.5.)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(2.5.7.)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(2.5.8.)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(2.5.13.)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főjelzők kiegészítő jelzései (2.5.14.)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(2.5.14.1.)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(2.5.14.4.)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2.9. A biztosított alak bejárati, fedező- és térközjelzők jelzései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(2.9.1.)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(2.9.2.)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(2.9.3.)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2.10. Az alak kijárati jelzők jelzései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(2.10.1.)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(2.10.2.)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2.13. Az előjelzők fajtái, alkalmazása, csoportosítása, helye, szabványos állása és az alak előjelzők kezelése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előjelző alkalmazása (2.13.1.)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előjelzők fajtái (2.13.2.)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előjelző és az előjelzést is adó főjelző helye (2.13.3.)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(2.13.3.1.)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(2.13.3.2.)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előjelző szabványos állása (2.13.4.)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alak előjelző kezelése (2.13.5.)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2.14. A biztosított fény főjelzők külön előjelzőjének jelzései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(2.14.1.)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(2.14.3.)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(2.14.4.)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2.17. A biztosított alak főjelzők háromfogalmú alak előjzőinek jelzései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(2.17.1.)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(2.17.2.)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(2.17.3.)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2.18. A biztosított alak főjelzők kétfogalmú alak előjelzőinek jelzései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(2.18.1.)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(2.18.2.)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2.22. Az ismétlőjelző alkalmazása és jelzései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(2.22.1.)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(2.22.2.)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(2.22.3.)</w:t>
      </w:r>
    </w:p>
    <w:p w:rsidR="003F406E" w:rsidRPr="003F406E" w:rsidRDefault="003F406E" w:rsidP="003F406E">
      <w:pPr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3. A TOLATÁSI MOZGÁST SZABÁLYOZÓ JELZŐK FAJTÁI, ALKALMAZÁSUK ÉS A VELÜK ADOTT JELZÉSEKRE VONATKOZÓ ÁLTALÁNOS ELŐÍRÁSOK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3.1. A tolatási mozgást szabályozó jelzők fajtái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3.2. A tolatásjelzővel egyesített fény főjelzők alkalmazása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(3.2.1.)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(3.2.2.)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(3.2.3.)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(3.2.4.)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tolatásjelzővel egyesített fény kijárati és a tolatásjelzővel egyesített további fény bejárati jelzők tolatási mozgásokra vonatkozó jelzései (3.2.5.)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(3.2.5.1.)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(3.2.5.2.)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Állomások vonatfogadó vágányain alkalmazott tolatásjelzővel egyesített fény fedezőjelzők tolatási mozgásokra vonatkozó jelzései (3.2.6.)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 (3.2.6.)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(3.2.6.1.)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(3.2.6.2.)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3.3. A tolatásjelzők csoportosítása, jelzéseik és kezelésük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(3.3.1.)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(3.3.2.)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(3.3.3.)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fény tolatásjelzők jelzései (3.3.4.)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(3.3.4.1.)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(3.3.4.2.)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(3.3.4.2.)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alak tolatásjelzők jelzései (3.3.5.)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(3.3.5.1.)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(3.3.5.2.)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(3.3.6.)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3.4. A tolatásjelzők szabványos állása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3.5. A biztosított, tolatási mozgást szabályozó jelzők Szabad a tolatás jelzésének értelmezése</w:t>
      </w: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4. AZ EGYÉB JELZŐK ÉS JELZÉSEIK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4.2. Útátjárójelző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útátjárójelző alkalmazása (4.2.1.)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(4.2.1.1.)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(4.2.1.2.)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(4.2.1.3.)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(4.2.1.4.)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(4.2.1.5.)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Nem kell Útátjárójelzőt elhelyezni (4.2.2.)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4.4. A Vasúti átjáró kezdete jelzőtábla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(4.4.1.)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(4.4.2.)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4.5. Váltójelzők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váltójelzők alkalmazása (4.5.1.)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váltójelzők kialakítása (4.5.2.)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 váltók megjelölése, a váltószámozás feltüntetésének módja (4.5.3.) 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(4.5.3.1.)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váltójelzők jelzései (4.5.4.)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egyszerű váltó váltójelzőjének jelzései (4.5.4.1.)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(4.5.4.1.1.)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(4.5.4.1.2.)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(4.5.3.1.3.)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váltók kézi állítókészüléke (4.5.5.)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(4.5.5.1.)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(4.5.5.2.)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(4.5.5.4.)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4.6. Vágányzáró jelző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(4.6.1.)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(4.6.2.)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(4.6.4.)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(4.6.4.1.)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(4.6.4.2.)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(4.6.4.3.)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4.7. A megállás helyének megjelölése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(4.7.1.)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Megállás helye jelző (4.7.2.)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 Megállás helye jelző alkalmazása (4.7.3.a) 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(4.7.3.2.)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(4.7.6.)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4.8. Biztonsági határjelző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(4.8.1.)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(4.8.2.)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(4.8.3.)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4.9. Tolatási határjelző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(4.9.1.)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(4.9.2.)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(4.9.3.)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4.13. A lassan bejárandó pályarészek megjelölésére alkalmazott jelzők és jelzéseik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lassan bejárandó pályarész (vágány) jelzése (4.13.1.)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(4.13.1.1.)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(4.13.1.2.)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(4.13.1.3.)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(4.13.1.4.)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(4.13.1.5.)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(4.13.1.6.)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(4.13.1.7.)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Lassúmenet előjelző (4.13.2.)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(4.13.2.1.)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(4.13.2.3.)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(4.13.2.4.)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(4.13.2.5.)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(4.13.2.6.)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Lassúmenet eleje jelző (4.13.3.)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(4.13.3.1.)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(4.13.3.3.)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(4.13.3.4.)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(4.13.3.5.)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Lassúmenet vége jelző (4.13.4.)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(4.13.4.1.)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(4.13.4.2.)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(4.13.4.3.)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jelzők elhelyezése és a hiányzó jelzők pótlása (4.13.5.)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(4.13.5.1.)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(4.13.5.2.)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(4.13.5.3.)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(4.13.5.4.)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(4.13.5.5.)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(4.13.5.9.)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4.14. A járhatatlan pályarészek fedezésére használt jelzők és jelzéseik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(4.14.1.1.)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(4.14.1.2.)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Megállj jelző előjelzője (4.14.2.)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(4.14.2.1.)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(4.14.2.2.)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Megállj jelző (4.14.3.)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(4.14.3.1.)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(4.14.3.2.)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Járhatatlan pályarész fedezése a nyílt vonalon (4.14.4.)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(4.14.4.1.)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(4.14.4.4.)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Járhatatlan pályarész fedezése a szolgálati helyen (4.14.5.)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vágányzárolt pályarész fedezése (4.14.6.)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(4.14.6.1.)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(4.14.6.2.)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(4.14.6.3.)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(4.14.6.4.)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vágányzárolt, járhatatlan pályarész fedezése (4.14.7.)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fedezés ellenőrzése (4.14.8.)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(4.14.8.1.)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4.15. Munkaterületek fedezése a szolgálati helyeken és a nyílt vonalon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Munkaterület fedezése a nyílt vonalon (4.15.1.)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(4.15.1.1.)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(4.15.1.2.)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(4.15.1.4.)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Munkaterület fedezése a szolgálati helyen (4.15.2.)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Eljárás a Pályán dolgoznak! jelzőnél (4.15.3.)</w:t>
      </w:r>
    </w:p>
    <w:p w:rsidR="003F406E" w:rsidRPr="003F406E" w:rsidRDefault="003F406E" w:rsidP="003F406E">
      <w:pPr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5. KÉZIJELZÉSEK ÉS HANGJELZÉSEK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5.1. A vonatközlekedés közben adható jelzések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(5.1.1.)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(5.1.1.1.)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(5.1.1.2.)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(5.1.1.3.)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(5.1.1.4.)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(5.1.1.5.)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(5.1.1.6.)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(5.1.1.7.)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(5.1.1.8.)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(5.1.1.9.)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(5.1.1.10.)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5.2. A tolatás közben alkalmazható kézi- és hangjelzések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(5.2.1.)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(5.2.2.)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(5.2.3.)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(5.2.4.)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(5.2.5.)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(5.2.6.)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(5.2.7.)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(5.2.8.)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(5.2.9.)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kézijelzések alkalmazása (5.2.10.)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(5.2.10.1.)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(5.2.10.2.)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(5.2.10.3.)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(5.2.10.4.)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(5.2.10.5.)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(5.2.10.6.)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(5.2.10.7.)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(5.2.10.8.)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5.3. A mozdonyszemélyzet hangjelzései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(5.3.1.1.)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(5.3.1.2. a), f), h), i), j), k), l) pontjai a felsorolásnak)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(5.3.1.3.)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(5.3.3.1.)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(5.3.4.1.)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(5.3.6.)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(5.3.6.1.)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(5.3.6.2.)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(5.3.7.)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(5.3.7.1.)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(5.3.7.2.)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(5.3.8.)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(5.3.8.1.)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(5.3.9.)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(5.3.9.1.)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(5.3.9.2.)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jelzések adására kötelezettek (5.3.10.)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5.4. A fékpróba jelzések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(5.4.1.)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(5.4.2.)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(5.4.3.)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fékpróba jelzések alkalmazása (5.4.4.)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5.5. A jelzőőrök jelzései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(5.5.1.)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(5.5.1.1.)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(5.5.1.2.)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(5.5.1.3.)</w:t>
      </w:r>
    </w:p>
    <w:p w:rsidR="003F406E" w:rsidRPr="003F406E" w:rsidRDefault="003F406E" w:rsidP="003F406E">
      <w:pPr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6. JELZÉSEK A VONATOKON ÉS A JÁRMŰVEKEN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6.1. A vonatok elejének és végének jelzésére, valamint a járműveken alkalmazandó jelzésekre vonatkozó előírások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vonat elejének jelzése (6.1.1.)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vonat végének jelzése (6.1.2.)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Jelzések a kapcsolatlan tolómozdonyon (6.1.3.)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Jelzések a tolatást végző járműveken (6.1.4.) 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(6.1.4.1.)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6.2. A vonatokon alkalmazandó jelzésekkel kapcsolatos rendelkezések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Alapszabály (6.2.1.)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jelzések ellenőrzése és megfigyelése (6.2.2.)</w:t>
      </w:r>
    </w:p>
    <w:p w:rsidR="003F406E" w:rsidRPr="003F406E" w:rsidRDefault="003F406E" w:rsidP="003F406E">
      <w:pPr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7. ÜZEMEN KÍVÜLI, FIGYELMEN KÍVÜL HAGYANDÓ, ÉRVÉNYTELEN ÉS HASZNÁLHATATLAN JELZŐK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7.1. Üzemen kívüli jelzők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Üzemen kívüli jelzők (7.1.1.)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7.3. Érvénytelen jelzők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Érvénytelen jelzők (7.3.1.)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(7.3.1.1.)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(7.3.1.2.)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(7.3.1.3.)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Eljárás, ha a jelző érvénytelen (7.3.2.)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(7.3.2.1.)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(7.3.2.2.)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(7.3.2.3.)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7.4. Használhatatlan jelzők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Használhatatlan jelzők (7.4.1.)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Eljárás, ha a jelző használhatatlan (7.4.2.)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(7.4.2.1.)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(7.4.2.2.)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(7.4.2.3.)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(7.4.2.4.)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(7.4.2.5.)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(7.4.2.4.)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(7.4.2.5.)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(7.4.2.6.)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(7.4.2.7.)</w:t>
      </w:r>
    </w:p>
    <w:p w:rsidR="003F406E" w:rsidRPr="003F406E" w:rsidRDefault="003F406E" w:rsidP="003F406E">
      <w:pPr>
        <w:spacing w:after="20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8. FIGYELMEZTETŐ JELEK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8.1. Megállóhelyre figyelmeztető jel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8.2. Bejárati jelzőre figyelmeztető jel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8.5. Előjelzőre figyelmeztető jel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(8.5.1.)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(8.5.2.)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8.8. Kihúzóvágányon az ütközőbak (földkúp) távolságára figyelmeztető jel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8.9. Űrszelvénybe nyúló létesítményre figyelmeztető jel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(8.9.2.)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(8.9.3.)</w:t>
      </w:r>
    </w:p>
    <w:p w:rsidR="003F406E" w:rsidRPr="003F406E" w:rsidRDefault="003F406E" w:rsidP="00AB4DBD">
      <w:pPr>
        <w:numPr>
          <w:ilvl w:val="0"/>
          <w:numId w:val="370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(8.9.4.)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8.12. Tolató-vágányutas biztosítóberendezés hatáskörzetének végére figyelmeztető jel</w:t>
      </w: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before="80"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1. sz. Függelék – a táblázat 11. sorszámú sora</w:t>
      </w:r>
    </w:p>
    <w:p w:rsidR="003F406E" w:rsidRPr="003F406E" w:rsidRDefault="003F406E" w:rsidP="003F406E">
      <w:pPr>
        <w:spacing w:before="80" w:after="0" w:line="276" w:lineRule="auto"/>
        <w:ind w:left="357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 sz. Függelék – 1.), 2.), 4.), 5.), 6.), 9.), 10.), 17.)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06E" w:rsidRPr="003F406E" w:rsidRDefault="003F406E" w:rsidP="003F406E">
      <w:pPr>
        <w:numPr>
          <w:ilvl w:val="0"/>
          <w:numId w:val="369"/>
        </w:numPr>
        <w:spacing w:after="120" w:line="276" w:lineRule="auto"/>
        <w:ind w:left="0" w:firstLine="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„Forgalmi ismeretek” tantárgy ismeretanyagának tételes felsorolása</w:t>
      </w:r>
    </w:p>
    <w:p w:rsidR="003F406E" w:rsidRPr="003F406E" w:rsidRDefault="003F406E" w:rsidP="003F406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 MÁV ZRT. F.2.SZ. FORGALMI UTASÍTÁS (VHF/64299-1/2020-ITM)</w:t>
      </w: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1. ÁLTALÁNOS RENDELKEZÉSEK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1.1. Az utasítás hatálya, tartalma, kiegészítői, kezelése, és rendelkezéseinek értelmezése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Az utasítás hatálya (1.1.1.)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utasítás tartalma (1.1.2.)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Kiegészítő utasítások, segédkönyvek (1.1.3.)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Végrehajtási utasítások (1.1.4.)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(1.1.5.1.)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utasítások kéznél tartása (1.1.6.)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(1.1.6.1.)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utasítások előírásainak értelmezése (1.1.7.)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(1.1.7.1.)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1.2. Fogalom meghatározások az utasítás rendelkezéseinek helyes értelmezése szempontjából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vasúti járművezető (továbbiakban: mozdonyvezető) mellett figyelő szolgálatot ellátó dolgozó (1.2.1.)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Anyavágány (Líravágány) (1.2.2.)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Állomás (pályaudvar) (1.2.3.)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Állomás területe (1.2.4.)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Állomási személyzet (1.2.6.)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Átmenő fővágány (1.2.9.)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Biztonsági betét (1.2.11.)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Biztosítóberendezési kikapcsolás (1.2.12.)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Biztosított szolgálati hely (1.2.13.)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Egyszerű kitérő (1.2.17.)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Elegy (1.2.19.)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Ellenmenetet kizáró berendezés (1.2.20.)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Elsodrási határ (1.2.21.)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Eseménykönyv, Eseménylap (1.2.22.)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Éberségellenőrző (éberségi) berendezés (1.2.25.)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Fejállomás (1.2.26.)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Felhatalmazás (1.2.27.)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Felügyeleti hatóság (1.2.28.)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Felügyeleti szolgálat (1.2.29.)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Féksaru (1.2.30.)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Forgalmi szolgálat (1.2.33.)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Forgalmi szolgálattevő (vonalirányító) (1.2.34.)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Forgalmi vonalirányító (1.2.35.)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Forgalomszabályozást végző szolgálati hely (1.2.37.)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Fővágány (1.2.38.)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Hidegen továbbított mozdony (1.2.43.)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Jelzőőr (1.2.49.)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Kezdőpont, végpont (1.2.51.)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Kémszemlevonat (1.2.52.)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Kitérő (továbbiakban forgalmi szempontból: váltó) (1.2.54.)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Középállomás (1.2.56.)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Lezárt vágányút (1.2.60.)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Megállás forgalmi okból (1.2.61.)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Megállóhely (1.2.62.)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Mellékvágány (1.2.64.)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Menetvonal (1.2.65.)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Mobiltelefon (1.2.66.)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Motorkocsi (1.2.67.)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Mozdony (vontatójármű) (1.2.69.)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Mozdonyszemélyzet (1.2.71.)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Mozdonyvezető (vasúti járművezető) (1.2.72.)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Mozdonyvonat (1.2.73.)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Munkavégzésért felelős (1.2.74.)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Műszaki irányító (1.2.75.)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Nyílt vonal (1.2.77.)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Nyomtávolság (1.2.79.)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Pályahálózat működtető (1.2.82.)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Pályaműködtetői kapacitásigény felhasználás (1.2.84.)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Pályasebesség (1.2.85.)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Pályaszemélyzet (1.2.86.)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Páros féksaru (1.2.89.)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Pilóta (1.2.90.)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Próbavonat (1.2.91.)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Rakszelvény (1.2.93.)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Rendelkezési szakasz (1.2.96.)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Rendelkező állomás (1.2.97.)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Rendkívüli áthaladás (1.2.99.)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Rendkívüli esemény (1.2.100.)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Rögzítősaru (1.2.101.)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Segélymozdony (1.2.105.)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Segélyvonat (1.2.106.)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Személyszállító vonat (1.2.108.)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Szerelvényvonat (1.2.109.)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Szolgálat szünetelés (1.2.111.)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Szolgálati felsőbbség (1.2.112.)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Szolgálati főnök (1.2.113.)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Szolgálati hely (1.2.114.)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Szolgálati vonat (1.2.115.)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Tolatás (1.2.119.)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Tolatócsapat (1.2.121.)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Tolatószemélyzet (1.2.122.)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Tolómozdonnyal közlekedő vonat (1.2.123.)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Tolt vonat (1.2.124.)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Utasperon (1.2.127.)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Utolérést kizáró berendezés (1.2.128.)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Üzemi vonat (1.2.131.)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Űrszelvény (1.2.132.)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Vasúti munkagép (továbbiakban: munkagép) (1.2.133.)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Vasúti társaság (1.2.134.)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Vágánygépkocsi (1.2.136.)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Vágányút (1.2.137.)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Vágányzár (1.2.138.)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Vezető jegyvizsgáló (1.2.141.)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Védőváltó (1.2.145.)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Vonali tolatásvezető (1.2.148.)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Vonat (1.2.149.)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Vonatfeloszlatás (1.2.150.)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Vonatindító állomás (1.2.151.)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Vonatok készre jelentése (1.2.156.)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Vonatszemélyzet (1.2.157.)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Vonattalálkozás (1.2.158.)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Vontatási telep (1.2.159.)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Az utasítás szövegében előforduló kifejezések (1.2.160. a), b), e), g), h), i) pont) 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1.3. Az önálló szolgálatvégzés feltételei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Beosztás önálló szolgálatra (1.3.1.)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Felügyelet alatti foglalkoztatás (1.3.2.)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Vizsga a távközlő és a biztosítóberendezés kezeléséből (1.3.3.)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1.4. Szolgálati magatartás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Felelősség (1.4.1.)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(1.4.1.1.)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Magatartás a vágányok között (1.4.2.)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(1.4.2.1.)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(1.4.2.2.)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(1.4.2.3.)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(1.4.2.4.)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Idegen személyek tartózkodása vasúti területen (1.4.3.)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(1.4.3.1.)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egy személy által kiszolgált mozdony mozdonyvezetőjének cselekvőképtelensége (1.4.4.)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Biztonságos munkavégzésre alkalmas állapot (1.4.5.)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Munkahely elhagyása (1.4.6.)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Rendelkezések adása és végrehajtása (1.4.7.)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(1.4.7.1.)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Munkavégzés rendkívüli helyzetben (1.4.8.)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Parancskönyv (1.4.9.)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Ruházat, szolgálati jelvény viselése (1.4.10.)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(1.4.10.1.)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(1.4.11.1.)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Ellenőrzési kötelezettség (1.4.15.)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Közlemények nyugtázása, előjegyzése (1.4.16.)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(1.4.16.1.)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(1.4.16.2.)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1.5. Létesítmények, berendezések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Létesítmények, berendezések jelölése (1.5.1.)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Szolgálati órák (1.5.5.)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(1.5.5.1.)</w:t>
      </w:r>
    </w:p>
    <w:p w:rsidR="003F406E" w:rsidRPr="003F406E" w:rsidRDefault="003F406E" w:rsidP="003F406E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 VÁLTÓK, VÁLTÓ-ÉS VÁGÁNYÚTELLENŐRZÉS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2.1. A váltók alkatrészei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Az alkatrészek felsorolása (2.1.1.)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Tősínek és csúcssínek (2.1.2.)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 csúcssínek szabványos állása (2.1.3.)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Feles állás (2.1.4.)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Sínszékek, csúcssínemelő szerkezetek (2.1.5.)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Összekötő rúd (rudak) (2.1.6.)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Csúcssínrögzítő szerkezetek (2.1.7.)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Állítószerkezetek (2.1.8.)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Váltójelző (2.1.9.)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Váltózár (2.1.10.)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2.2. A váltók csoportosítása forgalombiztonsági szempontból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Csoportosítás (2.2.1.)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Lezárható és le nem zárható váltók (2.2.2.)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Biztosított és nem biztosított váltók (2.2.3.)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2.3. Váltókörzetek kijelölése, őrzése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Váltókörzetek kijelölése, őrzése (2.3.1.)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2.4. Sebesség a váltókon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Sebesség a váltókon (2.4.1.)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2.6. A váltók szabványos állása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Szabványos állás (2.6.1.) – csak az a) és az e) pontja a felsorlásnak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(2.6.1.1.)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szabványos állás közlése (2.6.2.)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2.7. A váltók használhatóságának ellenőrzése forgalmi szempontból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 használhatóság forgalmi feltételei (2.7.1.)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használhatóság ellenőrzése (2.7.2.)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használhatóság ellenőrzése váltóállítás közben (2.7.4.)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(2.7.4.1.)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(2.7.4.2.)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használhatóság ellenőrzése a vágányút beállításakor (2.7.5.)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használhatóság ellenőrzése állandóan zárva tartott váltóknál (2.7.6.)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2.8. A vágányút beállítása és ellenőrzése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Teendők a szabad vágányút biztosítására (2.8.5.)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(2.8.5.1.) – csak a d) és az e) pontja a felsorolásnak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2.9. A váltók állítása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 váltóállítás ideje (2.9.3.)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Váltófelvágás (2.9.4.)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(2.9.4.1.)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(2.9.4.2.)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(2.9.4.3.)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(2.9.4.4.)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(2.9.4.5.)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2.10. A váltók lezárása, felnyitása és feloldása. Lezárási táblázat. Elzárási táblázat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Alapszabályok (2.10.1.)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(2.10.1.1.)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(2.10.1.2.)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váltók lezárása vonatok részére (2.10.2.)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(2.10.2.1.)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Biztonsági betétek alkalmazása (2.10.4.)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2.11. A váltózárkulcsok és védelmi berendezések zárkulcsainak megjelölése és kezelése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Megjelölés (2.11.1.) – csak az egyszerű váltó váltózár kulcsainak, és a másodkulcsok megjelölése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kulcskezelés általános szabályai (2.11.2.)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Állomási váltózárkulcsok és védelmi berendezések zárkulcsainak kezelése (2.11.3.)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Váltózár- és védelmi berendezés másodkulcsok (2.11.6.) – csak első, a második és az utolsó bekezdés</w:t>
      </w:r>
    </w:p>
    <w:p w:rsidR="003F406E" w:rsidRPr="003F406E" w:rsidRDefault="003F406E" w:rsidP="003F406E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3. ÚTSOROMPÓK, ÚTSOROMPÓK KEZELÉSE 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3.1. Az útsorompó kezelés általános szabályai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(3.1.5.)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3.2. A sorompókezelők és jelzőőrök értesítése az indítandó vonatról 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3.3. Az útsorompók lezárása, felnyitása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(3.3.1.)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(3.3.3.)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3.5. A fénysorompó használhatatlanságának esetei 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3.7. Eljárás az állomási fénysorompó használhatatlansága esetén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(3.7.1.)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(3.7.2.)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(3.7.3.)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3.10. Eljárás az útsorompó műszaki hibája, nem tervezett kikapcsolása, rongálása esetén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(3.10.1.)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3.13. Jelzőőr (jelzőőrök) alkalmazása </w:t>
      </w:r>
      <w:r w:rsidRPr="003F406E">
        <w:rPr>
          <w:rFonts w:ascii="Times New Roman" w:hAnsi="Times New Roman" w:cs="Times New Roman"/>
          <w:sz w:val="24"/>
          <w:szCs w:val="24"/>
        </w:rPr>
        <w:t>(3.13. a b), e), f) pont)</w:t>
      </w:r>
      <w:r w:rsidRPr="003F406E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(3.13.2.)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3.14. Eljárás, ha nem közölhető a vonat száma és előrelátható indulási ideje 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3.15. Eljárás a Vasúti átjáró kezdete jelzőtábla, az Útátjárójelző hiánya, valamint a fénysorompó berendezés jelzőjének megrongálása, összetörése, kidöntése esetén </w:t>
      </w:r>
      <w:r w:rsidRPr="003F406E">
        <w:rPr>
          <w:rFonts w:ascii="Times New Roman" w:hAnsi="Times New Roman" w:cs="Times New Roman"/>
          <w:sz w:val="24"/>
          <w:szCs w:val="24"/>
        </w:rPr>
        <w:t>(3.15. – csak az első és az utolsó bekezdés)</w:t>
      </w:r>
    </w:p>
    <w:p w:rsidR="003F406E" w:rsidRPr="003F406E" w:rsidRDefault="003F406E" w:rsidP="003F406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4. TOLATÓSZOLGÁLAT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4.1. Általános rendelkezések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(4.1.2.1.)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Tolatásvezető kijelölése (4.1.3.)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(4.1.3.1.)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(4.1.3.3.)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 tolatás engedélyezése (4.1.4.)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(4.1.4.1. – a felsorolás első és a harmadik pontja és az utolsó bekezdés)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(4.1.4.2. – csak a második pont)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(4.1.4.3.)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(4.1.4.4.)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 tolatás vezetőjének teendői (4.1.5.)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(4.1.5.1.)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(4.1.5.2.)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(4.1.5.3.)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tolatásban résztvevők kötelességei (4.1.6.)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(4.1.6.2.)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(4.1.6.3.)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(4.1.6.4.)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Tolatás megszüntetése és folytatása (4.1.7.)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(4.1.7.1.)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Tolatás a nyílt vonal felé (4.1.9.)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(4.1.9.1.)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(4.1.9.2.)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Tolatás személyek felé és át nem tekinthető vágányra (4.1.12.)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Tolatás fokozott gonddal tolatandó járművekkel (4.1.13.)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(4.1.13.3.)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Javító-, tisztító-, mosó-, töltő-, lefejtő és egyéb mellékvágányokon a járművek fedezése (4.1.14.)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Járművek fedezése, ha a fővágányokon javítási, tisztítási stb. munkát végeznek (4.1.14.1.)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Tolatás útátjárón át (4.1.16.)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(4.1.16.1.)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tolatóvágányút beállításának közlése (4.1.18.)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(4.1.18.1.)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Tolatási sebesség (4.1.20.)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Fékezési módok tolatás közben (4.1.21.)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Tolatás kézifékkel (4.1.22.)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Tolatás légfékkel (4.1.23.)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4.2. Tolatás emberi erővel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(4.2.1.)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(4.2.2.)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(4.2.3.)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(4.2.4.)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4.3. Tolatás mozdonnyal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 mozdonyok helyzete, mennyisége (4.3.1.)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 mozdonyszemélyzet jelenléte (4.3.2.)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(4.3.2.1.)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4.4. Vonatvédelem tolatás közben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Alapszabály (4.4.1.)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Tolatás megszüntetése a nyílt vonalon (4.4.2.)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Érkező vonat közlekedésekor az állomás bejárati végén végezhető tolatás (4.4.3. – csak az első és az utolsó bekezdés)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Vonat behaladása közben az állomás túlsó végén végezhető tolatások (4.4.4. – csak az utolsó bekezdés)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5. VÉDEKEZÉS A JÁRMŰMEGFUTAMODÁSOK ELLEN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5.1. Védekezés közlekedő vonatoknál, végállomásra, vagy feloszlató állomásra érkezett vonatoknál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5.2. Védekezés mozdonynál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5.3. Védekezés a tolatás befejezése után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(5.3.3.)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5.4. Eljárás vonatszakadás alkalmával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(5.4.1.)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(5.4.2.)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5.5. Megfutamodott járművek megállítása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(5.5.1.)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(5.5.2.)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(5.5.3.)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(5.5.4.)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(5.5.5.)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(5.5.6.)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5.6. Felelősség a megfutamodás elleni biztosításért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(5.6.1.)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(5.6.2.)</w:t>
      </w:r>
    </w:p>
    <w:p w:rsidR="003F406E" w:rsidRPr="003F406E" w:rsidRDefault="003F406E" w:rsidP="003F406E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12. A VONATSZEMÉLYZET HELYE ÉS LÉTSZÁMA A VONATOKON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12.1. A mozdonyok és a vonatszemélyzet biztosítása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(12.4.3.)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(12.5.1.)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12.6. Vonatkísérők száma és helye a vonatoknál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(12.6.5.)</w:t>
      </w:r>
    </w:p>
    <w:p w:rsidR="003F406E" w:rsidRPr="003F406E" w:rsidRDefault="003F406E" w:rsidP="003F406E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13. MENETREND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13.1. A menetrend szerepe 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13.2. A menetrend fajtái 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13.3. Szolgálati menetrend 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14. A VONATOK FORGALOMBA HELYEZÉSE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14.2. A vonat számának közlése 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14.3. A vonat számának megváltoztatása 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15. A VONATKÖZLEKEDÉS LEBONYOLÍTÁSA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15.1. Általános rendelkezések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Közlekedést szabályozó személyek (15.1.1.)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 közlekedésszabályozás rendszere (15.1.2.)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Azonos irányú vonatok közlekedése (15.1.3.)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Ellenkező irányú vonatok közlekedése (15.1.4.)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vonatok számozása (15.1.8.)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 vonatok fontossági sorrendje (15.1.9.)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vonatok sebessége (15.1.10. –csak az a) – f) pont)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(15.1.10.1.)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(15.1.10.2.)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(15.1.10.3.)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alap és legnagyobb sebesség alkalmazása (15.1.11.)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15.2. Késett, valamint korábban közlekedő vonatok közlekedésének szabályozása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menetrend szerinti helyzet visszaállítása (15.2.1.)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15.3. Követő vonat indítása állomástávolságban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Alapszabály (15.3.1.)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Vonatindítás a visszajelentés vétele előtt (15.3.2.)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(15.3.2.1.)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(15.3.2.2.)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(15.3.2.3.)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(15.3.2.4.)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(15.3.2.5.)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15.14. Rendelkezések közlése a vonatszemélyzettel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Alapszabályok (15.14.1.)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(15.14.1.1.)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(15.14.1.2.)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(15.14.1.3.)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(15.14.1.4.)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Írásbeli rendelkezések kiállítása, kézbesítése és kezelése (15.14.2.)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(15.14.2.1.)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(15.14.2.2.)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(15.14.2.6.)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(15.14.2.7.)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(15.14.2.8.)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(15.14.2.9.)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(15.14.2.10.)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Írásbeli rendelkezések tartalmának közlése élőszóval (15.14.3.)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(15.14.3.1.)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(15.14.3.2.)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Írásbeli rendelkezések megőrzése (15.14.4.)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(15.14.4.2.)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15.15. A vonatok mozdonyvezetőinek felhatalmazása indításra, áthaladásra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felhatalmazás módozatai (15.15.1.)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(15.15.1.1.)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(15.15.1.2.)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(15.15.1.3. – a felsorolásból csak az első eset)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(15.15.1.5. – a felsorolásból csak a második eset)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felhatalmazás alapszabályai (15.15.2.)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(15.15.2.1.)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(15.15.2.2. –csak a felsorolás és az első bekezdés)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(15.15.4.3.)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Induló, megállás után induló vonat mozdonyvezetőjének felhatalmazása előzetes jelzőkezeléssel és vonatindító jelzőeszközzel, valamint vonatindító jelzőeszközzel (15.15.5.)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(15.15.5.2.)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Induló és megállás után induló vonat mozdonyvezetőjének felhatalmazása élőszóval (15.15.8.)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Menetrend szerint áthaladó vonatok mozdonyvezetőjének felhatalmazása (15.15.9.)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Rendkívüli áthaladás (15.15.10.)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(15.15.10.1.)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(15.15.10.2.)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(15.15.10.3.)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Vonatindítás, ha a kijárati jelző vagy az ismétlőjelző jelzése nem látható (15.15.11.)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Felhatalmazás biztosított állomás kijárati jelzővel nem rendelkező vágányútján át (15.15.12.)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Korábbi közlekedés (15.15.13.)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(15.15.13.1.)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korábbi közlekedés egyéb feltételei (15.15.14.)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15.16. A vonatok fogadása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Vonatfogadás foglalt vágányra (15.16.4.)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(15.16.4.1.)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(15.16.4.2.)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(15.16.4.3.)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(15.16.4.4.)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(15.16.4.5.)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 megállás helye (15.16.5.)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(15.16.5.1. – csak az első felsorolás végéig)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(15.16.5.3.)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(15.16.5.4.)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(15.16.5.5.)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(15.16.5.6.)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(15.16.5.7.)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Túlhosszú és más vonatok találkozása (15.16.6.)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Menetrend szerint áthaladó vonatok megállítása a szolgálati helyeken (15.16.7.)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(15.16.7.1.)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15.17. Közlekedés továbbhaladást tiltó jelzést adó főjelzők mellett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Eljárás továbbhaladást tiltó jelzést adó főjelzők esetén (15.17.1.)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(15.17.1.1.)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(15.17.1.2.)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(15.17.1.4. első bekezdés)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Eljárás Megállj! jelzés esetén (15.17.2.)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15.19. Munkavonatok, mérővonatok, segélymozdonyok, segélyvonatok és 6000 kg-nál könnyebb</w:t>
      </w:r>
      <w:r w:rsidRPr="003F406E">
        <w:rPr>
          <w:rFonts w:ascii="Times New Roman" w:hAnsi="Times New Roman" w:cs="Times New Roman"/>
          <w:sz w:val="24"/>
          <w:szCs w:val="24"/>
        </w:rPr>
        <w:t xml:space="preserve"> járművek közlekedtetése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Munkavonatok közlekedtetése (15.19.1.)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(15.19.1.1.)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(15.19.1.2.)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(15.19.1.6.)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(15.19.1.7.)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(15.19.1.11.)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(15.19.1.13.)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(15.19.1.15. a) – d))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(15.19.1.17.)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(15.19.1.18.)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(15.19.1.19.)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Segélymozdonyok, segélyvonatok (15.19.2.)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(15.19.2.2.)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(15.19.2.3.)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(15.19.2.4.)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(15.19.2.5.)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(15.19.2.6.)</w:t>
      </w:r>
    </w:p>
    <w:p w:rsidR="003F406E" w:rsidRPr="003F406E" w:rsidRDefault="003F406E" w:rsidP="003F406E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16. SZOLGÁLAT A VONATOKNÁL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16.1. Teendők a kiindulási állomáson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Általános előírások (16.1.1.)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(16.1.1.1.)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(16.1.1.2.)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(16.1.1.3.)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16.2. Magatartás vonatközlekedés közben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Általános előírások (16.2.1.)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Figyelési kötelezettség (16.2.2.)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(16.2.2.1.)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(16.2.2.2.)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Eljárás helytelenül álló váltó esetén (16.2.3.)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Eljárás Megállj! jelzés meghaladásakor (16.2.4.)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(16.2.4.1.)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(16.2.4.2.)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Megállás a nyílt vonalon rendkívüli ok miatt (16.2.5.)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(16.2.5.2.)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(16.2.5.3.)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Eljárás, ha a vonatnál jelzési hiányosság van (16.2.6.)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(16.2.6.1.)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Eljárás, ha a mozdony hangjelzést adó berendezése elromlott (16.2.7.)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Rendkívüli esemény bejelentése (16.2.8.)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Eljárás, ha a vonatot a nyílt vonalon veszély fenyegeti (16.2.9.)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(16.2.9.1.)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(16.2.9.2.)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Eljárás sérült pályarész felfedezésekor (16.2.10. – csak az utolsó két bekezdés)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(16.2.10.1.)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Visszatolás a nyílt vonalon az indulás megkönnyítése végett (16.2.11.)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Visszatolás a mögöttes állomásra (16.2.12.)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(16.2.12.1. első bekezdés)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Jelzőkezelés tolt vonatok részére (16.2.13.)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16.3. A vonatok védelme, fedezése (Védekezés összeütközés, továbbá utolérés ellen)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vonatszemélyzet teendői (16.3.2.)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(16.3.2.1.)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16.4. Magatartás állomási tartózkodás közben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(16.4.1.)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(16.4.2.)</w:t>
      </w:r>
    </w:p>
    <w:p w:rsidR="003F406E" w:rsidRPr="003F406E" w:rsidRDefault="003F406E" w:rsidP="003F406E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17. LASSÚMENETEK, PÁLYAMŰKÖDTETŐI KAPACITÁSIGÉNY FELHASZNÁLÁSOK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17.1. Lassúmenetek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Alapszabály (17.1.1.)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(17.1.3.1.)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vonatszemélyzet értesítése (17.1.5.)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(17.1.9.)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17.3. A vonatforgalmat érintő, nem vágányzár keretében az elsodrási határon belül végzett munkák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Állomáson, nyíltvonalon, alagútban, hídon nem vágányzár keretében az elsodrási határon belül végzett munkák (17.3.1.)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(17.3.1.3.)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(17.3.1.4.)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(17.3.1.6.)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17.4. Pályaműködtetői kapacitásigény felhasználás (vágányzár, feszültségmentesítés,</w:t>
      </w:r>
      <w:r w:rsidRPr="003F406E">
        <w:rPr>
          <w:rFonts w:ascii="Times New Roman" w:hAnsi="Times New Roman" w:cs="Times New Roman"/>
          <w:sz w:val="24"/>
          <w:szCs w:val="24"/>
        </w:rPr>
        <w:t xml:space="preserve"> </w:t>
      </w:r>
      <w:r w:rsidRPr="003F406E">
        <w:rPr>
          <w:rFonts w:ascii="Times New Roman" w:hAnsi="Times New Roman" w:cs="Times New Roman"/>
          <w:b/>
          <w:sz w:val="24"/>
          <w:szCs w:val="24"/>
        </w:rPr>
        <w:t>biztosítóberendezési kikapcsolás)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(17.4.9.1.)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(17.4.10.2. utolsó bekezdés)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Értesítés az új vagy megváltoztatott helyzetről (17.4.11.)</w:t>
      </w:r>
    </w:p>
    <w:p w:rsidR="003F406E" w:rsidRPr="003F406E" w:rsidRDefault="003F406E" w:rsidP="003F406E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18. A FORGALMI SZOLGÁLAT VÉGZÉSE TÉLEN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18.1. Általános rendelkezés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(18.2.2.)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(18.2.3.)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18.3. Hótorlaszban elakadt vonat fedezése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19. RENDKÍVÜLI ESEMÉNYEK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19.1. Teendők rendkívüli események bekövetkezésekor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(19.1.2.)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(19.1.3.)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19.3. Személyek és áruk továbbítása a pálya járhatatlansága esetén 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(19.3.1.)</w:t>
      </w:r>
    </w:p>
    <w:p w:rsidR="003F406E" w:rsidRPr="003F406E" w:rsidRDefault="003F406E" w:rsidP="00AB4DBD">
      <w:pPr>
        <w:numPr>
          <w:ilvl w:val="0"/>
          <w:numId w:val="371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(19.3.2.)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19.5. A vonatszemélyzet közreműködése segélynyújtás alkalmával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MÁV ZRT. F.2.SZ. FORGALMI UTASÍTÁS FÜGGELÉKEI (VHF/64299-1/2020- ITM)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2. sz. FÜGGELÉK: KIEGÉSZÍTŐ UTASÍTÁSOK, SEGÉDKÖNYVEK JEGYZÉKE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D.4. sz. Utasítás a téli időjárás alkalmával követendő eljárásra (2.3.)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E.2. sz. Fékutasítás (2.6.)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E.12. sz. Utasítás a műszaki kocsi- és vonatvizsgálatok végzésére (2.7.)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F.1. sz. Jelzési Utasítás (2.14.)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F.7. sz. Utasítás a vasúti jármű- és vonatadatok kezelésére (2.16.)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Vasúti társaságok oktatási, képzési utasítása (2.21.)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Műszaki Táblázatok (2.26.)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Menetrendi Utasítás (2.31.)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Állomási Végrehajtási Utasítások (2.32.) 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Egyéb Végrehajtási Utasítások (2.33.)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Hálózati Üzletszabályzat (2.35.)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Közlekedési Határozmányok (2.36.)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Menetrendi segédkönyvek (2.37.)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A jelző-, biztosító- és távközlő berendezések Kezelési Szabályzata (2.38.) 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vasúti társaság útvonalkönyvei (2.39.)</w:t>
      </w:r>
    </w:p>
    <w:p w:rsidR="003F406E" w:rsidRPr="003F406E" w:rsidRDefault="003F406E" w:rsidP="003F406E">
      <w:pPr>
        <w:spacing w:after="0" w:line="276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3. sz. FÜGGELÉK: CSAK A KESKENYNYOMTÁVOLSÁGÚ VONALAKRA ÉRVÉNYES ELŐÍRÁSOK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Általános előírások (3.1.)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Forgalmi dolgozó (3.2.)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Anyaghalom és tárgyak elhelyezése a pálya mentén (3.3.)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Kapcsolás középütközős nem önműködő (3.4.)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mozdonyok sebessége (3.6.)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vonatok összeállítása (3.7.)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Általános besorozási tilalom (3.8.)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Fékes kocsik elosztása a vonatokban (3.9.)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Merev kapcsolórúddal és csak rakománnyal összekapcsolt kocsik (3.10.)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Hókotró besorozása (3.11.)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mozdonyokon szolgálatot végzők létszáma (3.12.)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vonatok sebessége (3.13.)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Vonatindítás visszajelentés vétele előtt (3.14.)</w:t>
      </w:r>
    </w:p>
    <w:p w:rsidR="003F406E" w:rsidRPr="003F406E" w:rsidRDefault="003F406E" w:rsidP="003F406E">
      <w:pPr>
        <w:spacing w:after="0" w:line="276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8. sz. FÜGGELÉK: LÉTESÍTMÉNYEK JELÖLÉSE, ANYAGHALMOK ELHELYEZÉSE A VÁGÁNYOK MELLETT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8.2. A vágányok számozása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8.3. A váltók számozása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(8.3.6.)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8.4. Jelzők jelölése – csak a bejárati jelző, egyéni kijárati jelző, előjelzők, biztosított és nem biztosított tolatásjelző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8.5. A sorompók jelölése – csak az állomási fénysorompó jelölése („SR”)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8.7. Anyaghalmok és tárgyak elhelyezése a pálya mentén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(8.7.1.)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(8.7.2.)</w:t>
      </w:r>
    </w:p>
    <w:p w:rsidR="003F406E" w:rsidRPr="003F406E" w:rsidRDefault="003F406E" w:rsidP="003F406E">
      <w:pPr>
        <w:spacing w:after="0" w:line="276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17. sz. FÜGGELÉK: A MUNKAVONATOK (MUNKAGÉPEK) KÖZLEKEDÉSÉNEK SZABÁLYOZÁSA A VÁGÁNYZÁROLT ÉS ÉPÍTÉS ALATT LÉVŐ VÁGÁNYOKON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17.1. Általános előírások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(17.1.1.)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(17.1.2.)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(17.1.3.)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(17.1.4.)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17.2. A közlekedés szabályozása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Felelősség (17.2.1.)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Vonatkísérő személyzet kiállítása (17.2.2.)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Munkavonatok, munkagépek (egységek) összeállítása (17.2.3.) 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engedélyezett sebesség (17.2.4.)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Menetokmányok, Vonatterhelési kimutatás (17.2.5.)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Oktatás (17.2.6.)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Számtáblák alkalmazása (17.2.7.) 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Helyhez kötött jelzők kezelése (17.2.12.)  – csak az első mondat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Sorompókezelés (17.2.13.) – csak az első két bekezdés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Felhatalmazás (17.2.15.) – csak az első mondat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Kivonulás (17.2.16.)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Közlekedés a vágányzárolt vágányon, vonalrészen (17.2.17.)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Egymással szembe indított munkavonatok, munkagépek közlekedése (17.2.18.)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Figyelési kötelezettség (17.2.19.)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Visszatérés (17.2.20.)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17.3. A munkavonatok, munkagépek tárolása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Tárolás állomási vágányon (17.3.1.)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Tárolás a nyíltvonalon (17.3.2.)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17.4. Munkagépek fordítása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(17.4.1.)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(17.4.2.)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(17.4.3.)</w:t>
      </w:r>
    </w:p>
    <w:p w:rsidR="003F406E" w:rsidRPr="003F406E" w:rsidRDefault="003F406E" w:rsidP="003F406E">
      <w:pPr>
        <w:spacing w:after="0" w:line="276" w:lineRule="auto"/>
        <w:ind w:left="714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MÁV ZRT. E. 2. SZ. FÉKUTASÍTÁS (VHF/76728-1/2020-ITM)</w:t>
      </w:r>
    </w:p>
    <w:p w:rsidR="003F406E" w:rsidRPr="003F406E" w:rsidRDefault="003F406E" w:rsidP="003F406E">
      <w:pPr>
        <w:spacing w:after="20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6. ÁLLVATARTÁS, VÉDEKEZÉS JÁRMŰMEGFUTAMODÁSOK ELLEN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6.1. A járműmegfutamodás elleni védekezést valamennyi közlekedő, végállomásra, vagy feloszlató állomásra érkezett vonatoknál az alábbiak szerint kell végrehajtani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Eljárás, ha a levegő ellátás biztosított (6.1.1.)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Eljárás, ha a sűrítettlevegő-termelést és/vagy utántáplálást 30 percnél hosszabb ideig szüneteltetik (6.1.2.)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6.2. A járműmegfutamodás elleni védekezést a végállomásra, vagy feloszlató állomásra érkezett vonatok szerelvényével végzett tolatás után ― függetlenül attól, hogy a szerelvényt megbontották-e vagy sem ― az alábbiak szerint kell végrehajtani</w:t>
      </w:r>
    </w:p>
    <w:p w:rsidR="003F406E" w:rsidRPr="003F406E" w:rsidRDefault="003F406E" w:rsidP="003F406E">
      <w:pPr>
        <w:spacing w:before="80" w:after="0" w:line="276" w:lineRule="auto"/>
        <w:ind w:left="714" w:hanging="3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>6.3. A járműmegfutamodás elleni védekezés további szabályai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Járműmegfutamodás elleni védekezés általános szabályai (6.3.1.)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Tuskós és tárcsás fékberendezésű járművek kezelése (6.3.2.)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Rugóerőtárolós fékberendezésű járművek kezelése (6.3.3.)</w:t>
      </w:r>
    </w:p>
    <w:p w:rsidR="003F406E" w:rsidRPr="003F406E" w:rsidRDefault="003F406E" w:rsidP="00AB4DBD">
      <w:pPr>
        <w:numPr>
          <w:ilvl w:val="0"/>
          <w:numId w:val="372"/>
        </w:numPr>
        <w:spacing w:after="0" w:line="276" w:lineRule="auto"/>
        <w:ind w:left="92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Rögzítősaru használatára vonatkozó szabályok (6.3.4.)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F406E" w:rsidRPr="003F406E" w:rsidRDefault="003F406E" w:rsidP="003F406E">
      <w:pPr>
        <w:numPr>
          <w:ilvl w:val="0"/>
          <w:numId w:val="369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06E">
        <w:rPr>
          <w:rFonts w:ascii="Times New Roman" w:hAnsi="Times New Roman" w:cs="Times New Roman"/>
          <w:b/>
          <w:sz w:val="24"/>
          <w:szCs w:val="24"/>
          <w:u w:val="single"/>
        </w:rPr>
        <w:t>A „Tűzvédelmi ismeretek” témakör ismeretanyagának tételes felsorolása</w:t>
      </w:r>
    </w:p>
    <w:p w:rsidR="003F406E" w:rsidRPr="003F406E" w:rsidRDefault="003F406E" w:rsidP="003F406E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Általános tűzbiztonsági ismeretek, szabályok</w:t>
      </w:r>
    </w:p>
    <w:p w:rsidR="003F406E" w:rsidRPr="003F406E" w:rsidRDefault="003F406E" w:rsidP="003F406E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A vasúti járművek sajátosságai tűzveszély szempontjából</w:t>
      </w:r>
    </w:p>
    <w:p w:rsidR="003F406E" w:rsidRPr="003F406E" w:rsidRDefault="003F406E" w:rsidP="003F406E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Teendők járműtűz esetén</w:t>
      </w:r>
    </w:p>
    <w:p w:rsidR="003F406E" w:rsidRPr="003F406E" w:rsidRDefault="003F406E" w:rsidP="003F406E">
      <w:pPr>
        <w:spacing w:after="0" w:line="276" w:lineRule="auto"/>
        <w:ind w:left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A vontató- és a vontatott járműveken rendszerben lévő tűzoltó készülékek tulajdonságai, kezelése</w:t>
      </w:r>
    </w:p>
    <w:p w:rsidR="003F406E" w:rsidRPr="003F406E" w:rsidRDefault="003F406E" w:rsidP="003F406E">
      <w:pPr>
        <w:spacing w:after="0" w:line="276" w:lineRule="auto"/>
        <w:ind w:left="426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„TŰZVÉDELMI ISMERETEK” TÉMAKÖR FOLYAMATKÖZI ELLENŐRZÉSÉHEZ ALKALMAZANDÓ (TOVÁBBI) KÉRDÉSEK</w:t>
      </w:r>
    </w:p>
    <w:p w:rsidR="003F406E" w:rsidRPr="003F406E" w:rsidRDefault="003F406E" w:rsidP="003F406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Milyen telefonszámon lehet hívni a tűzoltóságot?</w:t>
      </w:r>
    </w:p>
    <w:p w:rsidR="003F406E" w:rsidRPr="003F406E" w:rsidRDefault="003F406E" w:rsidP="003F406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Mi a központi segélyhívó telefonszáma?</w:t>
      </w:r>
    </w:p>
    <w:p w:rsidR="003F406E" w:rsidRPr="003F406E" w:rsidRDefault="003F406E" w:rsidP="003F406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Mi az égés három feltétele?</w:t>
      </w:r>
    </w:p>
    <w:p w:rsidR="003F406E" w:rsidRPr="003F406E" w:rsidRDefault="003F406E" w:rsidP="003F406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A menekülési útvonalat minden esetben szabadon kell-e hagyni?</w:t>
      </w:r>
    </w:p>
    <w:p w:rsidR="003F406E" w:rsidRPr="003F406E" w:rsidRDefault="003F406E" w:rsidP="003F406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Válasza ki a felsoroltak közül mit nem szabad vízzel oltani (több megoldás is lehetséges)!</w:t>
      </w:r>
    </w:p>
    <w:p w:rsidR="003F406E" w:rsidRPr="003F406E" w:rsidRDefault="003F406E" w:rsidP="003F406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Válasza ki az alábbiakban felsorolt anyagok közül a tűzveszélyes folyadékot.</w:t>
      </w:r>
    </w:p>
    <w:p w:rsidR="003F406E" w:rsidRPr="003F406E" w:rsidRDefault="003F406E" w:rsidP="003F406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Melyek a vasúti járművek sajátosságai tűzveszély szempontjából?</w:t>
      </w:r>
    </w:p>
    <w:p w:rsidR="003F406E" w:rsidRPr="003F406E" w:rsidRDefault="003F406E" w:rsidP="003F406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Mi a teendő járműtűz esetén?</w:t>
      </w:r>
    </w:p>
    <w:p w:rsidR="003F406E" w:rsidRPr="003F406E" w:rsidRDefault="003F406E" w:rsidP="003F406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Az ABC porral oltó tűzoltó készülék milyen anyagok tüzeinek oltására alkalmas?</w:t>
      </w:r>
    </w:p>
    <w:p w:rsidR="003F406E" w:rsidRPr="003F406E" w:rsidRDefault="003F406E" w:rsidP="003F406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Mi a teendő elektromos tűz esetén?</w:t>
      </w:r>
    </w:p>
    <w:p w:rsidR="003F406E" w:rsidRPr="003F406E" w:rsidRDefault="003F406E" w:rsidP="003F406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Milyen a menekülési útirány táblák alapszíne?</w:t>
      </w:r>
    </w:p>
    <w:p w:rsidR="003F406E" w:rsidRPr="003F406E" w:rsidRDefault="003F406E" w:rsidP="003F406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Ki köteles a tűzesetet a tűzoltóságnak bejelenteni?</w:t>
      </w:r>
    </w:p>
    <w:p w:rsidR="003F406E" w:rsidRPr="003F406E" w:rsidRDefault="003F406E" w:rsidP="003F406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Mi a porral oltó kézi tűzoltókészülék működtetésének helyes sorrendje?</w:t>
      </w:r>
    </w:p>
    <w:p w:rsidR="003F406E" w:rsidRPr="003F406E" w:rsidRDefault="003F406E" w:rsidP="003F406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Milyen oltóanyagokat ismer?</w:t>
      </w:r>
    </w:p>
    <w:p w:rsidR="003F406E" w:rsidRPr="003F406E" w:rsidRDefault="003F406E" w:rsidP="003F406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Szabad-e égő olajat vízzel oltani?</w:t>
      </w:r>
    </w:p>
    <w:p w:rsidR="003F406E" w:rsidRPr="003F406E" w:rsidRDefault="003F406E" w:rsidP="003F406E">
      <w:pPr>
        <w:spacing w:after="0" w:line="276" w:lineRule="auto"/>
        <w:ind w:left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•</w:t>
      </w:r>
      <w:r w:rsidRPr="003F406E">
        <w:rPr>
          <w:rFonts w:ascii="Times New Roman" w:hAnsi="Times New Roman" w:cs="Times New Roman"/>
          <w:sz w:val="24"/>
          <w:szCs w:val="24"/>
        </w:rPr>
        <w:tab/>
        <w:t>Köteles-e a tűzoltást vezető utasítására segíteni a tűz oltásában?</w:t>
      </w:r>
    </w:p>
    <w:p w:rsidR="003F406E" w:rsidRPr="003F406E" w:rsidRDefault="003F406E" w:rsidP="003F406E">
      <w:pPr>
        <w:numPr>
          <w:ilvl w:val="0"/>
          <w:numId w:val="369"/>
        </w:numPr>
        <w:spacing w:after="0" w:line="276" w:lineRule="auto"/>
        <w:ind w:left="0" w:hanging="1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A „EGÉSZSÉGÜGYI ISMERETEK” témakör ismeretanyagának tételes felsorolása</w:t>
      </w:r>
    </w:p>
    <w:p w:rsidR="003F406E" w:rsidRPr="003F406E" w:rsidRDefault="003F406E" w:rsidP="00AB4DBD">
      <w:pPr>
        <w:numPr>
          <w:ilvl w:val="0"/>
          <w:numId w:val="373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elsősegélynyújtás fogalma, jelentősége, az időfaktor</w:t>
      </w:r>
    </w:p>
    <w:p w:rsidR="003F406E" w:rsidRPr="003F406E" w:rsidRDefault="003F406E" w:rsidP="00AB4DBD">
      <w:pPr>
        <w:numPr>
          <w:ilvl w:val="0"/>
          <w:numId w:val="373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halál megállapíthatósága és az azt követendő eljárások</w:t>
      </w:r>
    </w:p>
    <w:p w:rsidR="003F406E" w:rsidRPr="003F406E" w:rsidRDefault="003F406E" w:rsidP="00AB4DBD">
      <w:pPr>
        <w:numPr>
          <w:ilvl w:val="0"/>
          <w:numId w:val="373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vasútüzemben használatos egészségvédő eszközök, elsősegélynyújtó-csomagok a szolgálati helyeken és a vontatójárműveken</w:t>
      </w:r>
    </w:p>
    <w:p w:rsidR="003F406E" w:rsidRPr="003F406E" w:rsidRDefault="003F406E" w:rsidP="00AB4DBD">
      <w:pPr>
        <w:numPr>
          <w:ilvl w:val="0"/>
          <w:numId w:val="373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Az elsősegélynyújtáshoz szükséges gyakorlati eszközök ismertetése</w:t>
      </w:r>
    </w:p>
    <w:p w:rsidR="003F406E" w:rsidRPr="003F406E" w:rsidRDefault="003F406E" w:rsidP="00AB4DBD">
      <w:pPr>
        <w:numPr>
          <w:ilvl w:val="0"/>
          <w:numId w:val="373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Sebkötözések végrehajtása</w:t>
      </w:r>
    </w:p>
    <w:p w:rsidR="003F406E" w:rsidRDefault="003F406E" w:rsidP="00AB4DBD">
      <w:pPr>
        <w:numPr>
          <w:ilvl w:val="0"/>
          <w:numId w:val="373"/>
        </w:numPr>
        <w:spacing w:after="200" w:line="276" w:lineRule="auto"/>
        <w:ind w:left="714" w:hanging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Eszméletlen beteg ellátása, mesterséges lélegeztetés bemutatása, gyakoroltatása</w:t>
      </w:r>
      <w:bookmarkStart w:id="186" w:name="_Toc157411247"/>
    </w:p>
    <w:p w:rsidR="003F406E" w:rsidRDefault="003F406E" w:rsidP="003F406E">
      <w:pPr>
        <w:spacing w:after="200"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ind w:left="3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Az „Egészségügyi ismeretek” témakör folyamatközi ellenőrzés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é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hez alkalmazandó 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(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további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)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kérdések</w:t>
      </w:r>
      <w:bookmarkEnd w:id="186"/>
    </w:p>
    <w:p w:rsidR="003F406E" w:rsidRPr="003F406E" w:rsidRDefault="003F406E" w:rsidP="003F406E">
      <w:pPr>
        <w:numPr>
          <w:ilvl w:val="0"/>
          <w:numId w:val="3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Milyen telefonszámon lehet hívni a mentőket?</w:t>
      </w:r>
    </w:p>
    <w:p w:rsidR="003F406E" w:rsidRPr="003F406E" w:rsidRDefault="003F406E" w:rsidP="003F406E">
      <w:pPr>
        <w:numPr>
          <w:ilvl w:val="0"/>
          <w:numId w:val="3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Mi a központi segélyhívó telefonszáma?</w:t>
      </w:r>
    </w:p>
    <w:p w:rsidR="003F406E" w:rsidRPr="003F406E" w:rsidRDefault="003F406E" w:rsidP="003F406E">
      <w:pPr>
        <w:numPr>
          <w:ilvl w:val="0"/>
          <w:numId w:val="3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Melyek az elsősegélynyújtás általános szabályai?</w:t>
      </w:r>
    </w:p>
    <w:p w:rsidR="003F406E" w:rsidRPr="003F406E" w:rsidRDefault="003F406E" w:rsidP="003F406E">
      <w:pPr>
        <w:numPr>
          <w:ilvl w:val="0"/>
          <w:numId w:val="3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Sorolja fel az élet és a halál jeleit!</w:t>
      </w:r>
    </w:p>
    <w:p w:rsidR="003F406E" w:rsidRPr="003F406E" w:rsidRDefault="003F406E" w:rsidP="003F406E">
      <w:pPr>
        <w:numPr>
          <w:ilvl w:val="0"/>
          <w:numId w:val="3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Ismertesse az újraélesztés folyamatát!</w:t>
      </w:r>
    </w:p>
    <w:p w:rsidR="003F406E" w:rsidRPr="003F406E" w:rsidRDefault="003F406E" w:rsidP="003F406E">
      <w:pPr>
        <w:numPr>
          <w:ilvl w:val="0"/>
          <w:numId w:val="3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Mikor eszméletlen egy ember?</w:t>
      </w:r>
    </w:p>
    <w:p w:rsidR="003F406E" w:rsidRPr="003F406E" w:rsidRDefault="003F406E" w:rsidP="003F406E">
      <w:pPr>
        <w:numPr>
          <w:ilvl w:val="0"/>
          <w:numId w:val="3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Ismertesse a sérült mozgatására vonatkozó szabályokat!</w:t>
      </w:r>
    </w:p>
    <w:p w:rsidR="003F406E" w:rsidRPr="003F406E" w:rsidRDefault="003F406E" w:rsidP="003F406E">
      <w:pPr>
        <w:numPr>
          <w:ilvl w:val="0"/>
          <w:numId w:val="3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Hogyan történik az eszméletlen beteg ellátása, a mesterséges lélegeztetés?</w:t>
      </w:r>
    </w:p>
    <w:p w:rsidR="003F406E" w:rsidRPr="003F406E" w:rsidRDefault="003F406E" w:rsidP="003F406E">
      <w:pPr>
        <w:numPr>
          <w:ilvl w:val="0"/>
          <w:numId w:val="3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Égési sérülés esetén elsősegélynyújtásnál mi a legfontosabb, amit azonnal meg kell tenni?</w:t>
      </w:r>
    </w:p>
    <w:p w:rsidR="003F406E" w:rsidRPr="003F406E" w:rsidRDefault="003F406E" w:rsidP="003F406E">
      <w:pPr>
        <w:numPr>
          <w:ilvl w:val="0"/>
          <w:numId w:val="3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Mit kell tenni, ha valaki áramütéskor nem tud szabadulni az áramkörből?</w:t>
      </w:r>
    </w:p>
    <w:p w:rsidR="003F406E" w:rsidRPr="003F406E" w:rsidRDefault="003F406E" w:rsidP="003F406E">
      <w:pPr>
        <w:numPr>
          <w:ilvl w:val="0"/>
          <w:numId w:val="331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Veszélyes anyagot, vegyszert használva társát baleset éri, hol találja meg a legrészletesebb elsősegélynyújtási tudnivalókat?</w:t>
      </w:r>
    </w:p>
    <w:p w:rsidR="003F406E" w:rsidRPr="003F406E" w:rsidRDefault="003F406E" w:rsidP="003F406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numPr>
          <w:ilvl w:val="0"/>
          <w:numId w:val="369"/>
        </w:numPr>
        <w:spacing w:after="0" w:line="276" w:lineRule="auto"/>
        <w:ind w:left="0" w:hanging="11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06E">
        <w:rPr>
          <w:rFonts w:ascii="Times New Roman" w:hAnsi="Times New Roman" w:cs="Times New Roman"/>
          <w:b/>
          <w:sz w:val="24"/>
          <w:szCs w:val="24"/>
          <w:u w:val="single"/>
        </w:rPr>
        <w:t>A „KÖRNYEZETVÉDELMI ISMERETEK” témakör ismeretanyagának tételes felsorolása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környezetvédelem feladata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környezetszennyezés élővilágunkra való visszahatása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vasúti vontató- és vontatott járművek környezeti hatásai, az azok kiszolgálásánál követendő környezetvédelmi előírások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Zajártalom, levegő- és vízszennyezés a különböző technológiai műveletek során (hűtővíz-kezelés, olajcsere, töltés, lefejtés, stb.)</w:t>
      </w:r>
    </w:p>
    <w:p w:rsid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környezetszennyező anyagok gyűjtése, tárolása</w:t>
      </w:r>
      <w:bookmarkStart w:id="187" w:name="_Toc157411253"/>
    </w:p>
    <w:p w:rsid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F406E" w:rsidRPr="003F406E" w:rsidRDefault="003F406E" w:rsidP="003F406E">
      <w:p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A „Környezetvédelmi ismeretek” témakör folyamatközi ellenőrzés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é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hez alkalmazandó 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(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további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)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kérdések</w:t>
      </w:r>
      <w:bookmarkEnd w:id="187"/>
    </w:p>
    <w:p w:rsidR="003F406E" w:rsidRPr="003F406E" w:rsidRDefault="003F406E" w:rsidP="00AB4DBD">
      <w:pPr>
        <w:numPr>
          <w:ilvl w:val="0"/>
          <w:numId w:val="37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F406E">
        <w:rPr>
          <w:rFonts w:ascii="Times New Roman" w:hAnsi="Times New Roman" w:cs="Times New Roman"/>
          <w:sz w:val="24"/>
          <w:szCs w:val="24"/>
          <w:lang w:eastAsia="x-none"/>
        </w:rPr>
        <w:t>Mi a környezetvédelem feladata?</w:t>
      </w:r>
    </w:p>
    <w:p w:rsidR="003F406E" w:rsidRPr="003F406E" w:rsidRDefault="003F406E" w:rsidP="00AB4DBD">
      <w:pPr>
        <w:numPr>
          <w:ilvl w:val="0"/>
          <w:numId w:val="37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F406E">
        <w:rPr>
          <w:rFonts w:ascii="Times New Roman" w:hAnsi="Times New Roman" w:cs="Times New Roman"/>
          <w:sz w:val="24"/>
          <w:szCs w:val="24"/>
          <w:lang w:eastAsia="x-none"/>
        </w:rPr>
        <w:t>Milyen környezeti ártalmakat ismer?</w:t>
      </w:r>
    </w:p>
    <w:p w:rsidR="003F406E" w:rsidRPr="003F406E" w:rsidRDefault="003F406E" w:rsidP="00AB4DBD">
      <w:pPr>
        <w:numPr>
          <w:ilvl w:val="0"/>
          <w:numId w:val="37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F406E">
        <w:rPr>
          <w:rFonts w:ascii="Times New Roman" w:hAnsi="Times New Roman" w:cs="Times New Roman"/>
          <w:sz w:val="24"/>
          <w:szCs w:val="24"/>
          <w:lang w:eastAsia="x-none"/>
        </w:rPr>
        <w:t>Milyen környezetszennyezés keletkezhet a technológiai műveletek során?</w:t>
      </w:r>
    </w:p>
    <w:p w:rsidR="003F406E" w:rsidRPr="003F406E" w:rsidRDefault="003F406E" w:rsidP="00AB4DBD">
      <w:pPr>
        <w:numPr>
          <w:ilvl w:val="0"/>
          <w:numId w:val="375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  <w:r w:rsidRPr="003F406E">
        <w:rPr>
          <w:rFonts w:ascii="Times New Roman" w:hAnsi="Times New Roman" w:cs="Times New Roman"/>
          <w:sz w:val="24"/>
          <w:szCs w:val="24"/>
          <w:lang w:eastAsia="x-none"/>
        </w:rPr>
        <w:t>Ismertesse a környezetszennyező anyagok gyűjtésére, tárolására vonatkozó szabályokat!</w:t>
      </w:r>
    </w:p>
    <w:p w:rsidR="003F406E" w:rsidRPr="003F406E" w:rsidRDefault="003F406E" w:rsidP="003F406E">
      <w:pPr>
        <w:ind w:left="720"/>
        <w:contextualSpacing/>
        <w:jc w:val="both"/>
        <w:rPr>
          <w:rFonts w:ascii="Times New Roman" w:hAnsi="Times New Roman" w:cs="Times New Roman"/>
          <w:sz w:val="24"/>
          <w:szCs w:val="24"/>
          <w:lang w:eastAsia="x-none"/>
        </w:rPr>
      </w:pPr>
    </w:p>
    <w:p w:rsidR="003F406E" w:rsidRPr="003F406E" w:rsidRDefault="003F406E" w:rsidP="003F406E">
      <w:pPr>
        <w:numPr>
          <w:ilvl w:val="0"/>
          <w:numId w:val="369"/>
        </w:numPr>
        <w:spacing w:after="0" w:line="276" w:lineRule="auto"/>
        <w:ind w:left="0" w:firstLine="0"/>
        <w:contextualSpacing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3F4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A „TÁVKÖZLŐ-, BIZTOSÍTÓBERENDEZÉS ÉS VILLAMOS FELSŐVEZETÉKI BERENDEZÉS ISMERETEK” témakör ismeretanyagának tételes felsorolása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F406E">
        <w:rPr>
          <w:rFonts w:ascii="Times New Roman" w:hAnsi="Times New Roman" w:cs="Times New Roman"/>
          <w:sz w:val="24"/>
          <w:szCs w:val="24"/>
        </w:rPr>
        <w:t>1. Általános vasútüzemi távbeszélő hálózat</w:t>
      </w:r>
    </w:p>
    <w:p w:rsidR="003F406E" w:rsidRPr="003F406E" w:rsidRDefault="003F406E" w:rsidP="00AB4DBD">
      <w:pPr>
        <w:numPr>
          <w:ilvl w:val="0"/>
          <w:numId w:val="37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Feladata, felépítése</w:t>
      </w:r>
    </w:p>
    <w:p w:rsidR="003F406E" w:rsidRPr="003F406E" w:rsidRDefault="003F406E" w:rsidP="00AB4DBD">
      <w:pPr>
        <w:numPr>
          <w:ilvl w:val="0"/>
          <w:numId w:val="37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Hívások kezdeményezése és fogadása</w:t>
      </w:r>
    </w:p>
    <w:p w:rsidR="003F406E" w:rsidRPr="003F406E" w:rsidRDefault="003F406E" w:rsidP="00AB4DBD">
      <w:pPr>
        <w:numPr>
          <w:ilvl w:val="0"/>
          <w:numId w:val="37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Telefonközponti szolgáltatások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2. Az állomási utasításadó hangrendszer</w:t>
      </w:r>
    </w:p>
    <w:p w:rsidR="003F406E" w:rsidRPr="003F406E" w:rsidRDefault="003F406E" w:rsidP="00AB4DBD">
      <w:pPr>
        <w:numPr>
          <w:ilvl w:val="0"/>
          <w:numId w:val="37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Feladata, felépítése</w:t>
      </w:r>
    </w:p>
    <w:p w:rsidR="003F406E" w:rsidRPr="003F406E" w:rsidRDefault="003F406E" w:rsidP="00AB4DBD">
      <w:pPr>
        <w:numPr>
          <w:ilvl w:val="0"/>
          <w:numId w:val="37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Hívások kezdeményezése és fogadása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3. Teendők a berendezések meghibásodása esetén</w:t>
      </w:r>
    </w:p>
    <w:p w:rsidR="003F406E" w:rsidRPr="003F406E" w:rsidRDefault="003F406E" w:rsidP="003F406E">
      <w:pPr>
        <w:spacing w:after="0" w:line="276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4. Állomási biztosítóberendezések fejlődésének áttekintése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5. Biztosítóberendezések fogalma, célja, feladatrendszere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6. Biztosítóberendezésekkel szemben támasztott követelmények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7. Egyszerű váltózár és az ellenőrzőzáras váltózár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8. Biztonsági betétek alkalmazása kampózáras és zárnyelves zárszerkezettel felszerelt váltóknál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9. Szigeteltsínek</w:t>
      </w:r>
    </w:p>
    <w:p w:rsidR="003F406E" w:rsidRPr="003F406E" w:rsidRDefault="003F406E" w:rsidP="00AB4DBD">
      <w:pPr>
        <w:numPr>
          <w:ilvl w:val="0"/>
          <w:numId w:val="37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szigeteltsínek funkciói</w:t>
      </w:r>
    </w:p>
    <w:p w:rsidR="003F406E" w:rsidRPr="003F406E" w:rsidRDefault="003F406E" w:rsidP="00AB4DBD">
      <w:pPr>
        <w:numPr>
          <w:ilvl w:val="0"/>
          <w:numId w:val="376"/>
        </w:numPr>
        <w:spacing w:after="0" w:line="276" w:lineRule="auto"/>
        <w:ind w:left="567" w:hanging="28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A dolgozó áramú és állandó áramú szigeteltsínek működése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10. Baleseti veszélyforrások osztályozása és az állomáson előforduló balesetet előidéző tényezők</w:t>
      </w:r>
    </w:p>
    <w:p w:rsidR="003F406E" w:rsidRPr="003F406E" w:rsidRDefault="003F406E" w:rsidP="003F406E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11. A felsővezetéki berendezés veszélyessége</w:t>
      </w:r>
    </w:p>
    <w:p w:rsidR="003F406E" w:rsidRDefault="003F406E" w:rsidP="003F406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12. A megközelítési távolság általános mértéke</w:t>
      </w:r>
      <w:bookmarkStart w:id="188" w:name="_Toc157411265"/>
    </w:p>
    <w:p w:rsidR="003F406E" w:rsidRPr="003F406E" w:rsidRDefault="003F406E" w:rsidP="003F406E">
      <w:pPr>
        <w:spacing w:after="20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A 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„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Távközlő-, biztosítóberendezés és villamos felsővezetéki berendezés ismeretek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”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témakör folyamatközi ellenőrzés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é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hez alkalmazandó 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(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>további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eastAsia="x-none"/>
        </w:rPr>
        <w:t>)</w:t>
      </w:r>
      <w:r w:rsidRPr="003F406E">
        <w:rPr>
          <w:rFonts w:ascii="Times New Roman" w:eastAsia="Times New Roman" w:hAnsi="Times New Roman" w:cs="Times New Roman"/>
          <w:b/>
          <w:sz w:val="24"/>
          <w:szCs w:val="24"/>
          <w:lang w:val="x-none" w:eastAsia="x-none"/>
        </w:rPr>
        <w:t xml:space="preserve"> kérdések</w:t>
      </w:r>
      <w:bookmarkEnd w:id="188"/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Hogyan kell a vasútüzemi hálózatból a közüzemi hálózatba hívást indítani?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Hogyan kell a közüzemi hálózatból a vasútüzemi hálózatba hívást indítani?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 xml:space="preserve">Milyen hálózatból érkezik a hívás, ha a telefon kijelzőjén a következő telefonszámot látja: </w:t>
      </w:r>
      <w:r w:rsidRPr="003F406E">
        <w:rPr>
          <w:rFonts w:ascii="Times New Roman" w:hAnsi="Times New Roman" w:cs="Times New Roman"/>
          <w:sz w:val="24"/>
          <w:szCs w:val="24"/>
        </w:rPr>
        <w:br/>
        <w:t>+36 1 511 0000?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Ismertesse a konferenciahívást!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Sorolja fel a telefonközpont szolgáltatásait!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Mi a teendő a távközlési berendezések meghibásodása esetén?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Ismertesse az állomási hangrendszer felépítését!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Ismertesse az állomási hangrendszer kezelését!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Ismertesse a vágányút üzemszerű felhasználásának folyamatát!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Miért van szükség útátjáró fedező berendezésekre?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Milyen sorompó berendezésekkel biztosítható a vasút-közút szintbeli kereszteződése?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Ismertesse az állomáson előforduló baleseti tényezőket és lehetséges következményeiket? Hogyan lehet minimalizálni őket?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Milyen módon lehet megakadályozni az oldalirányú veszélyeztetést? Ismertesse a védelem adásának lehetőségeit!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Ismertesse a nyíltvonalon előforduló baleseti tényezőket és lehetséges következményeiket? Hogyan lehet minimalizálni őket?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Ismertesse a biztosítóberendezéssel szemben támasztott követelményeket?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Ismertesse a fényjelzőket! Milyen előnyei vannak az alakjelzőkkel szemben?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Ismertesse a váltó részeit, mutassa be a váltóállítás folyamatát, azok fázisait!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Mi a váltózár feladata? Mikor szabad a váltózár-másodkulcsot használni?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Milyen típusú csúcssínrögzítő szerkezeteket ismer? Ismertesse, hogyan lehet meggyőződni a zárnyelves csúcssínrögzítő véghelyzetéről?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Ismertesse a biztonsági betétek típusait, és az általuk megvalósítható biztosítóberendezési feladatokat! Melyik csúcssínnél kell a biztonsági betétet felhelyezni és miért?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Rajzolja le a váltózárkulcs táblák jelöléseit és magyarázza meg azokat! Mennyi váltózár van felszerelve egy egyszerű kitérőre?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Ismertesse az ellenőrzőzáras váltózár alkalmazásának szükségességét, és kezelését?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Ismertesse az állomási biztosítóberendezések főbb jellemzőit! Mi a lényeges különbség a jelző és a biztosítóberendezés között?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Mi a különbség a dolgozóáramú és az állandó áramú szigeteltsín működése között?</w:t>
      </w:r>
    </w:p>
    <w:p w:rsidR="003F406E" w:rsidRPr="003F406E" w:rsidRDefault="003F406E" w:rsidP="00AB4DBD">
      <w:pPr>
        <w:numPr>
          <w:ilvl w:val="0"/>
          <w:numId w:val="374"/>
        </w:numPr>
        <w:spacing w:after="200" w:line="276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F406E">
        <w:rPr>
          <w:rFonts w:ascii="Times New Roman" w:hAnsi="Times New Roman" w:cs="Times New Roman"/>
          <w:sz w:val="24"/>
          <w:szCs w:val="24"/>
        </w:rPr>
        <w:t>Mekkora a megközelítési távolság általános mértéke a 25 kV 50 Hz váltakozóáramú felsővezetékű hálózatnak?</w:t>
      </w:r>
    </w:p>
    <w:p w:rsidR="003F406E" w:rsidRPr="00275768" w:rsidRDefault="003F406E" w:rsidP="00275768">
      <w:pPr>
        <w:overflowPunct w:val="0"/>
        <w:autoSpaceDE w:val="0"/>
        <w:autoSpaceDN w:val="0"/>
        <w:adjustRightInd w:val="0"/>
        <w:spacing w:after="120" w:line="276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</w:p>
    <w:p w:rsidR="006D5293" w:rsidRDefault="006D5293">
      <w:pPr>
        <w:spacing w:after="200" w:line="276" w:lineRule="auto"/>
        <w:rPr>
          <w:lang w:eastAsia="hu-HU"/>
        </w:rPr>
      </w:pPr>
      <w:r>
        <w:rPr>
          <w:lang w:eastAsia="hu-HU"/>
        </w:rPr>
        <w:br w:type="page"/>
      </w:r>
    </w:p>
    <w:p w:rsidR="008273C6" w:rsidRPr="00322B5E" w:rsidRDefault="00B156EB" w:rsidP="006D5293">
      <w:pPr>
        <w:pStyle w:val="Cmsor1"/>
        <w:ind w:left="0"/>
        <w:rPr>
          <w:rFonts w:ascii="Times New Roman" w:hAnsi="Times New Roman"/>
          <w:b/>
          <w:bCs/>
          <w:sz w:val="28"/>
          <w:szCs w:val="28"/>
        </w:rPr>
      </w:pPr>
      <w:bookmarkStart w:id="189" w:name="_Toc162431550"/>
      <w:r w:rsidRPr="00322B5E">
        <w:rPr>
          <w:rFonts w:ascii="Times New Roman" w:hAnsi="Times New Roman"/>
          <w:b/>
          <w:bCs/>
          <w:sz w:val="28"/>
          <w:szCs w:val="28"/>
        </w:rPr>
        <w:t>2. Függelék: Vonalismeret</w:t>
      </w:r>
      <w:bookmarkEnd w:id="189"/>
    </w:p>
    <w:p w:rsidR="006D5293" w:rsidRPr="006D5293" w:rsidRDefault="006D5293" w:rsidP="006D5293">
      <w:pPr>
        <w:rPr>
          <w:lang w:eastAsia="hu-HU"/>
        </w:rPr>
      </w:pPr>
    </w:p>
    <w:p w:rsidR="008273C6" w:rsidRPr="00322B5E" w:rsidRDefault="008273C6" w:rsidP="00F97C9E">
      <w:pPr>
        <w:pStyle w:val="Cmsor1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190" w:name="_Toc162431551"/>
      <w:r w:rsidRPr="00322B5E">
        <w:rPr>
          <w:rFonts w:ascii="Times New Roman" w:hAnsi="Times New Roman"/>
          <w:b/>
          <w:bCs/>
          <w:sz w:val="26"/>
          <w:szCs w:val="26"/>
        </w:rPr>
        <w:t>2.1. Függelék: A 2.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3.</w:t>
      </w:r>
      <w:r w:rsidRPr="00322B5E">
        <w:rPr>
          <w:rFonts w:ascii="Times New Roman" w:hAnsi="Times New Roman"/>
          <w:b/>
          <w:bCs/>
          <w:sz w:val="26"/>
          <w:szCs w:val="26"/>
        </w:rPr>
        <w:t xml:space="preserve"> függelékben felsorolt valamennyi vonalismereti képzésre vonatkozó vizsga leírása és módszertana</w:t>
      </w:r>
      <w:bookmarkEnd w:id="190"/>
    </w:p>
    <w:p w:rsidR="008273C6" w:rsidRPr="008273C6" w:rsidRDefault="008273C6" w:rsidP="00F9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3C6">
        <w:rPr>
          <w:rFonts w:ascii="Times New Roman" w:eastAsia="Times New Roman" w:hAnsi="Times New Roman" w:cs="Times New Roman"/>
          <w:sz w:val="24"/>
          <w:szCs w:val="24"/>
        </w:rPr>
        <w:t>A vasúti társasági vizsga szóbeli és gyakorlati részből áll. A gyakorlati vizsga csak sikeres szóbeli vizsga után kezdhető meg.</w:t>
      </w:r>
    </w:p>
    <w:p w:rsidR="008273C6" w:rsidRPr="008273C6" w:rsidRDefault="008273C6" w:rsidP="00F97C9E">
      <w:pPr>
        <w:tabs>
          <w:tab w:val="left" w:pos="360"/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273C6" w:rsidRPr="008273C6" w:rsidRDefault="008273C6" w:rsidP="00F97C9E">
      <w:pPr>
        <w:tabs>
          <w:tab w:val="left" w:pos="360"/>
          <w:tab w:val="left" w:pos="720"/>
        </w:tabs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A szóbeli vizsga időtartama: 10 perc</w:t>
      </w:r>
    </w:p>
    <w:p w:rsidR="008273C6" w:rsidRPr="008273C6" w:rsidRDefault="008273C6" w:rsidP="00F97C9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273C6">
        <w:rPr>
          <w:rFonts w:ascii="Times New Roman" w:eastAsia="Times New Roman" w:hAnsi="Times New Roman" w:cs="Times New Roman"/>
          <w:sz w:val="24"/>
          <w:szCs w:val="24"/>
        </w:rPr>
        <w:t>Szóbeli vizsgarészt 4 kérdésből kell összeállítani. A 4 kérdést a képzési programban található vizsgakérdésekből kell összeállítani a következő elosztásban:</w:t>
      </w:r>
    </w:p>
    <w:p w:rsidR="008273C6" w:rsidRPr="008273C6" w:rsidRDefault="008273C6" w:rsidP="00F97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Szolgálati helyek, általános és különleges előírások, közlekedési korlátozások, útvonalkönyv témakörből,</w:t>
      </w:r>
    </w:p>
    <w:p w:rsidR="008273C6" w:rsidRPr="008273C6" w:rsidRDefault="008273C6" w:rsidP="00F97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Követési rendek témakörből,</w:t>
      </w:r>
    </w:p>
    <w:p w:rsidR="008273C6" w:rsidRPr="008273C6" w:rsidRDefault="008273C6" w:rsidP="00F97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 Lejt viszonyok témakörből,</w:t>
      </w:r>
    </w:p>
    <w:p w:rsidR="008273C6" w:rsidRPr="008273C6" w:rsidRDefault="008273C6" w:rsidP="00F97C9E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sz w:val="24"/>
          <w:szCs w:val="24"/>
          <w:lang w:eastAsia="hu-HU"/>
        </w:rPr>
        <w:t>1 kérdés az Értekezési lehetőségek témakörből.</w:t>
      </w:r>
    </w:p>
    <w:p w:rsidR="008273C6" w:rsidRPr="008273C6" w:rsidRDefault="008273C6" w:rsidP="00F9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hu-HU"/>
        </w:rPr>
      </w:pPr>
    </w:p>
    <w:p w:rsidR="008273C6" w:rsidRPr="008273C6" w:rsidRDefault="008273C6" w:rsidP="00F9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hu-HU"/>
        </w:rPr>
        <w:t xml:space="preserve">Alkalmazott módszertan </w:t>
      </w:r>
    </w:p>
    <w:p w:rsidR="008273C6" w:rsidRPr="008273C6" w:rsidRDefault="008273C6" w:rsidP="00F97C9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</w:pPr>
      <w:r w:rsidRPr="008273C6">
        <w:rPr>
          <w:rFonts w:ascii="Times New Roman" w:eastAsia="Times New Roman" w:hAnsi="Times New Roman" w:cs="Times New Roman"/>
          <w:color w:val="000000"/>
          <w:sz w:val="24"/>
          <w:szCs w:val="24"/>
          <w:lang w:eastAsia="hu-HU"/>
        </w:rPr>
        <w:t xml:space="preserve">Hagyományos kifejtős válaszadások. </w:t>
      </w:r>
    </w:p>
    <w:p w:rsidR="008273C6" w:rsidRPr="008273C6" w:rsidRDefault="008273C6" w:rsidP="00F97C9E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273C6" w:rsidRPr="00322B5E" w:rsidRDefault="008273C6" w:rsidP="00F97C9E">
      <w:pPr>
        <w:pStyle w:val="Cmsor1"/>
        <w:ind w:left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191" w:name="_Toc162431552"/>
      <w:r w:rsidRPr="00322B5E">
        <w:rPr>
          <w:rFonts w:ascii="Times New Roman" w:hAnsi="Times New Roman"/>
          <w:b/>
          <w:bCs/>
          <w:sz w:val="26"/>
          <w:szCs w:val="26"/>
        </w:rPr>
        <w:t>2.2. Függelék: A 2.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3.</w:t>
      </w:r>
      <w:r w:rsidRPr="00322B5E">
        <w:rPr>
          <w:rFonts w:ascii="Times New Roman" w:hAnsi="Times New Roman"/>
          <w:b/>
          <w:bCs/>
          <w:sz w:val="26"/>
          <w:szCs w:val="26"/>
        </w:rPr>
        <w:t xml:space="preserve"> függelékben felsorolt valamennyi vonalismereti képzésre vonatkozó hatósági vizsgakérdések</w:t>
      </w:r>
      <w:bookmarkEnd w:id="191"/>
    </w:p>
    <w:p w:rsidR="008273C6" w:rsidRPr="008273C6" w:rsidRDefault="008273C6" w:rsidP="00F97C9E">
      <w:pPr>
        <w:spacing w:before="120" w:after="6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Szolgálati helyek</w:t>
      </w:r>
    </w:p>
    <w:p w:rsidR="008273C6" w:rsidRPr="008273C6" w:rsidRDefault="008273C6" w:rsidP="00F97C9E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>Sorolja fel a vonal szolgálati helyeit. Térjen ki …………… állomás tekintetében arra, hogy: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Biztosított vagy sem?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a kiépítettség vonatbefolyásolás szempontjából?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jelzők találhatók a szolgálati helyen kijárati irányban?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Hogy néz ki a vágányhálózat, melyik az átmenő fővágány(ok)?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Sorolja fel az állomás szolgálati helyeit, valamint ismertesse az elhelyezkedésüket?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Milyen szabály vonatkozik a jelzésadás helyére? 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Ismertesse milyen kitűzés nélküli korlátozások vannak az egyes mozdonysorozatokra?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rendszerű és mely vágányokon van kiépítve a szolgálati helyen alkalmazott vonatbefolyásolás?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Melyek a felsővezetékkel ellátott vágányok?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Milyenek a lejtviszonyok?</w:t>
      </w:r>
    </w:p>
    <w:p w:rsidR="008273C6" w:rsidRPr="008273C6" w:rsidRDefault="008273C6" w:rsidP="00F97C9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Van-e kapcsolásra kötelezett dolgozó?</w:t>
      </w:r>
    </w:p>
    <w:p w:rsidR="008273C6" w:rsidRPr="008273C6" w:rsidRDefault="008273C6" w:rsidP="00F97C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Értekezési lehetőségek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Van-e telepítve pályatelefon ………… és ………… állomások között?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Melyik tolatócsatorna használatos ……………. állomáson?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Melyik vonali rádiócsatorna használatos ………… és ………… állomások között?</w:t>
      </w:r>
    </w:p>
    <w:p w:rsidR="008273C6" w:rsidRPr="008273C6" w:rsidRDefault="008273C6" w:rsidP="00F97C9E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 a forgalmi vonalirányító elérhetősége?</w:t>
      </w:r>
    </w:p>
    <w:p w:rsidR="008273C6" w:rsidRPr="008273C6" w:rsidRDefault="008273C6" w:rsidP="00F97C9E">
      <w:pPr>
        <w:numPr>
          <w:ilvl w:val="0"/>
          <w:numId w:val="3"/>
        </w:numPr>
        <w:spacing w:after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 ……………. állomás forgalmi szolgálattevőjének telefonos elérhetősége?</w:t>
      </w:r>
    </w:p>
    <w:p w:rsidR="008273C6" w:rsidRPr="008273C6" w:rsidRDefault="008273C6" w:rsidP="00F97C9E">
      <w:pPr>
        <w:spacing w:after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Követési rendek</w:t>
      </w:r>
    </w:p>
    <w:p w:rsidR="008273C6" w:rsidRPr="008273C6" w:rsidRDefault="008273C6" w:rsidP="00F97C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követési rend van érvényben ……….. és ………… állomások között?</w:t>
      </w:r>
    </w:p>
    <w:p w:rsidR="008273C6" w:rsidRPr="008273C6" w:rsidRDefault="008273C6" w:rsidP="00F97C9E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Melyek a forgalomszabályozó szolgálati helyek?</w:t>
      </w:r>
    </w:p>
    <w:p w:rsidR="008273C6" w:rsidRPr="008273C6" w:rsidRDefault="008273C6" w:rsidP="00F97C9E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Lejtviszonyok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Sorolja fel az 1 ‰-nél nagyobb lejtőben lévő állomásokat és megállóhelyeket.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Sorolja fel a 2,5 ‰-nél nagyobb lejtőben lévő állomásokat és megállóhelyeket.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legnagyobb terhelési szakasz ………… és ………… állomások között?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mértékadó emelkedő ………… és ………… állomások között?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Legnagyobb emelkedő mértéke, helye  ………… és ………… állomások között?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vonalra jellemző általános fékút?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vonalra jellemző mértékadó lejtő?</w:t>
      </w:r>
    </w:p>
    <w:p w:rsidR="008273C6" w:rsidRPr="008273C6" w:rsidRDefault="008273C6" w:rsidP="00F97C9E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vonalon a legnagyobb lejtő?</w:t>
      </w:r>
    </w:p>
    <w:p w:rsidR="008273C6" w:rsidRPr="008273C6" w:rsidRDefault="008273C6" w:rsidP="00F97C9E">
      <w:pPr>
        <w:spacing w:before="1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Hol találhatók ……………. és ……………. állomások között szintbeli kereszteződések? Mi a biztosításuk módja?</w:t>
      </w:r>
    </w:p>
    <w:p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Mely állomások között és milyen rendszerű vonatbefolyásolás található a vonalon?</w:t>
      </w:r>
    </w:p>
    <w:p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pályasebesség ……………… és ……………… állomások között?</w:t>
      </w:r>
    </w:p>
    <w:p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pályasebesség ……………… állomások átmenő fővágányán?</w:t>
      </w:r>
    </w:p>
    <w:p w:rsidR="008273C6" w:rsidRPr="008273C6" w:rsidRDefault="008273C6" w:rsidP="00F97C9E">
      <w:pPr>
        <w:numPr>
          <w:ilvl w:val="0"/>
          <w:numId w:val="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Mekkora a vonalra engedélyezett vonathossz?</w:t>
      </w:r>
    </w:p>
    <w:p w:rsidR="008273C6" w:rsidRPr="008273C6" w:rsidRDefault="008273C6" w:rsidP="00F97C9E">
      <w:pPr>
        <w:numPr>
          <w:ilvl w:val="0"/>
          <w:numId w:val="5"/>
        </w:numPr>
        <w:spacing w:after="120" w:line="240" w:lineRule="auto"/>
        <w:ind w:left="709" w:hanging="357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Hol találhatók a vonalon fázishatárok, milyen típusúak?</w:t>
      </w:r>
    </w:p>
    <w:p w:rsidR="008273C6" w:rsidRPr="008273C6" w:rsidRDefault="008273C6" w:rsidP="008273C6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Amennyiben a vonalon KÖFI, KÖFE üzemel, vagy távkezelt, távvezérelt állomások találhatók: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Ismertesse a Végrehajtási Utasítás hatályát és az önálló szolgálatvégzés feltételeit!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történik a KÖFI, távkezelt, távvezérelt szolgálati helyeken a szolgálat ellátása?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Ismertesse a vasútvonal forgalomszabályzó szolgálati helyeit és a hozzájuk tartozó állomásokat!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Milyen biztosítóberendezések üzemelnek a forgalomszabályzó állomásokon?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Ki látja el a vasútvonalon az üzemirányítói feladatokat?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Ismertesse a KÖFI, vonalon az értekezési lehetőségeket!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Mikor és hogyan kell bejelentkeznie a mozdonyszemélyzetnek a KÖFI, vonalra történő belépés előtt, vagy KÖFI állomásról történi indulás előtt?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értesül a mozdonyszemélyzet az állomási fénysorompó használhatatlanságáról?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történik a tolatás engedélyezése és a tolatás végrehajtása …………………….KÖFI állomáson?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történik a rendkívüli tolatás engedélyezése, végrehajtása ………………….. KÖFI állomáson?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kell védekezni a járműmegfutamodások ellen a távkezelt szolgálati helyeken?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történik a rendelkezések közlése a vonatszemélyzettel?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 az eljárás, ha a …………………….KÖFI állomás kijárati jelzőjére csak hívójelzés vezérelhető ki?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feladati lehetnek a vonatszemélyzetnek állomásokon a vonattalálkozások (keresztezések) alkalmával? Hogyan kell a vonatokat foglalt vágányra járatni, ha a távolbalátás korlátozott?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Milyen feladata van a vonatszemélyzet szempontjából a jelenlétes forgalmi szolgálattevőnek? (ha van)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Hogyan kell a vonatszemélyzettel a vonat számát közölni, ha nincs vonali tolatásvezető, vagy vezető jegyvizsgáló?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Mi a teendője a mozdonyvezetőnek, ha a KÖFI irányító által lediktált Írásbeli rendelkezés a vonatkísérő személyzetet, továbbá a vonali tolatásvezetőt is érinti?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 a teendő, ha a személyzet nélküli állomásokon a kijárati jelző szabad jelzése valamilyen ok miatt nem látható?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Mikor és hogyan szabad rendkívüli módon áthaladni ……………… (KÖFI) állomáson?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Ismertesse a rendkívüli kocsikisorozás szabályait személyszállító vonatokból, ……………KÖFI állomás esetében!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 xml:space="preserve">Kinek kell jelenteni a váltófelvágás tényét……………………….KÖFI állomáson? 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A váltó helyreállításában a vonatszemélyzet mikor köteles közreműködni?</w:t>
      </w:r>
    </w:p>
    <w:p w:rsidR="008273C6" w:rsidRPr="008273C6" w:rsidRDefault="008273C6" w:rsidP="008273C6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Mi a teendő a vonatszemélyzet által észlelt tűzesetek esetén?</w:t>
      </w:r>
    </w:p>
    <w:p w:rsidR="008273C6" w:rsidRPr="008273C6" w:rsidRDefault="008273C6" w:rsidP="008273C6">
      <w:pPr>
        <w:numPr>
          <w:ilvl w:val="0"/>
          <w:numId w:val="7"/>
        </w:numPr>
        <w:spacing w:after="12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…………………KÖFI állomás „A” jelű bejárati jelzőjéhez érkezve tapasztalja, hogy sötét fényjelzést nem ad. Mi a</w:t>
      </w: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 teendő?</w:t>
      </w:r>
    </w:p>
    <w:p w:rsidR="008273C6" w:rsidRPr="008273C6" w:rsidRDefault="008273C6" w:rsidP="008273C6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Amennyiben a vonalon e</w:t>
      </w:r>
      <w:r w:rsidRPr="008273C6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gyszerűsített forgalmi szolgálat, MEFI, MERÁFI van érvényben: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Ismertesse a Végrehajtási Utasítás hatályát és az önálló szolgálatvégzés feltételeit!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történik az egyszerűsített forgalmi szolgálatra berendezett szolgálati helyeken a szolgálat ellátása?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Ismertesse a vasútvonal forgalomszabályzó szolgálati helyeit és a hozzájuk tartozó állomásokat!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Milyen biztosítóberendezések üzemelnek a forgalomszabályzó állomásokon?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Ki látja el a vasútvonalon az üzemirányítói feladatokat?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Ismertesse az egyszerűsített forgalmi szolgálatra berendezett vonalszakaszon az értekezési lehetőségeket!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Mikor és hogyan kell bejelentkeznie a mozdonyszemélyzetnek az egyszerűsített forgalmi szolgálatra berendezett vonalszakaszra történő belépés előtt, vagy az ilyen állomásról történi indulás előtt?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értesül a mozdonyszemélyzet az állomási fénysorompó használhatatlanságáról?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történik a tolatás engedélyezése és a tolatás végrehajtása ……………………. állomáson?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történik a rendkívüli tolatás engedélyezése, végrehajtása ………………….. állomáson?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kell védekezni a járműmegfutamodások ellen az egyszerűsített forgalmi szolgálatra berendezett szolgálati helyeken?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történik a rendelkezések közlése a vonatszemélyzettel?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Milyen feladati lehetnek a vonatszemélyzetnek állomásokon a vonattalálkozások (keresztezések) alkalmával? Hogyan kell a vonatokat foglalt vágányra járatni, ha a távolbalátás korlátozott?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Milyen feladata van a vonatszemélyzet szempontjából a jelenlétes forgalmi szolgálattevőnek? (ha van)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Hogyan kell a vonatszemélyzettel a vonat számát közölni, ha nincs vonali tolatásvezető, vagy vezető jegyvizsgáló?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 a teendője a mozdonyvezetőnek, ha a forgalomszabályozó által lediktált Írásbeli rendelkezés a vonatkísérő személyzetet, továbbá a vonali tolatásvezetőt is érinti?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Mikor és hogyan szabad rendkívüli módon áthaladni ……………… állomáson?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Ismertesse a rendkívüli kocsikisorozás szabályait személyszállító vonatokból, …………… állomás esetében!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Kinek kell jelenteni a váltófelvágás tényét………………………. állomáson? </w:t>
      </w:r>
    </w:p>
    <w:p w:rsidR="008273C6" w:rsidRPr="008273C6" w:rsidRDefault="008273C6" w:rsidP="008273C6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>A váltó helyreállításában a vonatszemélyzet mikor köteles közreműködni?</w:t>
      </w:r>
    </w:p>
    <w:p w:rsidR="008273C6" w:rsidRPr="008273C6" w:rsidRDefault="008273C6" w:rsidP="00F97C9E">
      <w:pPr>
        <w:numPr>
          <w:ilvl w:val="0"/>
          <w:numId w:val="8"/>
        </w:numPr>
        <w:spacing w:after="240" w:line="240" w:lineRule="auto"/>
        <w:ind w:left="714" w:hanging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273C6">
        <w:rPr>
          <w:rFonts w:ascii="Times New Roman" w:eastAsia="Calibri" w:hAnsi="Times New Roman" w:cs="Times New Roman"/>
          <w:sz w:val="24"/>
          <w:szCs w:val="24"/>
        </w:rPr>
        <w:t xml:space="preserve">Mi a teendő a vonatszemélyzet által észlelt tűzesetek esetén? </w:t>
      </w:r>
    </w:p>
    <w:p w:rsidR="008273C6" w:rsidRPr="008273C6" w:rsidRDefault="008273C6" w:rsidP="00F97C9E">
      <w:pPr>
        <w:spacing w:after="0" w:line="276" w:lineRule="auto"/>
        <w:ind w:left="357"/>
        <w:rPr>
          <w:rFonts w:ascii="Times New Roman" w:hAnsi="Times New Roman" w:cs="Times New Roman"/>
          <w:b/>
          <w:bCs/>
          <w:sz w:val="24"/>
          <w:szCs w:val="24"/>
        </w:rPr>
      </w:pPr>
      <w:r w:rsidRPr="008273C6">
        <w:rPr>
          <w:rFonts w:ascii="Times New Roman" w:hAnsi="Times New Roman" w:cs="Times New Roman"/>
          <w:b/>
          <w:bCs/>
          <w:sz w:val="24"/>
          <w:szCs w:val="24"/>
        </w:rPr>
        <w:t>A „MEGFELELT” MINŐSÍTÉSŰ VIZSGÁRA VONATKOZÓ KÖVETELMÉNYEK</w:t>
      </w:r>
    </w:p>
    <w:p w:rsidR="008273C6" w:rsidRPr="008273C6" w:rsidRDefault="008273C6" w:rsidP="00F97C9E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8273C6">
        <w:rPr>
          <w:rFonts w:ascii="Times New Roman" w:hAnsi="Times New Roman" w:cs="Times New Roman"/>
          <w:b/>
          <w:sz w:val="24"/>
          <w:szCs w:val="24"/>
        </w:rPr>
        <w:t>A vizsga akkor megfelelt, ha a hallgató a szóbeli vizsga során képes: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tévesztés nélkül ismeri a vasútvonal/vonalszakasz jellemzőit (követési rend, felsővezeték kiépítettsége, vágányok száma, pályasebesség, vonatbefolyásolás),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hibátlan válaszokat tud adni a vasútvonal/vonalszakasz szolgálati helyeinek jellemzőiről (átmenő fővágányok, üzemelő biztosítóberendezés, jelfeladás kiépítettsége, felsővezeték kiépítettsége)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nem téveszt a válaszadások során az üzemelő értekező berendezések kiépítettségére vonatkozó kérdésekben,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ismeri a vasútvonal/vonalszakasz és az állomási vágányok lejtviszonyait,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tökéletesen ismeri, hogy a vasútvonal mely részén van KÖFI berendezés, melyek a távkezelt, távvezérelt állomások,</w:t>
      </w:r>
    </w:p>
    <w:p w:rsidR="008273C6" w:rsidRPr="008273C6" w:rsidRDefault="008273C6" w:rsidP="00F97C9E">
      <w:pPr>
        <w:pStyle w:val="Listaszerbekezds"/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contextualSpacing w:val="0"/>
        <w:jc w:val="both"/>
        <w:textAlignment w:val="baseline"/>
        <w:rPr>
          <w:rFonts w:ascii="Times New Roman" w:hAnsi="Times New Roman" w:cs="Times New Roman"/>
          <w:i/>
          <w:sz w:val="24"/>
          <w:szCs w:val="24"/>
        </w:rPr>
      </w:pPr>
      <w:r w:rsidRPr="008273C6">
        <w:rPr>
          <w:rFonts w:ascii="Times New Roman" w:hAnsi="Times New Roman" w:cs="Times New Roman"/>
          <w:sz w:val="24"/>
          <w:szCs w:val="24"/>
        </w:rPr>
        <w:t>tévesztés nélkül ismeri a vonalra/vonalszakaszra érvényes végrehajtási utasítást.</w:t>
      </w:r>
    </w:p>
    <w:p w:rsidR="00F44122" w:rsidRDefault="00F44122"/>
    <w:p w:rsidR="0024006B" w:rsidRPr="00322B5E" w:rsidRDefault="0024006B" w:rsidP="00F97C9E">
      <w:pPr>
        <w:pStyle w:val="Cmsor1"/>
        <w:spacing w:after="0"/>
        <w:ind w:left="0"/>
        <w:rPr>
          <w:rFonts w:ascii="Times New Roman" w:hAnsi="Times New Roman"/>
          <w:b/>
          <w:bCs/>
          <w:sz w:val="26"/>
          <w:szCs w:val="26"/>
        </w:rPr>
      </w:pPr>
      <w:bookmarkStart w:id="192" w:name="_Toc162431553"/>
      <w:r w:rsidRPr="00322B5E">
        <w:rPr>
          <w:rFonts w:ascii="Times New Roman" w:hAnsi="Times New Roman"/>
          <w:b/>
          <w:bCs/>
          <w:sz w:val="26"/>
          <w:szCs w:val="26"/>
        </w:rPr>
        <w:t>2.3. Függelék: Vonalismeretekre, vonalszakaszokra (és viszonylataira) vonatkozó tudásanyagok felsorolása</w:t>
      </w:r>
      <w:bookmarkEnd w:id="192"/>
    </w:p>
    <w:p w:rsidR="00F97C9E" w:rsidRPr="00F97C9E" w:rsidRDefault="00F97C9E" w:rsidP="00F97C9E">
      <w:pPr>
        <w:spacing w:after="0" w:line="240" w:lineRule="auto"/>
        <w:rPr>
          <w:lang w:eastAsia="hu-HU"/>
        </w:rPr>
      </w:pPr>
    </w:p>
    <w:p w:rsidR="0024006B" w:rsidRPr="00322B5E" w:rsidRDefault="00F97C9E" w:rsidP="006E0C57">
      <w:pPr>
        <w:pStyle w:val="Cmsor1"/>
        <w:numPr>
          <w:ilvl w:val="0"/>
          <w:numId w:val="176"/>
        </w:numPr>
        <w:tabs>
          <w:tab w:val="clear" w:pos="720"/>
        </w:tabs>
        <w:spacing w:after="240"/>
        <w:ind w:left="567" w:hanging="567"/>
        <w:rPr>
          <w:rFonts w:ascii="Times New Roman" w:hAnsi="Times New Roman"/>
          <w:b/>
          <w:bCs/>
          <w:sz w:val="26"/>
          <w:szCs w:val="26"/>
        </w:rPr>
      </w:pPr>
      <w:bookmarkStart w:id="193" w:name="_Toc162431554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1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sz. vasútvonal Budapest-Keleti - Hegyeshalom oh. vonalszakasz és viszonylatai</w:t>
      </w:r>
      <w:bookmarkEnd w:id="193"/>
    </w:p>
    <w:p w:rsidR="004B4E70" w:rsidRPr="004B4E70" w:rsidRDefault="0024006B" w:rsidP="004B4E7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4B4E70" w:rsidRPr="004B4E70">
        <w:rPr>
          <w:rFonts w:ascii="Times New Roman" w:hAnsi="Times New Roman" w:cs="Times New Roman"/>
          <w:b/>
          <w:sz w:val="24"/>
          <w:szCs w:val="24"/>
        </w:rPr>
        <w:t>Szolgálati helyek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szolgálati helyek fővágányai,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megállás helye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Kiágazások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Vonatbefolyásolás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Útátjárók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Vonatbefolyásolás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Fázishatárok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KÖFE</w:t>
      </w: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4B4E70" w:rsidRPr="004B4E70" w:rsidRDefault="004B4E70" w:rsidP="004B4E70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 xml:space="preserve"> követési rendek meghatározása</w:t>
      </w:r>
    </w:p>
    <w:p w:rsidR="004B4E70" w:rsidRPr="004B4E70" w:rsidRDefault="004B4E70" w:rsidP="004B4E70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4B4E70" w:rsidRPr="004B4E70" w:rsidRDefault="004B4E70" w:rsidP="004B4E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4B4E70" w:rsidRPr="004B4E70" w:rsidRDefault="004B4E70" w:rsidP="004B4E70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pályatelefon kiépítettsége</w:t>
      </w:r>
    </w:p>
    <w:p w:rsidR="004B4E70" w:rsidRPr="004B4E70" w:rsidRDefault="004B4E70" w:rsidP="004B4E70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Budapest-Keleti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Ferencváros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Bp.- Ferencváros Ny. r.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Kelenföld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Budaörs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Budaörs-ISG ivpk. (jobb vg.)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Törökbálint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Biatorbágy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Herceghalom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Bicske alsó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Bicske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Szár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Szárliget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Tatabánya elágazás (bal vg.)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Alsógalla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Tatabánya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Vértesszőlős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Tóvároskert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Tata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Almásfüzitő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Almásfüzitő felső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Szőny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Komárom-Rendező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Komárom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Ács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Nagyszentjános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Győrszentiván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Győrszentiván elág.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Győr-Gyárváros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Győr-Rendező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Győr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Abda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Öttevény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Lébény-Mosonszentmiklós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Kimle-Károlyháza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Mosonmagyaróvár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Levél mh.</w:t>
      </w:r>
    </w:p>
    <w:p w:rsidR="004B4E70" w:rsidRPr="004B4E70" w:rsidRDefault="004B4E70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Hegyeshalom</w:t>
      </w:r>
    </w:p>
    <w:p w:rsidR="004B4E70" w:rsidRPr="004B4E70" w:rsidRDefault="00335812" w:rsidP="00335812">
      <w:pPr>
        <w:pStyle w:val="Nincstrkz"/>
        <w:ind w:left="426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</w:t>
      </w:r>
      <w:r w:rsidR="004B4E70" w:rsidRPr="004B4E70">
        <w:rPr>
          <w:rFonts w:ascii="Times New Roman" w:eastAsia="Times New Roman" w:hAnsi="Times New Roman" w:cs="Times New Roman"/>
          <w:sz w:val="24"/>
          <w:szCs w:val="24"/>
          <w:lang w:eastAsia="hu-HU"/>
        </w:rPr>
        <w:t>egyeshalom oh.</w:t>
      </w:r>
    </w:p>
    <w:p w:rsidR="004B4E70" w:rsidRPr="004B4E70" w:rsidRDefault="004B4E70" w:rsidP="004B4E70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E70" w:rsidRPr="004B4E70" w:rsidRDefault="004B4E70" w:rsidP="004B4E70">
      <w:pPr>
        <w:pStyle w:val="Nincstrkz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4B4E70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24006B" w:rsidRPr="004B4E70" w:rsidRDefault="004B4E70" w:rsidP="004B4E7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4B4E70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/>
        <w:rPr>
          <w:rFonts w:ascii="Times New Roman" w:hAnsi="Times New Roman"/>
          <w:b/>
          <w:sz w:val="26"/>
          <w:szCs w:val="26"/>
        </w:rPr>
      </w:pPr>
      <w:bookmarkStart w:id="194" w:name="_Toc162431555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2. sz. vasútvonal</w:t>
      </w:r>
      <w:r w:rsidR="008445D5" w:rsidRPr="00322B5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22B5E">
        <w:rPr>
          <w:rFonts w:ascii="Times New Roman" w:hAnsi="Times New Roman"/>
          <w:b/>
          <w:sz w:val="26"/>
          <w:szCs w:val="26"/>
        </w:rPr>
        <w:t>Rákosrendező-Esztergom vonalszakasz és viszonylatai</w:t>
      </w:r>
      <w:r w:rsidR="00674908">
        <w:rPr>
          <w:rFonts w:ascii="Times New Roman" w:hAnsi="Times New Roman"/>
          <w:b/>
          <w:sz w:val="26"/>
          <w:szCs w:val="26"/>
        </w:rPr>
        <w:t xml:space="preserve"> V01-VT2022/1</w:t>
      </w:r>
      <w:bookmarkEnd w:id="194"/>
    </w:p>
    <w:p w:rsidR="0024006B" w:rsidRPr="0095258E" w:rsidRDefault="0075170A" w:rsidP="0075170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75170A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AB0DAC" w:rsidRDefault="00AB0DAC" w:rsidP="00AB0DAC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75170A" w:rsidRPr="0095258E" w:rsidRDefault="0075170A" w:rsidP="0075170A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75170A" w:rsidRPr="0075170A" w:rsidRDefault="0075170A" w:rsidP="0075170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70A">
        <w:rPr>
          <w:rFonts w:ascii="Times New Roman" w:hAnsi="Times New Roman" w:cs="Times New Roman"/>
          <w:sz w:val="24"/>
          <w:szCs w:val="24"/>
        </w:rPr>
        <w:t>42223/2022/MAV Végrehajtási Utasítás a Rákosrendező (kiz.) – Esztergom (bez.) központi forgalomirányításra berendezett vonalszakaszon és szolgálati helyeken a szolgálat végzésére,</w:t>
      </w:r>
    </w:p>
    <w:p w:rsidR="0024006B" w:rsidRDefault="0075170A" w:rsidP="0075170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5170A">
        <w:rPr>
          <w:rFonts w:ascii="Times New Roman" w:hAnsi="Times New Roman" w:cs="Times New Roman"/>
          <w:sz w:val="24"/>
          <w:szCs w:val="24"/>
        </w:rPr>
        <w:t>11520/2023/MAV  Végrehajtási Utasítás a 2, 30, 71, 80 és 120a KÖFI vonalszakaszok állomásairól induló vonatok személyzetének értesítésére</w:t>
      </w:r>
    </w:p>
    <w:p w:rsidR="0075170A" w:rsidRPr="0095258E" w:rsidRDefault="0075170A" w:rsidP="007517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</w:t>
      </w:r>
      <w:r w:rsidR="00AB0DAC">
        <w:rPr>
          <w:rFonts w:ascii="Times New Roman" w:hAnsi="Times New Roman" w:cs="Times New Roman"/>
          <w:sz w:val="24"/>
          <w:szCs w:val="24"/>
        </w:rPr>
        <w:t>atározott vonalszakaszra és az 6</w:t>
      </w:r>
      <w:r w:rsidRPr="0095258E">
        <w:rPr>
          <w:rFonts w:ascii="Times New Roman" w:hAnsi="Times New Roman" w:cs="Times New Roman"/>
          <w:sz w:val="24"/>
          <w:szCs w:val="24"/>
        </w:rPr>
        <w:t>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Vasútmúzeum mh.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Újpest (megállóhely) (Angyalföld állomás része)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Aquincum (megállóhely) (Óbuda állomás része)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Óbuda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Aranyvölgy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Üröm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Solymár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Szélhegy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Vörösvárbánya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Pilisvörösvár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Szabadságliget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Őrhegy A elágazás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Őrhegy b elágazás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Pázmáneum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Klotildliget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Piliscsaba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Magdolnavölgy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Pilisjászfalu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Piliscsév (megállóhely)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Leányvár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Dorog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Tokodi elágazás (pályaelágazás)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Esztergom-Kertváros (állomás)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Esztergom (állomás)</w:t>
      </w:r>
    </w:p>
    <w:p w:rsidR="0024006B" w:rsidRPr="0095258E" w:rsidRDefault="0024006B" w:rsidP="0024006B">
      <w:pPr>
        <w:ind w:left="348"/>
        <w:rPr>
          <w:rFonts w:ascii="Times New Roman" w:hAnsi="Times New Roman" w:cs="Times New Roman"/>
          <w:b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AB0DAC" w:rsidRDefault="00AB0DAC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B0DAC" w:rsidRPr="004B4E70" w:rsidRDefault="00AB0DAC" w:rsidP="00AB0DA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AB0DAC" w:rsidRPr="004B4E70" w:rsidRDefault="00AB0DAC" w:rsidP="00AB0D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B0DAC" w:rsidRPr="004B4E70" w:rsidRDefault="00AB0DAC" w:rsidP="00AB0D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AB0DAC" w:rsidRPr="004B4E70" w:rsidRDefault="00AB0DAC" w:rsidP="00AB0DA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AB0DAC" w:rsidRPr="004B4E70" w:rsidRDefault="00AB0DAC" w:rsidP="00AB0D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AB0DAC" w:rsidRPr="004B4E70" w:rsidRDefault="00AB0DAC" w:rsidP="00AB0DA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AB0DAC" w:rsidRDefault="00AB0DAC" w:rsidP="00AB0DAC"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AB0DAC" w:rsidRPr="0095258E" w:rsidRDefault="00AB0DAC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/>
        <w:rPr>
          <w:rFonts w:ascii="Times New Roman" w:hAnsi="Times New Roman"/>
          <w:b/>
          <w:bCs/>
          <w:sz w:val="26"/>
          <w:szCs w:val="26"/>
        </w:rPr>
      </w:pPr>
      <w:bookmarkStart w:id="195" w:name="_Toc162431556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4. sz. vasútvonal Esztergom-Kertváros-Almásfüzítő vonalszakasz és viszonylatai</w:t>
      </w:r>
      <w:bookmarkEnd w:id="195"/>
    </w:p>
    <w:p w:rsidR="00E61679" w:rsidRPr="00E61679" w:rsidRDefault="00E61679" w:rsidP="00E61679">
      <w:pPr>
        <w:rPr>
          <w:rFonts w:ascii="Times New Roman" w:eastAsia="Calibri" w:hAnsi="Times New Roman" w:cs="Times New Roman"/>
          <w:sz w:val="24"/>
          <w:szCs w:val="24"/>
        </w:rPr>
      </w:pPr>
      <w:r w:rsidRPr="00E61679">
        <w:rPr>
          <w:rFonts w:ascii="Times New Roman" w:eastAsia="Calibri" w:hAnsi="Times New Roman" w:cs="Times New Roman"/>
          <w:sz w:val="24"/>
          <w:szCs w:val="24"/>
        </w:rPr>
        <w:t>A „VONALISMERET ELMÉLET” TÉMAKÖR ISMERETANYAGÁNAK TÉTELES FELSOROLÁSA:</w:t>
      </w: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1. Szolgálati helyek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vonal pályaüzemeltetője, hatályos utasításrendszer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vonal nyomtávolsága, pályasebessége, tengelyterhelése, általános fékúttávolság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vonal besorolása (fővonal, mellékvonal)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szolgálati helyek, besorolásuk, fajtái, szolgálat ellátásának módja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forgalomszabályozás módja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szolgálati helyek fővágányai,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szolgálati helyek jelzőinek elhelyezkedése, rálátás biztosítása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szolgálati helyek felvételi épületeinek és egyéb „őrhelyeinek” elhelyezkedése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jelzésadás helye és módja, vonatfogadás a szolgálati helyeken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megállás helye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szolgálati helyekhez csatlakozó nyíltvonalak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Kiágazások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szolgálati helyek kiszolgáló létesítményei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Műszaki Táblázatok és a Közlekedési Határozmányok szolgálati helyekhez kapcsolódó adatai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Menetrendi segédkönyv, útvonalkönyv szolgálati helyekhez kapcsolódó adatai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szolgálati helyek lejtviszonyai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szolgálati helyek értekezési lehetőségei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Vonatbefolyásolás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Különleges előírások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Útátjárók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Vasútvonal és a vontatási nem kapcsolata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Kedvezőtlen időjárási körülményeknek kitett vonalrészek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Műszaki Táblázatok és a Közlekedési Határozmányok vonalhoz kapcsolódó adatai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Menetrendi segédkönyv, útvonalkönyv vonalhoz kapcsolódó adatai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Vonatbefolyásolás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Különleges előírások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KÖFE</w:t>
      </w: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B0DAC" w:rsidRPr="00AB0DAC" w:rsidRDefault="00AB0DAC" w:rsidP="00AB0DAC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2. Követési rendek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 követési rendek meghatározása</w:t>
      </w:r>
    </w:p>
    <w:p w:rsidR="00AB0DAC" w:rsidRPr="00AB0DAC" w:rsidRDefault="00AB0DAC" w:rsidP="00AB0DAC">
      <w:pPr>
        <w:spacing w:after="0" w:line="240" w:lineRule="auto"/>
        <w:ind w:left="720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3. Lejtviszonyok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nyíltvonalak lejtviszonyai</w:t>
      </w: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4. Értekezési lehetőségek</w:t>
      </w:r>
    </w:p>
    <w:p w:rsidR="00AB0DAC" w:rsidRPr="00AB0DAC" w:rsidRDefault="00AB0DAC" w:rsidP="00AB0DAC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pályatelefon kiépítettsége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noProof/>
          <w:sz w:val="24"/>
          <w:szCs w:val="24"/>
          <w:u w:val="single"/>
          <w:lang w:eastAsia="hu-HU"/>
        </w:rPr>
      </w:pP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b/>
          <w:sz w:val="24"/>
          <w:szCs w:val="24"/>
          <w:lang w:eastAsia="hu-HU"/>
        </w:rPr>
        <w:t>5. Szolgálati helyek felsorolása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Esztergom-Kertváros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Tokod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Tát mh.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Nyergesújfalu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Nyergesújfalu felső mh.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Eternitgyár mh. (Lábatlan)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Lábatlan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Piszke mrh.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Süttő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Süttő felső mh.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Várhegyalja mh.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Neszmély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Dunaalmás mh.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Almásfüzitő KEG ipvk.</w:t>
      </w:r>
    </w:p>
    <w:p w:rsid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Times New Roman" w:hAnsi="Times New Roman" w:cs="Times New Roman"/>
          <w:sz w:val="24"/>
          <w:szCs w:val="24"/>
          <w:lang w:eastAsia="hu-HU"/>
        </w:rPr>
        <w:t>Almásfüzitő</w:t>
      </w:r>
    </w:p>
    <w:p w:rsidR="00AB0DAC" w:rsidRPr="00AB0DAC" w:rsidRDefault="00AB0DAC" w:rsidP="00AB0DAC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Részképzés megtartása esetén, csak azok a szolgálati helyek kerülnek képzésre, amelyek a vonalszakasz területén helyezkednek el.</w:t>
      </w:r>
    </w:p>
    <w:p w:rsid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B0DAC" w:rsidRPr="004B4E70" w:rsidRDefault="00AB0DAC" w:rsidP="00AB0DA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vezetési gyakorlat a vonalszakaszon 3 oda vissza út.</w:t>
      </w: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Felügyelet alatti vezetési gyakorlat a járművezető mellett – legfeljebb 1 fő - utazási gyakorlat.</w:t>
      </w:r>
    </w:p>
    <w:p w:rsidR="00AB0DAC" w:rsidRPr="00AB0DAC" w:rsidRDefault="00AB0DAC" w:rsidP="00AB0DAC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vonal- és az állomásismereti képzések utazási gyakorlata felügyelet alatti munkavégzésnek minősül.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6" w:name="_Toc162431557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5. sz. vasútvonal Székesfehérvár-Komárom vonalszakasz és viszonylatai</w:t>
      </w:r>
      <w:bookmarkEnd w:id="196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Székesfehérvár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Szárazrét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Moha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Moha-Rakodó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Fehérvárcsurgó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Bodajk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Csókakő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Mór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Bakonysárkány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Kisbér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Ászár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Ászár-Keményítőgyár mh. ivpk.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Tárkány-Csép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Nagyigmánd-Bábolna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Csémpuszta mrh..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Szőny-Déli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Komárom-Rendező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Komárom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7" w:name="_Toc162431558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6. sz. vasútvonal Székesfehérvár - Lovasberény vonalszakasz</w:t>
      </w:r>
      <w:bookmarkEnd w:id="197"/>
    </w:p>
    <w:p w:rsidR="0024006B" w:rsidRPr="0095258E" w:rsidRDefault="0024006B" w:rsidP="0024006B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Lovasberény</w:t>
      </w:r>
    </w:p>
    <w:p w:rsidR="0024006B" w:rsidRPr="0095258E" w:rsidRDefault="0024006B" w:rsidP="002400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Székesfehérvár-ÉV ipvk. pvh.</w:t>
      </w:r>
    </w:p>
    <w:p w:rsidR="0024006B" w:rsidRPr="0095258E" w:rsidRDefault="0024006B" w:rsidP="002400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Székesfehérvár-Könnyűfémmű ipvk. pvh.</w:t>
      </w:r>
    </w:p>
    <w:p w:rsidR="0024006B" w:rsidRPr="0095258E" w:rsidRDefault="0024006B" w:rsidP="0024006B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Székesfehérvár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8" w:name="_Toc162431559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7. sz. vasútvonal Széchenyi-hegy - Hűvösvölgy (Gyermekvasút) vonalszakasz</w:t>
      </w:r>
      <w:bookmarkEnd w:id="198"/>
    </w:p>
    <w:p w:rsidR="00944054" w:rsidRPr="00944054" w:rsidRDefault="00944054" w:rsidP="00944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A „VONALISMERET ELMÉLET” TÉMAKÖR ISMERETANYAGÁNAK TÉTELES FELSOROLÁSA:</w:t>
      </w:r>
    </w:p>
    <w:p w:rsidR="00944054" w:rsidRPr="00944054" w:rsidRDefault="00944054" w:rsidP="00944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44054" w:rsidRPr="00944054" w:rsidRDefault="00944054" w:rsidP="00944054">
      <w:pPr>
        <w:spacing w:after="0" w:line="240" w:lineRule="auto"/>
        <w:ind w:left="709" w:hanging="567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1. Szolgálati helyek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vonal pályaüzemeltetője, hatályos utasításrendszer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vonal besorolása (fővonal, mellékvonal)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szolgálati helyek, besorolásuk, fajtái, szolgálat ellátásának módja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forgalomszabályozás módja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szolgálati helyek fővágányai,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szolgálati helyek jelzőinek elhelyezkedése, rálátás biztosítása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jelzésadás helye és módja, vonatfogadás a szolgálati helyeken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megállás helye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szolgálati helyekhez csatlakozó nyíltvonalak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Kiágazások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szolgálati helyek kiszolgáló létesítményei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Menetrendi segédkönyv, útvonalkönyv szolgálati helyekhez kapcsolódó adatai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szolgálati helyek lejtviszonyai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szolgálati helyek értekezési lehetőségei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Vonatbefolyásolás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Különleges előírások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Útátjárók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Vasútvonal és a vontatási nem kapcsolata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Kedvezőtlen időjárási körülményeknek kitett vonalrészek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Menetrendi segédkönyv, útvonalkönyv vonalhoz kapcsolódó adatai</w:t>
      </w:r>
    </w:p>
    <w:p w:rsidR="00944054" w:rsidRPr="00F45505" w:rsidRDefault="00944054" w:rsidP="00914A51">
      <w:pPr>
        <w:pStyle w:val="Listaszerbekezds"/>
        <w:numPr>
          <w:ilvl w:val="0"/>
          <w:numId w:val="309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F45505">
        <w:rPr>
          <w:rFonts w:ascii="Times New Roman" w:eastAsia="Calibri" w:hAnsi="Times New Roman" w:cs="Times New Roman"/>
          <w:sz w:val="24"/>
          <w:szCs w:val="24"/>
        </w:rPr>
        <w:t>Különleges előírások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944054" w:rsidRPr="00944054" w:rsidRDefault="00944054" w:rsidP="00F455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944054" w:rsidRPr="00944054" w:rsidRDefault="00944054" w:rsidP="00944054">
      <w:pPr>
        <w:spacing w:after="0" w:line="240" w:lineRule="auto"/>
        <w:ind w:left="709" w:hanging="567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2. Követési rendek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 xml:space="preserve"> követési rendek meghatározása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944054" w:rsidRPr="00944054" w:rsidRDefault="00944054" w:rsidP="00944054">
      <w:pPr>
        <w:spacing w:after="0" w:line="240" w:lineRule="auto"/>
        <w:ind w:left="709" w:hanging="567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3. Lejtviszonyok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A nyíltvonalak lejtviszonyai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944054" w:rsidRPr="00944054" w:rsidRDefault="00944054" w:rsidP="00944054">
      <w:pPr>
        <w:spacing w:after="0" w:line="240" w:lineRule="auto"/>
        <w:ind w:left="709" w:hanging="567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4. Értekezési lehetőségek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pályatelefon kiépítettsége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944054" w:rsidRPr="00944054" w:rsidRDefault="00944054" w:rsidP="00944054">
      <w:pPr>
        <w:spacing w:after="0" w:line="240" w:lineRule="auto"/>
        <w:ind w:left="709" w:hanging="567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5. Szolgálati helyek felsorolása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Széchenyi-hegy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Normafa mh.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Csillebérc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Virágvölgy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Jánoshegy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Vadaspark mh.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Szépjuhászné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Hárshegy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Hűvösvölgy</w:t>
      </w:r>
    </w:p>
    <w:p w:rsidR="00944054" w:rsidRPr="00944054" w:rsidRDefault="00944054" w:rsidP="00944054">
      <w:pPr>
        <w:spacing w:after="0" w:line="240" w:lineRule="auto"/>
        <w:ind w:left="709" w:hanging="283"/>
        <w:rPr>
          <w:rFonts w:ascii="Times New Roman" w:eastAsia="Calibri" w:hAnsi="Times New Roman" w:cs="Times New Roman"/>
          <w:sz w:val="24"/>
          <w:szCs w:val="24"/>
        </w:rPr>
      </w:pPr>
    </w:p>
    <w:p w:rsidR="00944054" w:rsidRPr="00944054" w:rsidRDefault="00944054" w:rsidP="00F455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44054">
        <w:rPr>
          <w:rFonts w:ascii="Times New Roman" w:eastAsia="Calibri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944054" w:rsidRPr="00944054" w:rsidRDefault="00944054" w:rsidP="0094405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F45505" w:rsidRPr="004B4E70" w:rsidRDefault="00F45505" w:rsidP="00F4550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F45505" w:rsidRDefault="00F45505" w:rsidP="00F455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45505" w:rsidRPr="00AB0DAC" w:rsidRDefault="00F45505" w:rsidP="00F455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vezetési gyakorlat a vonalszakaszon 3 oda vissza út.</w:t>
      </w:r>
    </w:p>
    <w:p w:rsidR="00F45505" w:rsidRPr="00AB0DAC" w:rsidRDefault="00F45505" w:rsidP="00F455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</w:p>
    <w:p w:rsidR="00F45505" w:rsidRPr="00AB0DAC" w:rsidRDefault="00F45505" w:rsidP="00F455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Felügyelet alatti vezetési gyakorlat a járművezető mellett – legfeljebb 1 fő - utazási gyakorlat.</w:t>
      </w:r>
    </w:p>
    <w:p w:rsidR="00F45505" w:rsidRPr="00AB0DAC" w:rsidRDefault="00F45505" w:rsidP="00F4550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AB0DAC">
        <w:rPr>
          <w:rFonts w:ascii="Times New Roman" w:eastAsia="Calibri" w:hAnsi="Times New Roman" w:cs="Times New Roman"/>
          <w:sz w:val="24"/>
          <w:szCs w:val="24"/>
          <w:lang w:eastAsia="hu-HU"/>
        </w:rPr>
        <w:t>A vonal- és az állomásismereti képzések utazási gyakorlata felügyelet alatti munkavégzésnek minősül.</w:t>
      </w:r>
    </w:p>
    <w:p w:rsidR="0024006B" w:rsidRPr="0095258E" w:rsidRDefault="0024006B" w:rsidP="0024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199" w:name="_Toc162431560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10. sz. Győr Celldömölk vonalszakasz és viszonylatai (Győrszentiván elágazás- Győrszabadhegy elágazás, Vinári elágazás- Celldömölk-Rendező)</w:t>
      </w:r>
      <w:bookmarkEnd w:id="199"/>
    </w:p>
    <w:p w:rsidR="00DC222C" w:rsidRPr="00DC222C" w:rsidRDefault="0024006B" w:rsidP="00DC222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DC222C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C222C" w:rsidRPr="00DC222C">
        <w:rPr>
          <w:rFonts w:ascii="Times New Roman" w:hAnsi="Times New Roman" w:cs="Times New Roman"/>
          <w:b/>
          <w:sz w:val="24"/>
          <w:szCs w:val="24"/>
        </w:rPr>
        <w:t>A vonalszakasz általános jellemzői, nyílt vonalak</w:t>
      </w:r>
    </w:p>
    <w:p w:rsidR="00DC222C" w:rsidRPr="00DC222C" w:rsidRDefault="00DC222C" w:rsidP="00914A51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DC222C" w:rsidRPr="00DC222C" w:rsidRDefault="00DC222C" w:rsidP="00914A51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DC222C" w:rsidRPr="00DC222C" w:rsidRDefault="00DC222C" w:rsidP="00914A51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DC222C" w:rsidRPr="00DC222C" w:rsidRDefault="00DC222C" w:rsidP="00914A51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DC222C" w:rsidRPr="00DC222C" w:rsidRDefault="00DC222C" w:rsidP="00914A51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Követési rendek</w:t>
      </w:r>
    </w:p>
    <w:p w:rsidR="00DC222C" w:rsidRPr="00DC222C" w:rsidRDefault="00DC222C" w:rsidP="00914A51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Vonatbefolyásolás</w:t>
      </w:r>
    </w:p>
    <w:p w:rsidR="00DC222C" w:rsidRPr="00DC222C" w:rsidRDefault="00DC222C" w:rsidP="00914A51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DC222C" w:rsidRPr="00DC222C" w:rsidRDefault="00DC222C" w:rsidP="00914A51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Kiágazások</w:t>
      </w:r>
    </w:p>
    <w:p w:rsidR="00DC222C" w:rsidRPr="00DC222C" w:rsidRDefault="00DC222C" w:rsidP="00914A51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DC222C" w:rsidRPr="00DC222C" w:rsidRDefault="00DC222C" w:rsidP="00914A51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Fázishatárok</w:t>
      </w:r>
    </w:p>
    <w:p w:rsidR="00DC222C" w:rsidRPr="00DC222C" w:rsidRDefault="00DC222C" w:rsidP="00914A51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DC222C" w:rsidRPr="00DC222C" w:rsidRDefault="00DC222C" w:rsidP="00914A51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DC222C" w:rsidRPr="00DC222C" w:rsidRDefault="00DC222C" w:rsidP="00914A51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Útátjárók</w:t>
      </w:r>
    </w:p>
    <w:p w:rsidR="00DC222C" w:rsidRPr="00DC222C" w:rsidRDefault="00DC222C" w:rsidP="00914A51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DC222C" w:rsidRPr="00DC222C" w:rsidRDefault="00DC222C" w:rsidP="00914A51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DC222C" w:rsidRPr="00DC222C" w:rsidRDefault="00DC222C" w:rsidP="00914A51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DC222C" w:rsidRPr="00DC222C" w:rsidRDefault="00DC222C" w:rsidP="00914A51">
      <w:pPr>
        <w:pStyle w:val="Nincstrkz"/>
        <w:numPr>
          <w:ilvl w:val="0"/>
          <w:numId w:val="288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DC222C" w:rsidRPr="00DC222C" w:rsidRDefault="00DC222C" w:rsidP="00DC22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C222C" w:rsidRPr="00DC222C" w:rsidRDefault="00DC222C" w:rsidP="00DC222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DC222C" w:rsidRPr="00DC222C" w:rsidRDefault="00DC222C" w:rsidP="00DC22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C222C" w:rsidRPr="00DC222C" w:rsidRDefault="00DC222C" w:rsidP="00DC222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Szolgálati helyek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megállás helyei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Kiágazások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Vonatbefolyásolás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Útátjárók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DC222C" w:rsidRPr="00DC222C" w:rsidRDefault="00DC222C" w:rsidP="00914A51">
      <w:pPr>
        <w:pStyle w:val="Nincstrkz"/>
        <w:numPr>
          <w:ilvl w:val="0"/>
          <w:numId w:val="287"/>
        </w:numPr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KÖFE</w:t>
      </w:r>
    </w:p>
    <w:p w:rsidR="00DC222C" w:rsidRPr="00DC222C" w:rsidRDefault="00DC222C" w:rsidP="00DC222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C222C" w:rsidRPr="00DC222C" w:rsidRDefault="00DC222C" w:rsidP="00DC222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DC222C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DC222C" w:rsidRDefault="00DC222C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Győr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Győr-Rendező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Győr-Gyárváros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Győrszabadhegy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Győrszabadhegy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Ménfőcsanak felső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Ménfőcsanak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Győrszemere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Halipuszta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Gyömöre-Tét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Gyömöre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Szerecseny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Gecse-Gyarmat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Vaszar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Pápa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Mezőlak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Mihályháza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Vinár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Külsővat mrh. 6. sz. térközőrhely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Vinár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Celldömölk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Celldömölk-Rendező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C73F8E" w:rsidRDefault="00C73F8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73F8E" w:rsidRPr="004B4E70" w:rsidRDefault="00C73F8E" w:rsidP="00C73F8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C73F8E" w:rsidRPr="004B4E70" w:rsidRDefault="00C73F8E" w:rsidP="00C73F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73F8E" w:rsidRPr="004B4E70" w:rsidRDefault="00C73F8E" w:rsidP="00C73F8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C73F8E" w:rsidRPr="0095258E" w:rsidRDefault="00C73F8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0" w:name="_Toc162431561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11. sz. Győr - Veszprém (11/a. Zirc – Dudarbánya) vonalszakasz és viszonylatai</w:t>
      </w:r>
      <w:bookmarkEnd w:id="200"/>
    </w:p>
    <w:p w:rsidR="0024006B" w:rsidRPr="0095258E" w:rsidRDefault="0024006B" w:rsidP="002E2BEE">
      <w:pPr>
        <w:pStyle w:val="Nincstrk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megállás helyei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Kiágazások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Vonatbefolyásolás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Útátjárók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DD61EA" w:rsidRPr="00DD61EA" w:rsidRDefault="00DD61EA" w:rsidP="00914A51">
      <w:pPr>
        <w:pStyle w:val="Nincstrkz"/>
        <w:numPr>
          <w:ilvl w:val="0"/>
          <w:numId w:val="289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KÖFE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11. vonal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Győr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Győr-Rendező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Győr-Gyárváros mh.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Győrszabadhegy elág.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Győrszabadhegy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Nyúl mh.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Écs mh.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Pannonhalma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Pannonhalma-Téglagyári ipv. kiág.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Ravazd mh.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Tarjánpuszta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Győrasszonyfa mh,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Bakonypéterd mh.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Veszprémvarsány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Bakonygyirót mh.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Bakonyszentlászló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Bakonyszentlászló-Erdőgazdaság ipv. kiág.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Vinye mh.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Porva-Csesznek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Zirc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Eplény</w:t>
      </w:r>
    </w:p>
    <w:p w:rsidR="00DD61EA" w:rsidRPr="00DD61EA" w:rsidRDefault="00DD61EA" w:rsidP="00914A51">
      <w:pPr>
        <w:pStyle w:val="Nincstrkz"/>
        <w:numPr>
          <w:ilvl w:val="0"/>
          <w:numId w:val="290"/>
        </w:numPr>
        <w:rPr>
          <w:rFonts w:ascii="Times New Roman" w:hAnsi="Times New Roman" w:cs="Times New Roman"/>
          <w:sz w:val="24"/>
          <w:szCs w:val="24"/>
        </w:rPr>
      </w:pPr>
      <w:r w:rsidRPr="00DD61EA">
        <w:rPr>
          <w:rFonts w:ascii="Times New Roman" w:hAnsi="Times New Roman" w:cs="Times New Roman"/>
          <w:sz w:val="24"/>
          <w:szCs w:val="24"/>
        </w:rPr>
        <w:t>Veszprém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11/a. vonal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Dudarbánya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C73F8E" w:rsidRDefault="00C73F8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73F8E" w:rsidRPr="004B4E70" w:rsidRDefault="00C73F8E" w:rsidP="00C73F8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C73F8E" w:rsidRPr="004B4E70" w:rsidRDefault="00C73F8E" w:rsidP="00C73F8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C73F8E" w:rsidRPr="004B4E70" w:rsidRDefault="00C73F8E" w:rsidP="00C73F8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C73F8E" w:rsidRPr="0095258E" w:rsidRDefault="00C73F8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1" w:name="_Toc162431562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12. sz. vasútvonal Felsőgalla – Tatabánya elágazás, Tatabánya - Oroszlány vonalszakasz és viszonylatai</w:t>
      </w:r>
      <w:bookmarkEnd w:id="201"/>
    </w:p>
    <w:p w:rsidR="0024006B" w:rsidRPr="0095258E" w:rsidRDefault="0024006B" w:rsidP="002E2BEE">
      <w:pPr>
        <w:pStyle w:val="Nincstrk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Felsőgalla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Tatabánya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Alsógalla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Tatabánya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Bánhida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Bánhidai Erőmű ivpk.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Környe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Kecskéd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Oroszlány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2" w:name="_Toc162431563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13. sz. Környe - Pápa vonalszakasz és viszonylatai</w:t>
      </w:r>
      <w:bookmarkEnd w:id="202"/>
    </w:p>
    <w:p w:rsidR="0024006B" w:rsidRPr="0095258E" w:rsidRDefault="0024006B" w:rsidP="0024006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Környe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Kecskéd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Oroszlányi Erőmű ipv. kiág.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Bokod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Dad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Szák-Szend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Császár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Ete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Kisbér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Bakonyszombathely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Bakonybánk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Tápszentmiklós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Lázi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Veszprémvarsány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Románd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Gic-Hathalom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Bakonytamási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Pápateszér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Franciavágás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Ugod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Nagygyimót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Pusztagyimót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Pápa-Repülőtér ipv. kiág.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Pápa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3" w:name="_Toc162431564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14. sz. vasútvonalPápa – Csorna vonalszakasz</w:t>
      </w:r>
      <w:bookmarkEnd w:id="203"/>
    </w:p>
    <w:p w:rsidR="0024006B" w:rsidRPr="0095258E" w:rsidRDefault="0024006B" w:rsidP="002E2BEE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Pápa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Nemesgörzsöny mh.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Marcaltő mh.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Rábahíd mh.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Szany-Rábaszentandrás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Egyed- Rábacsanak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Pábapordány mrh.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Csorna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4" w:name="_Toc162431565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17. sz. vasútvonal Szombathely – Zalaszentiván - Nagykanizsa vonalszakasz és viszonylatai</w:t>
      </w:r>
      <w:bookmarkEnd w:id="204"/>
    </w:p>
    <w:p w:rsidR="0024006B" w:rsidRPr="0095258E" w:rsidRDefault="0024006B" w:rsidP="002E2BEE">
      <w:pPr>
        <w:pStyle w:val="Nincstrk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GYSEV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Szombathely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Szombathely-Rendező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Gyöngyöshermán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Hatmajor forgalmi kitérő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Sorkifalud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Szentléránt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Püspökmolnári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Vasvár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Pácsony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Győrvár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Egervár-Vasboldogasszony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Zalaszentlőrinc megállóhely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MÁV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Zalaszentiván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Alsónemesapáti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Nagykapornak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Búcsúszentlászló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Zalaszentmihály- Pacsa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Pötréte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Felsőrajk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Kilimán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Gelse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Magyarszerdahely mh. 11. sz. térköz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Újudvar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Újudvar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Izzó ipvk. pvh. 12.sz. vonatjelentő őrhely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Szeszgyár iparvágány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Terményraktár iparvágány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Nagykanizsa állomás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8E23A4" w:rsidRDefault="008E23A4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E23A4" w:rsidRPr="004B4E70" w:rsidRDefault="008E23A4" w:rsidP="008E23A4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8E23A4" w:rsidRPr="004B4E70" w:rsidRDefault="008E23A4" w:rsidP="008E23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E23A4" w:rsidRPr="004B4E70" w:rsidRDefault="008E23A4" w:rsidP="008E23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8E23A4" w:rsidRPr="004B4E70" w:rsidRDefault="008E23A4" w:rsidP="008E23A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E23A4" w:rsidRPr="004B4E70" w:rsidRDefault="008E23A4" w:rsidP="008E23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8E23A4" w:rsidRPr="004B4E70" w:rsidRDefault="008E23A4" w:rsidP="008E23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24006B" w:rsidRPr="0095258E" w:rsidRDefault="008E23A4" w:rsidP="008E23A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  <w:r w:rsidR="0024006B"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5" w:name="_Toc162431566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18. sz. vasútvonal Szombathely – Kőszeg vonalszakasz</w:t>
      </w:r>
      <w:bookmarkEnd w:id="205"/>
      <w:r w:rsidR="0024006B" w:rsidRPr="00322B5E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4006B" w:rsidRPr="0095258E" w:rsidRDefault="0024006B" w:rsidP="006E0C57">
      <w:pPr>
        <w:pStyle w:val="Nincstrkz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Végrehajtási Utasítás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Szombathely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Kámon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Gencsapáti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Gencsapáti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Gyöngyösfalu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Lukácsháza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Kőszegfalva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Kőszeg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6" w:name="_Toc162431567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20. sz. vasútvonal Székesfehérvár – Szombathely vonalszakasz és viszonylatai</w:t>
      </w:r>
      <w:bookmarkEnd w:id="206"/>
    </w:p>
    <w:p w:rsidR="0024006B" w:rsidRPr="0095258E" w:rsidRDefault="0024006B" w:rsidP="002E2BEE">
      <w:pPr>
        <w:pStyle w:val="Nincstrkz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Székesfehérvár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Sárpentele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Sárszentmihály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Csór-Nádasdladány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Inota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Várpalota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Pétfürdő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Öskü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Hajmáskér-Újtelep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Hajmáskér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Kádárta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Veszprém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Márkó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Herend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Szentgál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Városlőd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Városlőd-Kislőd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Ajka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Ajka-gyártelep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Kolontár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Devecser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Somlóvásárhely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Tüskevár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Karakószörcsök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Kerta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Kerta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Boba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Nemeskocs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Celldömölk-Rendező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Celldömölk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Kemenesmihályfamh.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Tokorcs forgalmi kitérő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Nagysimonyi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Ostffyasszonyfa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Sárvár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Porpác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Vép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Szombathely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8445D5" w:rsidRDefault="008445D5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7" w:name="_Toc162431568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23. sz. Zalaegerszeg - Rédics vonalszakasz és viszonylatai</w:t>
      </w:r>
      <w:bookmarkEnd w:id="207"/>
    </w:p>
    <w:p w:rsidR="0024006B" w:rsidRPr="0095258E" w:rsidRDefault="0024006B" w:rsidP="002E2BEE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Zalaegerszeg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Bocfölde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Sárhida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Baktüttös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Tófej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Rádiháza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Gutorfölde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Ortaháza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Csömödér-Páka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Iklódbördöce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Lentiszombathely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Lenti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Rédics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208" w:name="_Toc162431569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24. sz. vasútvonal</w:t>
      </w:r>
      <w:r w:rsidR="008445D5" w:rsidRPr="00322B5E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22B5E">
        <w:rPr>
          <w:rFonts w:ascii="Times New Roman" w:hAnsi="Times New Roman"/>
          <w:b/>
          <w:color w:val="222222"/>
          <w:sz w:val="26"/>
          <w:szCs w:val="26"/>
        </w:rPr>
        <w:t>Zalabér-Batyk - Zalaszentgrót vonalszakasz</w:t>
      </w:r>
      <w:bookmarkEnd w:id="208"/>
    </w:p>
    <w:p w:rsidR="0024006B" w:rsidRPr="0095258E" w:rsidRDefault="0024006B" w:rsidP="002E2BEE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Zalabér-Batyk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Tüskeszentpéter mh.</w:t>
      </w:r>
    </w:p>
    <w:p w:rsidR="0024006B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Zalaszentgrót mrh.</w:t>
      </w:r>
    </w:p>
    <w:p w:rsidR="008445D5" w:rsidRPr="0095258E" w:rsidRDefault="008445D5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Végrehajtási Utasítás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  <w:u w:val="single"/>
        </w:rPr>
      </w:pPr>
    </w:p>
    <w:p w:rsidR="0024006B" w:rsidRPr="0095258E" w:rsidRDefault="0024006B" w:rsidP="002E2BEE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22B5E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09" w:name="_Toc162431570"/>
      <w:r w:rsidRPr="00322B5E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22B5E">
        <w:rPr>
          <w:rFonts w:ascii="Times New Roman" w:hAnsi="Times New Roman"/>
          <w:b/>
          <w:bCs/>
          <w:sz w:val="26"/>
          <w:szCs w:val="26"/>
        </w:rPr>
        <w:t>25. sz. vasútvonal Boba – Zalaegerszeg – Őriszentpéter oh. vonalszakasz és viszonylatai</w:t>
      </w:r>
      <w:bookmarkEnd w:id="209"/>
    </w:p>
    <w:p w:rsidR="0024006B" w:rsidRPr="0095258E" w:rsidRDefault="0024006B" w:rsidP="002E2BEE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Boba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Jánosháza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Kemenespálfa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Jánosháza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Nemeskeresztúr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Rigács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Ukk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Dabronc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Ötvös forgalmi kitérő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Türje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Zalabér-Batyk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Pakod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Pókaszepetk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Kemendollár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Zalaszentiván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Zalaszentiván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Zalaegerszeg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Zalaegerszeg-Ola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Andráshida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Andráshida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Bagod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Zalaszentgyörgy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Zalacséb-Salomvár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Budafa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Zalapatakalja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Zalalövő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Felsőjánosfa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Pankasz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Nagyrákos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Őriszentpéter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Bajánsenye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Őriszentpéter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10" w:name="_Toc16243157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26. sz. Balatonszentgyörgy – Tapolca - Ukk vonalszakasz és viszonylatai</w:t>
      </w:r>
      <w:bookmarkEnd w:id="210"/>
    </w:p>
    <w:p w:rsidR="0024006B" w:rsidRPr="0095258E" w:rsidRDefault="0024006B" w:rsidP="002E2BEE">
      <w:pPr>
        <w:pStyle w:val="Nincstrk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2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Balatonszentgyörgy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Balatonszentgyörgyi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Fenékpuszta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Keszthely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Alsógyenes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Gyenesdiás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Vonyarcvashegy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Balatongyörök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Becehegy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Balatonederics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Raposka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Tapolca-Repülőtér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Lesencetomaj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Uzsabánya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Uzsa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Sümegi Bazaltbánya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Sümeg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Nyírlak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Zalagyömörő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Gógánfa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Ukk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11" w:name="_Toc16243157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27. sz. Lepsény - Hajmáskér vonalszakasz és viszonylatai</w:t>
      </w:r>
      <w:bookmarkEnd w:id="211"/>
    </w:p>
    <w:p w:rsidR="0024006B" w:rsidRPr="0095258E" w:rsidRDefault="0024006B" w:rsidP="002E2BEE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Lepsény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Lepsény-Gabonaforgalmi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Balatonfőkajár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Csajág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Csajág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Küngös Gazdasági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Küngös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Berhida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Papkeszi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Vilony-Királyszentistván pályaelág.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Sóly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Hajmáskér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12" w:name="_Toc16243157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29. sz. vasútvonal Börgönd – Szabadbattyán – Tapolca vonalszakasz és viszonylatai</w:t>
      </w:r>
      <w:bookmarkEnd w:id="212"/>
    </w:p>
    <w:p w:rsidR="0024006B" w:rsidRPr="0095258E" w:rsidRDefault="0024006B" w:rsidP="002E2BEE">
      <w:pPr>
        <w:pStyle w:val="Nincstrkz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3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Börgönd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Szabadbattyán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Polgárdi-Iparteleoek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Polgárdi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Füle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Balatonfőkajár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Csajág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Balatonakarattya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Csittényhegy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Balatonkenese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Balatonfűzfő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Balatonalmádi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Káptalanfüred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Alsóörs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Csopak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Balatonarács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Balatonfüred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Aszófő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Örvényes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Balatonudvari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Fövenyes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Balatonakali-Dörgicse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Zánkafürdő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Zánka-Köveskál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Balatonszepezd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Szepezdfürdő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Révfülöp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Balatonrendes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Ábrahámhegy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Badacsonyörs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Badacsonytomaj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Badacsonylábdihegy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Badacsonytördemic-Szigliget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Nemesgulács-Kisapáti mh.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spacing w:val="6"/>
          <w:sz w:val="26"/>
          <w:szCs w:val="26"/>
        </w:rPr>
      </w:pPr>
      <w:bookmarkStart w:id="213" w:name="_Toc16243157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30 sz. vasútvonal</w:t>
      </w:r>
      <w:r w:rsidR="008445D5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pacing w:val="6"/>
          <w:sz w:val="26"/>
          <w:szCs w:val="26"/>
        </w:rPr>
        <w:t>Budapest (Déli pu.) - Székesfehérvár - Nagykanizsa – Murakeresztúr oh.</w:t>
      </w:r>
      <w:r w:rsidR="008445D5" w:rsidRPr="003F2AB8">
        <w:rPr>
          <w:rFonts w:ascii="Times New Roman" w:hAnsi="Times New Roman"/>
          <w:b/>
          <w:spacing w:val="6"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pacing w:val="6"/>
          <w:sz w:val="26"/>
          <w:szCs w:val="26"/>
        </w:rPr>
        <w:t>vonalszakasz és viszonylatai</w:t>
      </w:r>
      <w:bookmarkEnd w:id="213"/>
    </w:p>
    <w:p w:rsidR="002E2BEE" w:rsidRPr="00625E42" w:rsidRDefault="002E2BEE" w:rsidP="00914A51">
      <w:pPr>
        <w:pStyle w:val="Nincstrkz"/>
        <w:numPr>
          <w:ilvl w:val="0"/>
          <w:numId w:val="291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Követési rendek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Vonatbefolyásolás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Kiágazások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Fázishatárok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Útátjárók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KÖFE</w:t>
      </w:r>
    </w:p>
    <w:p w:rsidR="002E2BEE" w:rsidRPr="00625E42" w:rsidRDefault="002E2BEE" w:rsidP="002E2BE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E2BEE" w:rsidRPr="00625E42" w:rsidRDefault="002E2BEE" w:rsidP="002E2BEE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E2BEE" w:rsidRPr="00625E42" w:rsidRDefault="002E2BEE" w:rsidP="002E2BEE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  <w:u w:val="single"/>
        </w:rPr>
      </w:pPr>
    </w:p>
    <w:p w:rsidR="002E2BEE" w:rsidRPr="00625E42" w:rsidRDefault="002E2BEE" w:rsidP="00625E42">
      <w:pPr>
        <w:pStyle w:val="Nincstrkz"/>
        <w:numPr>
          <w:ilvl w:val="1"/>
          <w:numId w:val="32"/>
        </w:numPr>
        <w:tabs>
          <w:tab w:val="left" w:pos="851"/>
        </w:tabs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2E2BEE" w:rsidRPr="00625E42" w:rsidRDefault="002E2BEE" w:rsidP="002E2BEE">
      <w:pPr>
        <w:pStyle w:val="Nincstrkz"/>
        <w:numPr>
          <w:ilvl w:val="0"/>
          <w:numId w:val="2"/>
        </w:numPr>
        <w:tabs>
          <w:tab w:val="num" w:pos="72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Budapest-Déli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Budapest-Kelenföld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Albertfalva megállóhely ipvk.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Budafok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Kastélypark megállóhely (Nagytétény állomás része)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Nagytétény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Tétényliget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Érd alsó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  <w:lang w:eastAsia="hu-HU"/>
        </w:rPr>
        <w:t>Érd- alsó elágazás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Tárnok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Martonvásár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Baracska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Pettend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Kápolnásnyék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Velence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Velencefürdő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Gárdony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Agárd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Dinnyés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 xml:space="preserve">Ódinnyés forgalmi kitérő 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Székesfehérvár állomás</w:t>
      </w:r>
    </w:p>
    <w:p w:rsidR="002E2BEE" w:rsidRPr="00625E42" w:rsidRDefault="002E2BEE" w:rsidP="002E2BEE">
      <w:pPr>
        <w:numPr>
          <w:ilvl w:val="0"/>
          <w:numId w:val="34"/>
        </w:num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625E42">
        <w:rPr>
          <w:rFonts w:ascii="Times New Roman" w:eastAsia="Calibri" w:hAnsi="Times New Roman" w:cs="Times New Roman"/>
          <w:sz w:val="24"/>
          <w:szCs w:val="24"/>
        </w:rPr>
        <w:t>Székesfehérvár- Repülőtér mh. (Székesfehérvár)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Szabadbattyán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Kiscséripuszta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Polgárdi - Tekerespuszta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Lepsény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Balatonaliga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Balatonvilágos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Szabadisóstó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Szabadifürdő megállóhely (Siófok-Teher állomás része)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Siófok-Teher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Siófok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Balatonszéplak felső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Balatonszéplak alsó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Zamárdi felső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Zamárdi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Szántód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Balatonföldvár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Balatonszárszó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Balatonszemes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Balatonszemes elágazás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Balatonlelle felső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Balatonlelle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Balatonboglár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Fonyódliget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Fonyód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Bélatelep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Alsóbélatelep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Balatonfenyves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Balatonfenyves alsó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Máriahullámtelep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Máriaszőlőtelep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Balatonmáriafürdő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Balatonmáriafürdő elágazás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Balatonberény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Balatonszentgyörgy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Vörs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Sávoly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Zalakomár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Zalaszentjakab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Nagyrécse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Nagykanizsa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Bajcsa forgalmi kitérő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Fityeház megállóhely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Murakeresztúr állomás</w:t>
      </w:r>
    </w:p>
    <w:p w:rsidR="002E2BEE" w:rsidRPr="00625E42" w:rsidRDefault="002E2BEE" w:rsidP="002E2BE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 xml:space="preserve">Murakeresztúr oh. </w:t>
      </w:r>
    </w:p>
    <w:p w:rsidR="002E2BEE" w:rsidRPr="00625E42" w:rsidRDefault="002E2BEE" w:rsidP="002E2BE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E2BEE" w:rsidRPr="00625E42" w:rsidRDefault="002E2BEE" w:rsidP="002E2BE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625E42" w:rsidRDefault="00625E42" w:rsidP="002E2BEE">
      <w:pPr>
        <w:pStyle w:val="Nincstrkz"/>
        <w:rPr>
          <w:rFonts w:ascii="Arial" w:hAnsi="Arial" w:cs="Arial"/>
          <w:sz w:val="24"/>
          <w:szCs w:val="24"/>
        </w:rPr>
      </w:pP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625E42" w:rsidRPr="00E65E1A" w:rsidRDefault="00625E42" w:rsidP="002E2BEE">
      <w:pPr>
        <w:pStyle w:val="Nincstrkz"/>
        <w:rPr>
          <w:rFonts w:ascii="Arial" w:hAnsi="Arial" w:cs="Arial"/>
          <w:sz w:val="24"/>
          <w:szCs w:val="24"/>
        </w:rPr>
      </w:pPr>
    </w:p>
    <w:p w:rsidR="002E2BEE" w:rsidRPr="00E65E1A" w:rsidRDefault="002E2BEE" w:rsidP="002E2BEE">
      <w:pPr>
        <w:jc w:val="both"/>
        <w:rPr>
          <w:rFonts w:ascii="Arial" w:hAnsi="Arial" w:cs="Arial"/>
          <w:b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14" w:name="_Toc16243157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31. sz. vasútvonal Érdi elágazás - Tárnok vonalszakasz</w:t>
      </w:r>
      <w:bookmarkEnd w:id="214"/>
    </w:p>
    <w:p w:rsidR="0024006B" w:rsidRPr="0095258E" w:rsidRDefault="0024006B" w:rsidP="002E2BEE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3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E2BEE">
      <w:pPr>
        <w:pStyle w:val="Nincstrkz"/>
        <w:numPr>
          <w:ilvl w:val="0"/>
          <w:numId w:val="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E2BEE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Érdi elágazás</w:t>
      </w:r>
    </w:p>
    <w:p w:rsidR="0024006B" w:rsidRPr="0095258E" w:rsidRDefault="0024006B" w:rsidP="002E2BEE">
      <w:pPr>
        <w:pStyle w:val="Nincstrkz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Tárnok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215" w:name="_Toc16243157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35.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Kaposvár - Siófok</w:t>
      </w:r>
      <w:bookmarkEnd w:id="215"/>
    </w:p>
    <w:p w:rsidR="001E5186" w:rsidRPr="00625E42" w:rsidRDefault="001E5186" w:rsidP="00914A51">
      <w:pPr>
        <w:pStyle w:val="Nincstrkz"/>
        <w:numPr>
          <w:ilvl w:val="0"/>
          <w:numId w:val="292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Követési rendek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Vonatbefolyásolás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Kiágazások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Fázishatárok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Útátjárók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KÖFE</w:t>
      </w:r>
    </w:p>
    <w:p w:rsidR="001E5186" w:rsidRPr="00625E42" w:rsidRDefault="001E5186" w:rsidP="001E5186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1E5186" w:rsidRPr="00625E42" w:rsidRDefault="001E5186" w:rsidP="001E5186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1E5186" w:rsidRPr="00625E42" w:rsidRDefault="001E5186" w:rsidP="001E51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E5186" w:rsidRPr="00625E42" w:rsidRDefault="001E5186" w:rsidP="00914A51">
      <w:pPr>
        <w:pStyle w:val="Nincstrkz"/>
        <w:numPr>
          <w:ilvl w:val="0"/>
          <w:numId w:val="292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megállás helyei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Kiágazások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Vonatbefolyásolás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Útátjárók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1E5186" w:rsidRPr="00625E42" w:rsidRDefault="001E5186" w:rsidP="001E5186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1E5186" w:rsidRPr="00625E42" w:rsidRDefault="001E5186" w:rsidP="001E51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E5186" w:rsidRPr="00625E42" w:rsidRDefault="001E5186" w:rsidP="001E5186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1E5186" w:rsidRPr="00625E42" w:rsidRDefault="001E5186" w:rsidP="001E5186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E5186" w:rsidRPr="00625E42" w:rsidRDefault="001E5186" w:rsidP="001E5186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2.1.Szolgálati helyek felsorolása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Kaposvár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Kaposszentjakab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Kaposvár elágazás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Toponár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Répáspuszta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Somogyaszaló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Somodor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Mernye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Felsőmocsolád mrh.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Kisbárapáti-Erdőgazdaság ipvk.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Kisbárapáti mrh.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Bonnya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Andocs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Karád mrh.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Somogymeggyes mrh.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Kapoly mrh.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Tab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Bábonymegyer mrh.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Daránypuszta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Som-Nagyberény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Ádánd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Siójut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Siófok B/1 kitérő ipvk. pvh.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Sióvölgy mh.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Siófok-Teher</w:t>
      </w:r>
    </w:p>
    <w:p w:rsidR="001E5186" w:rsidRPr="00625E42" w:rsidRDefault="001E5186" w:rsidP="001E5186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 xml:space="preserve">Siófok </w:t>
      </w:r>
    </w:p>
    <w:p w:rsidR="00625E42" w:rsidRDefault="00625E42" w:rsidP="00625E42">
      <w:pPr>
        <w:pStyle w:val="Nincstrkz"/>
        <w:rPr>
          <w:rFonts w:ascii="Arial" w:hAnsi="Arial" w:cs="Arial"/>
          <w:sz w:val="24"/>
          <w:szCs w:val="24"/>
        </w:rPr>
      </w:pP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625E42" w:rsidRDefault="00625E42" w:rsidP="00625E42">
      <w:pPr>
        <w:pStyle w:val="Nincstrkz"/>
        <w:rPr>
          <w:rFonts w:ascii="Arial" w:hAnsi="Arial" w:cs="Arial"/>
          <w:sz w:val="24"/>
          <w:szCs w:val="24"/>
        </w:rPr>
      </w:pPr>
    </w:p>
    <w:p w:rsidR="001E5186" w:rsidRPr="00044D85" w:rsidRDefault="001E5186" w:rsidP="001E5186">
      <w:pPr>
        <w:jc w:val="both"/>
        <w:rPr>
          <w:rFonts w:ascii="Arial" w:hAnsi="Arial" w:cs="Arial"/>
          <w:b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216" w:name="_Toc16243157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36.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Kaposvár - Fonyód</w:t>
      </w:r>
      <w:bookmarkEnd w:id="216"/>
    </w:p>
    <w:p w:rsidR="009369A9" w:rsidRPr="00625E42" w:rsidRDefault="009369A9" w:rsidP="00914A51">
      <w:pPr>
        <w:pStyle w:val="Nincstrkz"/>
        <w:numPr>
          <w:ilvl w:val="0"/>
          <w:numId w:val="293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Követési rendek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Vonatbefolyásolás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Kiágazások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Fázishatárok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Útátjárók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KÖFE</w:t>
      </w:r>
    </w:p>
    <w:p w:rsidR="009369A9" w:rsidRPr="00625E42" w:rsidRDefault="009369A9" w:rsidP="009369A9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9369A9" w:rsidRPr="00625E42" w:rsidRDefault="009369A9" w:rsidP="009369A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369A9" w:rsidRPr="00625E42" w:rsidRDefault="009369A9" w:rsidP="009369A9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9369A9" w:rsidRPr="00625E42" w:rsidRDefault="009369A9" w:rsidP="009369A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369A9" w:rsidRPr="00625E42" w:rsidRDefault="009369A9" w:rsidP="00914A51">
      <w:pPr>
        <w:pStyle w:val="Nincstrkz"/>
        <w:numPr>
          <w:ilvl w:val="0"/>
          <w:numId w:val="293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megállás helyei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Kiágazások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Vonatbefolyásolás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Útátjárók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9369A9" w:rsidRPr="00625E42" w:rsidRDefault="009369A9" w:rsidP="009369A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9369A9" w:rsidRPr="00625E42" w:rsidRDefault="009369A9" w:rsidP="009369A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369A9" w:rsidRPr="00625E42" w:rsidRDefault="009369A9" w:rsidP="009369A9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9369A9" w:rsidRPr="00625E42" w:rsidRDefault="009369A9" w:rsidP="009369A9">
      <w:pPr>
        <w:pStyle w:val="Nincstrkz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9369A9" w:rsidRPr="00625E42" w:rsidRDefault="009369A9" w:rsidP="009369A9">
      <w:pPr>
        <w:pStyle w:val="Nincstrkz"/>
        <w:ind w:left="-284" w:firstLine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2.1.Szolgálati helyek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Kaposvár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Kapostüskevár mh.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Kaposvár-Fonóipari ipvk.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Kaposfüred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Várda mh.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Somogyjád mrh.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Osztopán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Pamuk mh.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Somogyvár mrh.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Öreglak mh.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Tatárvár mh.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Lengyeltóti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Pusztaberény mh.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Feketebézseny mh.</w:t>
      </w:r>
    </w:p>
    <w:p w:rsidR="009369A9" w:rsidRPr="00625E42" w:rsidRDefault="009369A9" w:rsidP="009369A9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Fonyód</w:t>
      </w:r>
    </w:p>
    <w:p w:rsidR="00625E42" w:rsidRDefault="00625E42" w:rsidP="00625E42">
      <w:pPr>
        <w:pStyle w:val="Nincstrkz"/>
        <w:rPr>
          <w:rFonts w:ascii="Arial" w:hAnsi="Arial" w:cs="Arial"/>
          <w:sz w:val="24"/>
          <w:szCs w:val="24"/>
        </w:rPr>
      </w:pP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625E42" w:rsidRDefault="00625E42" w:rsidP="00625E42">
      <w:pPr>
        <w:pStyle w:val="Nincstrkz"/>
        <w:rPr>
          <w:rFonts w:ascii="Arial" w:hAnsi="Arial" w:cs="Arial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rPr>
          <w:rFonts w:ascii="Times New Roman" w:hAnsi="Times New Roman"/>
          <w:b/>
          <w:color w:val="222222"/>
          <w:sz w:val="26"/>
          <w:szCs w:val="26"/>
        </w:rPr>
      </w:pPr>
      <w:bookmarkStart w:id="217" w:name="_Toc16243157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37.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C7919" w:rsidRPr="003C7919">
        <w:rPr>
          <w:rFonts w:ascii="Times New Roman" w:hAnsi="Times New Roman"/>
          <w:b/>
          <w:color w:val="222222"/>
          <w:sz w:val="26"/>
          <w:szCs w:val="26"/>
        </w:rPr>
        <w:t>Balatonmáriafürdő elágazás – Somogyszob</w:t>
      </w:r>
      <w:bookmarkEnd w:id="217"/>
    </w:p>
    <w:p w:rsidR="003C7919" w:rsidRPr="00625E42" w:rsidRDefault="003C7919" w:rsidP="00914A51">
      <w:pPr>
        <w:pStyle w:val="Nincstrkz"/>
        <w:numPr>
          <w:ilvl w:val="0"/>
          <w:numId w:val="295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Követési rendek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Vonatbefolyásolás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Kiágazások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Fázishatárok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Útátjárók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KÖFE</w:t>
      </w:r>
    </w:p>
    <w:p w:rsidR="003C7919" w:rsidRPr="00625E42" w:rsidRDefault="003C7919" w:rsidP="003C7919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3C7919" w:rsidRPr="00625E42" w:rsidRDefault="003C7919" w:rsidP="003C7919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3C7919" w:rsidRPr="00625E42" w:rsidRDefault="003C7919" w:rsidP="003C791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C7919" w:rsidRPr="00625E42" w:rsidRDefault="003C7919" w:rsidP="00914A51">
      <w:pPr>
        <w:pStyle w:val="Nincstrkz"/>
        <w:numPr>
          <w:ilvl w:val="0"/>
          <w:numId w:val="295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megállás helyei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Kiágazások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Vonatbefolyásolás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Útátjárók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3C7919" w:rsidRPr="00625E42" w:rsidRDefault="003C7919" w:rsidP="003C791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3C7919" w:rsidRPr="00625E42" w:rsidRDefault="003C7919" w:rsidP="003C791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C7919" w:rsidRPr="00625E42" w:rsidRDefault="003C7919" w:rsidP="003C7919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3C7919" w:rsidRPr="00625E42" w:rsidRDefault="003C7919" w:rsidP="003C7919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3C7919" w:rsidRPr="00625E42" w:rsidRDefault="003C7919" w:rsidP="00914A51">
      <w:pPr>
        <w:pStyle w:val="Nincstrkz"/>
        <w:numPr>
          <w:ilvl w:val="1"/>
          <w:numId w:val="295"/>
        </w:numPr>
        <w:ind w:left="709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3C7919" w:rsidRPr="00625E42" w:rsidRDefault="003C7919" w:rsidP="00914A51">
      <w:pPr>
        <w:pStyle w:val="Nincstrkz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Balatonmáriafürdő elágazás (pályaelágazás)</w:t>
      </w:r>
    </w:p>
    <w:p w:rsidR="003C7919" w:rsidRPr="00625E42" w:rsidRDefault="003C7919" w:rsidP="00914A51">
      <w:pPr>
        <w:pStyle w:val="Nincstrkz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Balatonkeresztúr (állomás)</w:t>
      </w:r>
    </w:p>
    <w:p w:rsidR="003C7919" w:rsidRPr="00625E42" w:rsidRDefault="003C7919" w:rsidP="00914A51">
      <w:pPr>
        <w:pStyle w:val="Nincstrkz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Balatonújlak (megállóhely)</w:t>
      </w:r>
    </w:p>
    <w:p w:rsidR="003C7919" w:rsidRPr="00625E42" w:rsidRDefault="003C7919" w:rsidP="00914A51">
      <w:pPr>
        <w:pStyle w:val="Nincstrkz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Kéthely (megálló-rakodóhely)</w:t>
      </w:r>
    </w:p>
    <w:p w:rsidR="003C7919" w:rsidRPr="00625E42" w:rsidRDefault="003C7919" w:rsidP="00914A51">
      <w:pPr>
        <w:pStyle w:val="Nincstrkz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Marcali (állomás)</w:t>
      </w:r>
    </w:p>
    <w:p w:rsidR="003C7919" w:rsidRPr="00625E42" w:rsidRDefault="003C7919" w:rsidP="00914A51">
      <w:pPr>
        <w:pStyle w:val="Nincstrkz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Mesztegnyő (megálló-rakodóhely)</w:t>
      </w:r>
    </w:p>
    <w:p w:rsidR="003C7919" w:rsidRPr="00625E42" w:rsidRDefault="003C7919" w:rsidP="00914A51">
      <w:pPr>
        <w:pStyle w:val="Nincstrkz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Böhönye (megálló-rakodóhely)</w:t>
      </w:r>
    </w:p>
    <w:p w:rsidR="003C7919" w:rsidRPr="00625E42" w:rsidRDefault="003C7919" w:rsidP="00914A51">
      <w:pPr>
        <w:pStyle w:val="Nincstrkz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Felsőbogátpuszta (megállóhely)</w:t>
      </w:r>
    </w:p>
    <w:p w:rsidR="003C7919" w:rsidRPr="00625E42" w:rsidRDefault="003C7919" w:rsidP="00914A51">
      <w:pPr>
        <w:pStyle w:val="Nincstrkz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Seresd (megállóhely)</w:t>
      </w:r>
    </w:p>
    <w:p w:rsidR="003C7919" w:rsidRPr="00625E42" w:rsidRDefault="003C7919" w:rsidP="00914A51">
      <w:pPr>
        <w:pStyle w:val="Nincstrkz"/>
        <w:numPr>
          <w:ilvl w:val="0"/>
          <w:numId w:val="294"/>
        </w:numPr>
        <w:rPr>
          <w:rFonts w:ascii="Times New Roman" w:hAnsi="Times New Roman" w:cs="Times New Roman"/>
          <w:sz w:val="24"/>
          <w:szCs w:val="24"/>
        </w:rPr>
      </w:pPr>
      <w:r w:rsidRPr="00625E42">
        <w:rPr>
          <w:rFonts w:ascii="Times New Roman" w:hAnsi="Times New Roman" w:cs="Times New Roman"/>
          <w:sz w:val="24"/>
          <w:szCs w:val="24"/>
        </w:rPr>
        <w:t>Somogyszob (állomás)</w:t>
      </w:r>
    </w:p>
    <w:p w:rsidR="00625E42" w:rsidRDefault="00625E42" w:rsidP="00625E42">
      <w:pPr>
        <w:pStyle w:val="Nincstrkz"/>
        <w:rPr>
          <w:rFonts w:ascii="Arial" w:hAnsi="Arial" w:cs="Arial"/>
          <w:sz w:val="24"/>
          <w:szCs w:val="24"/>
        </w:rPr>
      </w:pP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25E42" w:rsidRPr="004B4E70" w:rsidRDefault="00625E42" w:rsidP="00625E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625E42" w:rsidRDefault="00625E42" w:rsidP="00625E42">
      <w:pPr>
        <w:pStyle w:val="Nincstrkz"/>
        <w:rPr>
          <w:rFonts w:ascii="Arial" w:hAnsi="Arial" w:cs="Arial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color w:val="222222"/>
          <w:sz w:val="26"/>
          <w:szCs w:val="26"/>
        </w:rPr>
      </w:pPr>
      <w:bookmarkStart w:id="218" w:name="_Toc16243157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38.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Nagyatád-Somogyszob vonalszakasz</w:t>
      </w:r>
      <w:bookmarkEnd w:id="218"/>
    </w:p>
    <w:p w:rsidR="0024006B" w:rsidRPr="00625E42" w:rsidRDefault="0024006B" w:rsidP="00C84F50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24006B" w:rsidRPr="0095258E" w:rsidRDefault="0024006B" w:rsidP="00625E42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Nagyatád (állomás)</w:t>
      </w:r>
    </w:p>
    <w:p w:rsidR="0024006B" w:rsidRPr="0095258E" w:rsidRDefault="0024006B" w:rsidP="00625E42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Somogyszob (állomás)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előírások,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vágányok tekintetében a vonatbefolyásolás,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spacing w:after="12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9143/2013/MÁV sz. Vonali Végrehajtási Utasítás Somogyszob-Nagyatád vasútvonalon a vonatkísérő személyzet nélküli személyszállító vonatok közlekedésének szabályozása,</w:t>
      </w:r>
    </w:p>
    <w:p w:rsidR="0024006B" w:rsidRPr="00625E42" w:rsidRDefault="0024006B" w:rsidP="00C84F50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625E42" w:rsidRDefault="0024006B" w:rsidP="00C84F50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625E42" w:rsidRDefault="0024006B" w:rsidP="00C84F50">
      <w:pPr>
        <w:pStyle w:val="Nincstrkz"/>
        <w:numPr>
          <w:ilvl w:val="0"/>
          <w:numId w:val="38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25E42">
        <w:rPr>
          <w:rFonts w:ascii="Times New Roman" w:hAnsi="Times New Roman" w:cs="Times New Roman"/>
          <w:b/>
          <w:sz w:val="24"/>
          <w:szCs w:val="24"/>
          <w:u w:val="single"/>
        </w:rPr>
        <w:t>Értekezési lehetőségek</w:t>
      </w:r>
    </w:p>
    <w:p w:rsidR="0024006B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970BC2" w:rsidRDefault="00970BC2" w:rsidP="00970BC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0BC2" w:rsidRPr="004B4E70" w:rsidRDefault="00970BC2" w:rsidP="00970BC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970BC2" w:rsidRPr="004B4E70" w:rsidRDefault="00970BC2" w:rsidP="00970BC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0BC2" w:rsidRPr="004B4E70" w:rsidRDefault="00970BC2" w:rsidP="00970BC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970BC2" w:rsidRPr="004B4E70" w:rsidRDefault="00970BC2" w:rsidP="00970BC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70BC2" w:rsidRPr="004B4E70" w:rsidRDefault="00970BC2" w:rsidP="00970BC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970BC2" w:rsidRPr="004B4E70" w:rsidRDefault="00970BC2" w:rsidP="00970BC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970BC2" w:rsidRPr="0095258E" w:rsidRDefault="00970BC2" w:rsidP="00970BC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19" w:name="_Toc16243158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40. sz. vasútvonal Kelenföld – Pécs vonalszakasz és viszonylatai</w:t>
      </w:r>
      <w:bookmarkEnd w:id="219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E933AC">
      <w:pPr>
        <w:pStyle w:val="Nincstrkz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E933AC">
      <w:pPr>
        <w:pStyle w:val="Nincstrkz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E933AC">
      <w:pPr>
        <w:pStyle w:val="Nincstrkz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E933AC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 xml:space="preserve">Budapest-Kelenföld 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Budafok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Háros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Budatétény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Barosstelep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Nagytétény-Diósd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Érdliget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Érd felső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Érd elágazás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Érd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Százhalombatta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Dunai Finomító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Ercsi elágazás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Ercsi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Iváncsa forgalmi kit.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Iváncs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Pusztaszabolcs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Szabadegyháza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Sárosd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Nagylók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Sárbogárd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Rétszilas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Sáregres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Simontornya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Tolnanémedi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Pincehely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Belecska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Keszőhidegkút-Gyönk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Szárazd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Regöly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Szakály-Hőgyész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Dúzs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Csibrák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Kurd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Döbrököz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Dombóvár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Dombóvár elágazás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Kaposszekcső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Vásárosdombó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Sásd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Godisa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Szatina-Kishajmás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Abaliget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Hetvehely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Bükkösd-Kőbánya ipvk. pvh.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Bükkösd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Cserdi-Helesfa mh.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Szentlőrinc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Bicsérd</w:t>
      </w:r>
    </w:p>
    <w:p w:rsidR="00BF731E" w:rsidRPr="00BF731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Mecsekalja-Cserkút</w:t>
      </w:r>
    </w:p>
    <w:p w:rsidR="0024006B" w:rsidRPr="0095258E" w:rsidRDefault="00BF731E" w:rsidP="00BF731E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BF731E">
        <w:rPr>
          <w:rFonts w:ascii="Times New Roman" w:hAnsi="Times New Roman" w:cs="Times New Roman"/>
          <w:noProof/>
          <w:sz w:val="24"/>
          <w:szCs w:val="24"/>
        </w:rPr>
        <w:t>Pécs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BF731E" w:rsidRDefault="00BF731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F731E" w:rsidRPr="004B4E70" w:rsidRDefault="00BF731E" w:rsidP="00BF731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BF731E" w:rsidRPr="004B4E70" w:rsidRDefault="00BF731E" w:rsidP="00BF73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F731E" w:rsidRPr="004B4E70" w:rsidRDefault="00BF731E" w:rsidP="00BF73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BF731E" w:rsidRPr="004B4E70" w:rsidRDefault="00BF731E" w:rsidP="00BF731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F731E" w:rsidRPr="004B4E70" w:rsidRDefault="00BF731E" w:rsidP="00BF73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BF731E" w:rsidRPr="004B4E70" w:rsidRDefault="00BF731E" w:rsidP="00BF73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BF731E" w:rsidRPr="0095258E" w:rsidRDefault="00BF731E" w:rsidP="00BF731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BF731E" w:rsidRPr="0095258E" w:rsidRDefault="00BF731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0" w:name="_Toc16243158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41. sz. vasútvonal Dombóvár - Gyékényes oh. vonalszakasz és viszonylatai</w:t>
      </w:r>
      <w:bookmarkEnd w:id="220"/>
    </w:p>
    <w:p w:rsidR="00D815E4" w:rsidRPr="00F84590" w:rsidRDefault="00D815E4" w:rsidP="00914A51">
      <w:pPr>
        <w:pStyle w:val="Nincstrkz"/>
        <w:numPr>
          <w:ilvl w:val="0"/>
          <w:numId w:val="296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590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Követési rendek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Vonatbefolyásolás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Kiágazások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Fázishatárok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Útátjárók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D815E4" w:rsidRPr="00F84590" w:rsidRDefault="00D815E4" w:rsidP="00D815E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815E4" w:rsidRPr="00F84590" w:rsidRDefault="00D815E4" w:rsidP="00D815E4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D815E4" w:rsidRPr="00F84590" w:rsidRDefault="00D815E4" w:rsidP="00D815E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815E4" w:rsidRPr="00F84590" w:rsidRDefault="00D815E4" w:rsidP="00914A51">
      <w:pPr>
        <w:pStyle w:val="Nincstrkz"/>
        <w:numPr>
          <w:ilvl w:val="0"/>
          <w:numId w:val="296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590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megállás helyei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Kiágazások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Vonatbefolyásolás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Útátjárók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D815E4" w:rsidRPr="00F84590" w:rsidRDefault="00D815E4" w:rsidP="00D815E4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KÖFE</w:t>
      </w:r>
    </w:p>
    <w:p w:rsidR="00D815E4" w:rsidRPr="00F84590" w:rsidRDefault="00D815E4" w:rsidP="00D815E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815E4" w:rsidRPr="00F84590" w:rsidRDefault="00D815E4" w:rsidP="00D815E4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D815E4" w:rsidRPr="00F84590" w:rsidRDefault="00D815E4" w:rsidP="00D815E4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D815E4" w:rsidRPr="00F84590" w:rsidRDefault="00D815E4" w:rsidP="00914A51">
      <w:pPr>
        <w:pStyle w:val="Nincstrkz"/>
        <w:numPr>
          <w:ilvl w:val="1"/>
          <w:numId w:val="296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590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Dombóvár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Dombóvár alsó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Kapospula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Attala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Csoma-Szabadi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Nagyberki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Baté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Kaposhomok mh. saját célú vasúti pályahálózat kiágazás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Taszár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Kaposvár elágazás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Kaposszentjakab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Kaposvár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Kaposújlak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Kaposmérő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Kaposfő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Kiskorpád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Jákó-Nagybajom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Kutas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Beleg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Ötvöskónyi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Somogyszob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Bolhás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Szenta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Zrínyitelep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Csurgó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Porrogszentkirály mh.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Gyékényes</w:t>
      </w:r>
    </w:p>
    <w:p w:rsidR="00D815E4" w:rsidRPr="00F84590" w:rsidRDefault="00D815E4" w:rsidP="00C84F50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Gyékényes oh.</w:t>
      </w:r>
    </w:p>
    <w:p w:rsidR="00D815E4" w:rsidRPr="00F84590" w:rsidRDefault="00D815E4" w:rsidP="00D815E4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815E4" w:rsidRPr="00F84590" w:rsidRDefault="00D815E4" w:rsidP="00D815E4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F84590" w:rsidRDefault="00F84590" w:rsidP="00D815E4">
      <w:pPr>
        <w:pStyle w:val="Nincstrkz"/>
        <w:rPr>
          <w:rFonts w:ascii="Arial" w:hAnsi="Arial" w:cs="Arial"/>
          <w:sz w:val="24"/>
          <w:szCs w:val="24"/>
        </w:rPr>
      </w:pP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F84590" w:rsidRPr="00D4702F" w:rsidRDefault="00F84590" w:rsidP="00D815E4">
      <w:pPr>
        <w:pStyle w:val="Nincstrkz"/>
        <w:rPr>
          <w:rFonts w:ascii="Arial" w:hAnsi="Arial" w:cs="Arial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1" w:name="_Toc16243158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42. sz. vasútvonal Pusztaszabolcs – Paks vonalszakasz és viszonylatai</w:t>
      </w:r>
      <w:bookmarkEnd w:id="221"/>
    </w:p>
    <w:p w:rsidR="00303E2E" w:rsidRPr="00F84590" w:rsidRDefault="00303E2E" w:rsidP="00914A51">
      <w:pPr>
        <w:pStyle w:val="Nincstrkz"/>
        <w:numPr>
          <w:ilvl w:val="0"/>
          <w:numId w:val="297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590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Követési rendek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Vonatbefolyásolás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Kiágazások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Fázishatárok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Útátjárók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KÖFE</w:t>
      </w:r>
    </w:p>
    <w:p w:rsidR="00303E2E" w:rsidRPr="00F84590" w:rsidRDefault="00303E2E" w:rsidP="00303E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3E2E" w:rsidRPr="00F84590" w:rsidRDefault="00303E2E" w:rsidP="00303E2E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303E2E" w:rsidRPr="00F84590" w:rsidRDefault="00303E2E" w:rsidP="00303E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3E2E" w:rsidRPr="00F84590" w:rsidRDefault="00303E2E" w:rsidP="00914A51">
      <w:pPr>
        <w:pStyle w:val="Nincstrkz"/>
        <w:numPr>
          <w:ilvl w:val="0"/>
          <w:numId w:val="297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590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megállás helyei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Kiágazások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Vonatbefolyásolás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Útátjárók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303E2E" w:rsidRPr="00F84590" w:rsidRDefault="00303E2E" w:rsidP="00303E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303E2E" w:rsidRPr="00F84590" w:rsidRDefault="00303E2E" w:rsidP="00303E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3E2E" w:rsidRPr="00F84590" w:rsidRDefault="00303E2E" w:rsidP="00303E2E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303E2E" w:rsidRPr="00F84590" w:rsidRDefault="00303E2E" w:rsidP="00303E2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303E2E" w:rsidRPr="00F84590" w:rsidRDefault="00303E2E" w:rsidP="00914A51">
      <w:pPr>
        <w:pStyle w:val="Nincstrkz"/>
        <w:numPr>
          <w:ilvl w:val="1"/>
          <w:numId w:val="297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F84590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Pusztaszabolcs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Adony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Kulcs mh.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Rácalmás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Dunaújváros külső mrh.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Dunaújváros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Újvenyim mh.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Mezőfalva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Mezőfalva elág.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Előszállás mrh.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Előszállás-I. sz. ipvk.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Dunaföldvár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Bölcske mh.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Dunakömlőd mh.</w:t>
      </w:r>
    </w:p>
    <w:p w:rsidR="009E3DA5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Paks-Dunapart mh.</w:t>
      </w:r>
    </w:p>
    <w:p w:rsidR="00303E2E" w:rsidRPr="00F84590" w:rsidRDefault="009E3DA5" w:rsidP="009E3DA5">
      <w:pPr>
        <w:pStyle w:val="Nincstrkz"/>
        <w:numPr>
          <w:ilvl w:val="0"/>
          <w:numId w:val="39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Paks</w:t>
      </w:r>
    </w:p>
    <w:p w:rsidR="00303E2E" w:rsidRPr="00F84590" w:rsidRDefault="00303E2E" w:rsidP="00303E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03E2E" w:rsidRPr="00F84590" w:rsidRDefault="00303E2E" w:rsidP="00303E2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9E3DA5" w:rsidRDefault="009E3DA5" w:rsidP="00303E2E">
      <w:pPr>
        <w:pStyle w:val="Nincstrkz"/>
        <w:rPr>
          <w:rFonts w:ascii="Arial" w:hAnsi="Arial" w:cs="Arial"/>
          <w:sz w:val="24"/>
          <w:szCs w:val="24"/>
        </w:rPr>
      </w:pPr>
    </w:p>
    <w:p w:rsidR="009E3DA5" w:rsidRPr="004B4E70" w:rsidRDefault="009E3DA5" w:rsidP="009E3DA5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9E3DA5" w:rsidRPr="004B4E70" w:rsidRDefault="009E3DA5" w:rsidP="009E3DA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E3DA5" w:rsidRPr="004B4E70" w:rsidRDefault="009E3DA5" w:rsidP="009E3DA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9E3DA5" w:rsidRPr="004B4E70" w:rsidRDefault="009E3DA5" w:rsidP="009E3DA5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E3DA5" w:rsidRPr="004B4E70" w:rsidRDefault="009E3DA5" w:rsidP="009E3DA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9E3DA5" w:rsidRPr="004B4E70" w:rsidRDefault="009E3DA5" w:rsidP="009E3DA5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9E3DA5" w:rsidRPr="00D4702F" w:rsidRDefault="009E3DA5" w:rsidP="009E3DA5">
      <w:pPr>
        <w:pStyle w:val="Nincstrkz"/>
        <w:rPr>
          <w:rFonts w:ascii="Arial" w:hAnsi="Arial" w:cs="Arial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2" w:name="_Toc16243158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43. sz. vasútvonal Mezőfalva - Rétszilas vonalszakasz</w:t>
      </w:r>
      <w:bookmarkEnd w:id="222"/>
    </w:p>
    <w:p w:rsidR="0024006B" w:rsidRPr="0095258E" w:rsidRDefault="0024006B" w:rsidP="00C84F50">
      <w:pPr>
        <w:pStyle w:val="Nincstrkz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Mezőfalva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Mezőfalva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Nagykarácsony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Nagykarácsony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Alap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Rétszilas alsó mh.</w:t>
      </w:r>
    </w:p>
    <w:p w:rsidR="0024006B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Rétszilas</w:t>
      </w:r>
    </w:p>
    <w:p w:rsidR="00082D6E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082D6E" w:rsidRPr="0095258E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3" w:name="_Toc16243158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45. sz. vasútvonal Sárbogárd és Börgönd vonalszakasz és viszonylatai</w:t>
      </w:r>
      <w:bookmarkEnd w:id="223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Sárbogárd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Felsőkörtvélyes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Sárszentágota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Sárkeresztúr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Aba-Sárkeresztúr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Bodakajtor-Felsőszentiván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Belsőbáránd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Börgönd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082D6E" w:rsidRDefault="00082D6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082D6E" w:rsidRPr="0095258E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4" w:name="_Toc16243158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46. sz. Rétszilas - Bátaszék vonalszakasz és viszonylatai</w:t>
      </w:r>
      <w:bookmarkEnd w:id="224"/>
    </w:p>
    <w:p w:rsidR="0024006B" w:rsidRPr="0095258E" w:rsidRDefault="0024006B" w:rsidP="00C84F50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Rétszilas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Cece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Vajta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Nagydorog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Kajdacs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Kölesd-Alsótengelic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Tengelic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Szedres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Fácánkert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Tolna-Mözs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Szekszárd-Palánk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Szekszárd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Öcsény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Sárpilis-Várdomb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Bátaszék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082D6E" w:rsidRDefault="00082D6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082D6E" w:rsidRPr="0095258E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5" w:name="_Toc16243158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47 sz. vasútvonal Godisa - Komló vonalszakasz</w:t>
      </w:r>
      <w:bookmarkEnd w:id="225"/>
    </w:p>
    <w:p w:rsidR="0024006B" w:rsidRPr="0095258E" w:rsidRDefault="0024006B" w:rsidP="00C84F50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Godisa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Bodolyabér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Magyarhertelend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Magyarszék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Mecsekpölöske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Mecsekjánosi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Komló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E933AC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6" w:name="_Toc16243158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48. sz. vasútvonal Keszőhidegkút-Gyönk - Tamási vonalszakasz</w:t>
      </w:r>
      <w:bookmarkEnd w:id="226"/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E933AC">
      <w:pPr>
        <w:pStyle w:val="Nincstrkz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F24492" w:rsidRDefault="0024006B" w:rsidP="0024006B">
      <w:pPr>
        <w:pStyle w:val="Nincstrkz"/>
        <w:ind w:left="720"/>
        <w:rPr>
          <w:rFonts w:ascii="Times New Roman" w:hAnsi="Times New Roman" w:cs="Times New Roman"/>
          <w:sz w:val="16"/>
          <w:szCs w:val="16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F24492" w:rsidRDefault="0024006B" w:rsidP="0024006B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E933AC" w:rsidRDefault="0024006B" w:rsidP="0024006B">
      <w:pPr>
        <w:ind w:left="284"/>
        <w:rPr>
          <w:rFonts w:ascii="Times New Roman" w:hAnsi="Times New Roman" w:cs="Times New Roman"/>
          <w:noProof/>
          <w:sz w:val="16"/>
          <w:szCs w:val="16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Keszőhidegkút-Gyönk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Alsómajsa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Pacsmag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Adorjánpuszta mh.</w:t>
      </w:r>
    </w:p>
    <w:p w:rsidR="0024006B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Tamási</w:t>
      </w:r>
    </w:p>
    <w:p w:rsidR="00082D6E" w:rsidRDefault="00082D6E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082D6E" w:rsidRPr="0095258E" w:rsidRDefault="00082D6E" w:rsidP="00F84590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7" w:name="_Toc16243158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50. sz. Dombóvár - Bátaszék vonalszakasz és viszonylatai</w:t>
      </w:r>
      <w:bookmarkEnd w:id="227"/>
    </w:p>
    <w:p w:rsidR="0024006B" w:rsidRPr="0095258E" w:rsidRDefault="0024006B" w:rsidP="00C84F50">
      <w:pPr>
        <w:pStyle w:val="Nincstrkz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Dombóvár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Dombóvár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Csikóstőttős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Mágocs-Alsómocsolád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Szalatnak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Kárász-Köblény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Szászvár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Máza-Szászvár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Váralja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Nagymányok mh.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Hidas-Bonyhád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Cikó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Möcsény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Mórágy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Mórágy-Alsónána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Bátaszék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F84590" w:rsidRDefault="00F8459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F84590" w:rsidRPr="0095258E" w:rsidRDefault="00F8459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28" w:name="_Toc16243158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60. sz. Murakeresztúr – Gyékényes - Szentlőrinc vonalszakasz és viszonylatai</w:t>
      </w:r>
      <w:bookmarkEnd w:id="228"/>
    </w:p>
    <w:p w:rsidR="0024006B" w:rsidRPr="0095258E" w:rsidRDefault="0024006B" w:rsidP="00C84F50">
      <w:pPr>
        <w:pStyle w:val="Nincstrkz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4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Murakeresztúr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Belezna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Őrtilos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Zákány mh. (Gyékényes)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Gyékényes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Berzence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Somogyudvarhely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Bélavár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Vízvár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Babócsa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Péterhida-Komlósd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Barcs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Barcs-Kemikál ipvk. pvh.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Barcs felső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Középrigóc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Darány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Kisdobsza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Nemeske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Molvány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Szigetvár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Nagypeterd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Szentdénes mh.</w:t>
      </w:r>
    </w:p>
    <w:p w:rsidR="0024006B" w:rsidRPr="0095258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Szentlőrinc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082D6E" w:rsidRDefault="00082D6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082D6E" w:rsidRPr="0095258E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229" w:name="_Toc16243159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61.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Szentlőrinc - Sellye</w:t>
      </w:r>
      <w:bookmarkEnd w:id="229"/>
    </w:p>
    <w:p w:rsidR="0024006B" w:rsidRPr="0095258E" w:rsidRDefault="0024006B" w:rsidP="00C84F50">
      <w:pPr>
        <w:pStyle w:val="Nincstrkz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Szentlőrinc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Királyegyháza Cementgyár ipvk. pvh. 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Királyegyháza-Rigópuszta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Gyöngyfa-Magyarmecske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Sumony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Okorág-Kárászpuszta mh.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Kákics mh.</w:t>
      </w:r>
    </w:p>
    <w:p w:rsidR="0024006B" w:rsidRPr="0095258E" w:rsidRDefault="0024006B" w:rsidP="0006392F">
      <w:pPr>
        <w:pStyle w:val="Nincstrkz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Sellye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0" w:name="_Toc16243159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62. sz. vasútvonal Középrigóc - Villány vonalszakasz és viszonylatai</w:t>
      </w:r>
      <w:bookmarkEnd w:id="230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Középrigóc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Drávatamási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Kastélyosdombó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Zádor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Szörény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Kétújfalu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Teklafalu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Vitézipuszta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Drávafok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Bogdása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Sellye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Csányoszró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Nagycsány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Vajszló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Sámod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Kémes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Drávacsepely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Kovácshida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Harkány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Máriagyüd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Siklósi szőlők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Siklós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Nagyharsány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Beremendi Cementmű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Villány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Villány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rPr>
          <w:rFonts w:ascii="Times New Roman" w:hAnsi="Times New Roman"/>
          <w:b/>
          <w:bCs/>
          <w:sz w:val="26"/>
          <w:szCs w:val="26"/>
        </w:rPr>
      </w:pPr>
      <w:bookmarkStart w:id="231" w:name="_Toc16243159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082D6E">
        <w:rPr>
          <w:rFonts w:ascii="Times New Roman" w:hAnsi="Times New Roman"/>
          <w:b/>
          <w:bCs/>
          <w:sz w:val="26"/>
          <w:szCs w:val="26"/>
        </w:rPr>
        <w:t>65.</w:t>
      </w:r>
      <w:r w:rsidR="00082D6E" w:rsidRPr="00082D6E">
        <w:rPr>
          <w:rFonts w:ascii="Times New Roman" w:hAnsi="Times New Roman"/>
          <w:b/>
          <w:bCs/>
          <w:sz w:val="26"/>
          <w:szCs w:val="26"/>
        </w:rPr>
        <w:t xml:space="preserve"> (1) és (2) sz. Pécs – Villány - Mohács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vonalszakasz és viszonylatai</w:t>
      </w:r>
      <w:r w:rsidR="00082D6E" w:rsidRPr="00082D6E">
        <w:t xml:space="preserve"> </w:t>
      </w:r>
      <w:r w:rsidR="00082D6E" w:rsidRPr="00082D6E">
        <w:rPr>
          <w:rFonts w:ascii="Times New Roman" w:hAnsi="Times New Roman"/>
          <w:b/>
          <w:bCs/>
          <w:sz w:val="26"/>
          <w:szCs w:val="26"/>
        </w:rPr>
        <w:t>V01-VT2022/1</w:t>
      </w:r>
      <w:bookmarkEnd w:id="231"/>
    </w:p>
    <w:p w:rsidR="0024006B" w:rsidRPr="0095258E" w:rsidRDefault="0024006B" w:rsidP="00C84F50">
      <w:pPr>
        <w:pStyle w:val="Nincstrkz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Pécs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Pécs-Külváros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Pécsi Szürke Kohász ipvk.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Pécsbánya-Rendező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Pécsudvard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Szőkéd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Áta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Kistótfalu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Vokány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Palkonya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Villánykövesd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Villány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Márok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Bóly mrh.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Nagynyárád mh.</w:t>
      </w:r>
    </w:p>
    <w:p w:rsidR="00082D6E" w:rsidRPr="00082D6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Középmező mh.</w:t>
      </w:r>
    </w:p>
    <w:p w:rsidR="0024006B" w:rsidRPr="0095258E" w:rsidRDefault="00082D6E" w:rsidP="00082D6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082D6E">
        <w:rPr>
          <w:rFonts w:ascii="Times New Roman" w:hAnsi="Times New Roman" w:cs="Times New Roman"/>
          <w:sz w:val="24"/>
          <w:szCs w:val="24"/>
        </w:rPr>
        <w:t>Mohács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082D6E" w:rsidRDefault="00082D6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082D6E" w:rsidRPr="004B4E70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082D6E" w:rsidRPr="0095258E" w:rsidRDefault="00082D6E" w:rsidP="00082D6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2" w:name="_Toc16243159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66. sz. vasútvonal Villány-Magyarbóly oh. vonalszakasz</w:t>
      </w:r>
      <w:bookmarkEnd w:id="232"/>
    </w:p>
    <w:p w:rsidR="0024006B" w:rsidRPr="0095258E" w:rsidRDefault="0024006B" w:rsidP="00C84F50">
      <w:pPr>
        <w:pStyle w:val="Nincstrkz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nyílt vonalhoz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Villány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Villány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Magyarbóly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Magyarbóly országhatár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3" w:name="_Toc16243159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70. sz. Budapest-Nyugati – Szob oh. vonalszakasz és viszonylatai</w:t>
      </w:r>
      <w:bookmarkEnd w:id="233"/>
    </w:p>
    <w:p w:rsidR="0024006B" w:rsidRPr="0095258E" w:rsidRDefault="0024006B" w:rsidP="00C84F50">
      <w:pPr>
        <w:pStyle w:val="Nincstrkz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Budapest-Nyugati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Rákosrendező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Istvántelek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Rákospalota-Újpest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Dunakeszi alsó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Dunakeszi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Dunakeszi-Gyártelep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Alsógöd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Göd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Felsőgöd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Sződ-Sződliget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Vác-Alsóváros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Vác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Verőce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Kismaros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Nagymaros-Visegrád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Nagymaros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Dömös átkelés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Zebegény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Szob alsó mh.</w:t>
      </w:r>
    </w:p>
    <w:p w:rsidR="00F84590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Szob</w:t>
      </w:r>
    </w:p>
    <w:p w:rsidR="0024006B" w:rsidRPr="00F84590" w:rsidRDefault="00F84590" w:rsidP="00F8459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F84590">
        <w:rPr>
          <w:rFonts w:ascii="Times New Roman" w:hAnsi="Times New Roman" w:cs="Times New Roman"/>
          <w:sz w:val="24"/>
          <w:szCs w:val="24"/>
        </w:rPr>
        <w:t>Szob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F84590" w:rsidRDefault="00F8459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F84590" w:rsidRPr="004B4E70" w:rsidRDefault="00F84590" w:rsidP="00F8459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F84590" w:rsidRPr="0095258E" w:rsidRDefault="00F8459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234" w:name="_Toc16243159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71. sz. vasútvonal</w:t>
      </w:r>
      <w:r w:rsidR="0006392F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z w:val="26"/>
          <w:szCs w:val="26"/>
        </w:rPr>
        <w:t>Budapest (Rákospalota-Újpest)-Vácrátót-Vác vonal</w:t>
      </w:r>
      <w:bookmarkEnd w:id="234"/>
    </w:p>
    <w:p w:rsidR="000B1B6A" w:rsidRPr="0053056C" w:rsidRDefault="000B1B6A" w:rsidP="00914A51">
      <w:pPr>
        <w:pStyle w:val="Nincstrkz"/>
        <w:numPr>
          <w:ilvl w:val="0"/>
          <w:numId w:val="310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Követési rendek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Vonatbefolyásolás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Kiágazások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Fázishatárok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Útátjárók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KÖFE</w:t>
      </w:r>
    </w:p>
    <w:p w:rsidR="000B1B6A" w:rsidRPr="0053056C" w:rsidRDefault="000B1B6A" w:rsidP="000B1B6A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0B1B6A" w:rsidRPr="0053056C" w:rsidRDefault="000B1B6A" w:rsidP="00530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0B1B6A" w:rsidRPr="0053056C" w:rsidRDefault="000B1B6A" w:rsidP="000B1B6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1B6A" w:rsidRPr="0053056C" w:rsidRDefault="000B1B6A" w:rsidP="00914A51">
      <w:pPr>
        <w:pStyle w:val="Nincstrkz"/>
        <w:numPr>
          <w:ilvl w:val="0"/>
          <w:numId w:val="310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megállás helyei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Kiágazások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Vonatbefolyásolás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Útátjárók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0B1B6A" w:rsidRPr="0053056C" w:rsidRDefault="000B1B6A" w:rsidP="000B1B6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0B1B6A" w:rsidRPr="0053056C" w:rsidRDefault="000B1B6A" w:rsidP="000B1B6A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0B1B6A" w:rsidRPr="0053056C" w:rsidRDefault="000B1B6A" w:rsidP="000B1B6A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0B1B6A" w:rsidRPr="0053056C" w:rsidRDefault="000B1B6A" w:rsidP="00914A51">
      <w:pPr>
        <w:pStyle w:val="Nincstrkz"/>
        <w:numPr>
          <w:ilvl w:val="1"/>
          <w:numId w:val="310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Rákospalota Újpest (állomás)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Rákospalota-Kertváros mh.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Rákospalota-Kertváros ipvk.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Alagimajor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Fót (állomás)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Fótújfalu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Fótfürdő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Csomád (állomás)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Ivacs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Veresegyház (állomás)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Erdőkertes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Vicziántelep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Őrbottyán (állomás)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Rudnaykert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Váchartyán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Vácrátót (állomás)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Csörög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Máriaudvar (megállóhely, ipvk. pvh.)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Vác-Alsóváros (megállóhely)</w:t>
      </w:r>
    </w:p>
    <w:p w:rsidR="000B1B6A" w:rsidRPr="0053056C" w:rsidRDefault="000B1B6A" w:rsidP="000B1B6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Vác (állomás)</w:t>
      </w:r>
    </w:p>
    <w:p w:rsidR="0053056C" w:rsidRDefault="0053056C" w:rsidP="0053056C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B1B6A" w:rsidRPr="0053056C" w:rsidRDefault="000B1B6A" w:rsidP="0053056C">
      <w:pPr>
        <w:pStyle w:val="Nincstrkz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  <w:u w:val="single"/>
        </w:rPr>
        <w:t xml:space="preserve">Felügyelet alatti vezetési gyakorlat: 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Biztonságos, menetrendszerű és gazdaságos vonattovábbítás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rendelkezések tudomásulvétele, a vonat üzemeltetési módjának (terhelés és fékezés), valamint legnagyobb sebességének meghatározása a pálya jellemzői alapján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fékek használata lassításra vagy megállásra, a járművek és létesítmények figyelembevételével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berendezések használata a járművek és létesítmények figyelembevételével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vonat haladásának a menetrenddel és bármilyen energiatakarékossággal kapcsolatos utasítással összhangban történő módosítása, figyelembe véve a járművek, a pálya és a környezet jellemzőit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pályán elfoglalt hely beazonosítása, meghatározása (szolgálati helyek neve, elhelyezkedése)</w:t>
      </w:r>
    </w:p>
    <w:p w:rsidR="000B1B6A" w:rsidRPr="0053056C" w:rsidRDefault="000B1B6A" w:rsidP="000B1B6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Menetrendszerűség ellenőrzése</w:t>
      </w:r>
    </w:p>
    <w:p w:rsidR="000B1B6A" w:rsidRPr="005C52FF" w:rsidRDefault="000B1B6A" w:rsidP="000B1B6A">
      <w:pPr>
        <w:pStyle w:val="Nincstrkz"/>
        <w:numPr>
          <w:ilvl w:val="0"/>
          <w:numId w:val="2"/>
        </w:numPr>
        <w:jc w:val="both"/>
        <w:rPr>
          <w:rFonts w:ascii="Arial" w:hAnsi="Arial" w:cs="Arial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Kapcsolatfelvétel a pályahálózat-működtetővel értesítés, tájékoztatás céljából</w:t>
      </w:r>
    </w:p>
    <w:p w:rsidR="0053056C" w:rsidRDefault="0053056C" w:rsidP="0053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56C" w:rsidRPr="0053056C" w:rsidRDefault="0053056C" w:rsidP="0053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53056C" w:rsidRPr="0053056C" w:rsidRDefault="0053056C" w:rsidP="0053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056C" w:rsidRPr="0053056C" w:rsidRDefault="0053056C" w:rsidP="0053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</w:t>
      </w:r>
    </w:p>
    <w:p w:rsidR="0053056C" w:rsidRPr="0053056C" w:rsidRDefault="0053056C" w:rsidP="0053056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5" w:name="_Toc16243159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74 sz. vasútvonal Nógrádszakál – Nógrádszakál oh. vonalszakasz</w:t>
      </w:r>
      <w:bookmarkEnd w:id="235"/>
    </w:p>
    <w:p w:rsidR="0024006B" w:rsidRPr="0095258E" w:rsidRDefault="0024006B" w:rsidP="006E0C57">
      <w:pPr>
        <w:pStyle w:val="Nincstrkz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Nógrádszakál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6" w:name="_Toc16243159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75 sz. vasútvonal Vác - Balassagyarmat vonalszakasz és viszonylatai</w:t>
      </w:r>
      <w:bookmarkEnd w:id="236"/>
    </w:p>
    <w:p w:rsidR="0024006B" w:rsidRPr="0095258E" w:rsidRDefault="0024006B" w:rsidP="006E0C57">
      <w:pPr>
        <w:pStyle w:val="Nincstrkz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Kisvác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Vác-DCM elágazás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Fenyveshegy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Magyarkút-Verőce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Magyarkút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Szokolya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Berkenye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Nógrád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Diósjenő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Nagyoroszi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Drégelyvár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Sáferkút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Drégely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Drégelypalánk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Ipolyvece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Dejtár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Ipolyszög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Égerláp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Balassagyarmat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eastAsia="Times New Roman" w:hAnsi="Times New Roman" w:cs="Times New Roman"/>
          <w:b/>
          <w:spacing w:val="6"/>
          <w:sz w:val="24"/>
          <w:szCs w:val="24"/>
          <w:lang w:val="x-none" w:eastAsia="hu-HU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7" w:name="_Toc16243159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77. sz. vasútvonal Aszód-Vácrátót vonalszakasz és viszonylatai</w:t>
      </w:r>
      <w:bookmarkEnd w:id="237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Aszód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Iklad-Domony</w:t>
      </w:r>
      <w:r w:rsidRPr="0095258E">
        <w:rPr>
          <w:rFonts w:ascii="Times New Roman" w:hAnsi="Times New Roman" w:cs="Times New Roman"/>
          <w:sz w:val="24"/>
          <w:szCs w:val="24"/>
        </w:rPr>
        <w:t xml:space="preserve">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Iklad-Domony felső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Galgamácsa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Váckisújfalu</w:t>
      </w:r>
      <w:r w:rsidRPr="0095258E">
        <w:rPr>
          <w:rFonts w:ascii="Times New Roman" w:hAnsi="Times New Roman" w:cs="Times New Roman"/>
          <w:sz w:val="24"/>
          <w:szCs w:val="24"/>
        </w:rPr>
        <w:t xml:space="preserve">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Kisnémedi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Vácrátót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8" w:name="_Toc16243159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78 sz. vasútvonal Galgamácsa – Ipolytarnóc oh. vonalszakasz és viszonylatai</w:t>
      </w:r>
      <w:bookmarkEnd w:id="238"/>
    </w:p>
    <w:p w:rsidR="0024006B" w:rsidRPr="0095258E" w:rsidRDefault="0024006B" w:rsidP="006E0C57">
      <w:pPr>
        <w:pStyle w:val="Nincstrkz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Galgamácsa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Galgagyörk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Püspökhatvan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Acsa-Erdőkürt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Galgaguta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Nógrádkövesd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Becske alsó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Magyarnándor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Mohora mh. ipvk. pvh.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Szügy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Balassagyarmat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Őrhalom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Hugyag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Szécsény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Ludányhalászi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Nógrádszakál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Ráróspuszta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Lithe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Ipolytarnóc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Ipolytarnóc oh.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eastAsia="Times New Roman" w:hAnsi="Times New Roman" w:cs="Times New Roman"/>
          <w:b/>
          <w:spacing w:val="6"/>
          <w:sz w:val="24"/>
          <w:szCs w:val="24"/>
          <w:lang w:val="x-none" w:eastAsia="hu-HU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39" w:name="_Toc16243160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80 (2) sz. vasútvonal Mezőzombor – Sátoraljaújhely oh. vonalszakasz és viszonylatai</w:t>
      </w:r>
      <w:bookmarkEnd w:id="239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06392F">
      <w:pPr>
        <w:pStyle w:val="Nincstrkz"/>
        <w:spacing w:after="120"/>
        <w:ind w:left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06392F">
      <w:pPr>
        <w:numPr>
          <w:ilvl w:val="0"/>
          <w:numId w:val="2"/>
        </w:numPr>
        <w:spacing w:after="120" w:line="240" w:lineRule="auto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Mezőzombor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Bodrogkeresztúr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Szegi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Erdőbénye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Olaszliszka-Tolcsva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Bodrogolaszi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Sárospatak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Sátoraljaújhely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240" w:name="_Toc16243160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80 (1). számú vasútvonal</w:t>
      </w:r>
      <w:r w:rsidR="0024006B" w:rsidRPr="003F2AB8">
        <w:rPr>
          <w:rFonts w:eastAsia="Arial"/>
          <w:b/>
          <w:sz w:val="26"/>
          <w:szCs w:val="26"/>
        </w:rPr>
        <w:t xml:space="preserve"> </w:t>
      </w:r>
      <w:r w:rsidR="0024006B" w:rsidRPr="003F2AB8">
        <w:rPr>
          <w:rFonts w:ascii="Times New Roman" w:eastAsia="Arial" w:hAnsi="Times New Roman"/>
          <w:b/>
          <w:sz w:val="26"/>
          <w:szCs w:val="26"/>
        </w:rPr>
        <w:t xml:space="preserve">Budapest Keleti </w:t>
      </w:r>
      <w:r w:rsidR="0024006B" w:rsidRPr="003F2AB8">
        <w:rPr>
          <w:rFonts w:ascii="Times New Roman" w:hAnsi="Times New Roman"/>
          <w:b/>
          <w:sz w:val="26"/>
          <w:szCs w:val="26"/>
        </w:rPr>
        <w:t>– Hatvan – Miskolc – Mezőzombor, Hatvan „B” elágazás – Hatvan rendező vonalszakasz és viszonylatai</w:t>
      </w:r>
      <w:bookmarkEnd w:id="240"/>
    </w:p>
    <w:p w:rsidR="0024006B" w:rsidRPr="0095258E" w:rsidRDefault="0024006B" w:rsidP="00C84F50">
      <w:pPr>
        <w:pStyle w:val="Nincstrkz"/>
        <w:numPr>
          <w:ilvl w:val="0"/>
          <w:numId w:val="58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C84F50">
      <w:pPr>
        <w:pStyle w:val="Nincstrkz"/>
        <w:numPr>
          <w:ilvl w:val="0"/>
          <w:numId w:val="59"/>
        </w:numPr>
        <w:suppressAutoHyphens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8"/>
        </w:num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8"/>
        </w:num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8"/>
        </w:numPr>
        <w:suppressAutoHyphens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pStyle w:val="Nincstrkz"/>
        <w:tabs>
          <w:tab w:val="left" w:pos="851"/>
        </w:tabs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58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Budapest-Keleti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Kőbánya felső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Akadémiaújtelep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Rákosliget forgalmi kitérő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Rákosliget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Rákoscsaba-Újtelep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Rákoscsaba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Pécel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Isaszeg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Gödöllő-Állami telepek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Gödöllő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Máriabesnyő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Babatpuszta forgalmi kitérő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Bag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Aszód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Hévízgyörk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Galgahévíz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Tura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Hatvan A elágazás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Hatvan B elágazás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Hatvan-Rendező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Hatvan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Hort-Csány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Vámosgyörk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Adács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Karácsond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Ludas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Nagyút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Kál-Kápolna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Füzesabony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Szihalom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Mezőkövesd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Mezőkövesd felső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Mezőkeresztes-Mezőnyárád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Csincse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Emőd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Nyékládháza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Kistokaj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Miskolc-Rendező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Miskolc-Tiszai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Felsőzsolca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Hernádnémeti-Bőcs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Tiszalúc mh. ipvk.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Taktaharkány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Taktaszada mh.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eastAsia="Arial" w:hAnsi="Times New Roman" w:cs="Times New Roman"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Szerencs</w:t>
      </w:r>
    </w:p>
    <w:p w:rsidR="0024006B" w:rsidRPr="0095258E" w:rsidRDefault="0024006B" w:rsidP="00C84F50">
      <w:pPr>
        <w:pStyle w:val="Nincstrkz"/>
        <w:numPr>
          <w:ilvl w:val="0"/>
          <w:numId w:val="57"/>
        </w:numPr>
        <w:suppressAutoHyphens/>
        <w:rPr>
          <w:rFonts w:ascii="Times New Roman" w:hAnsi="Times New Roman" w:cs="Times New Roman"/>
          <w:b/>
          <w:bCs/>
          <w:sz w:val="24"/>
          <w:szCs w:val="24"/>
        </w:rPr>
      </w:pPr>
      <w:r w:rsidRPr="0095258E">
        <w:rPr>
          <w:rFonts w:ascii="Times New Roman" w:eastAsia="Arial" w:hAnsi="Times New Roman" w:cs="Times New Roman"/>
          <w:sz w:val="24"/>
          <w:szCs w:val="24"/>
        </w:rPr>
        <w:t>Mezőzombor</w:t>
      </w:r>
    </w:p>
    <w:p w:rsidR="0024006B" w:rsidRPr="0095258E" w:rsidRDefault="0024006B" w:rsidP="0024006B">
      <w:pPr>
        <w:pStyle w:val="Nincstrkz"/>
        <w:rPr>
          <w:rFonts w:ascii="Times New Roman" w:eastAsia="Arial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41" w:name="_Toc16243160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81 sz. vasútvonal Hatvan – Somoskőújfalu oh. vonalszakasz és viszonylatai</w:t>
      </w:r>
      <w:r w:rsidR="00E33C1F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41"/>
    </w:p>
    <w:p w:rsidR="0024006B" w:rsidRPr="0095258E" w:rsidRDefault="0024006B" w:rsidP="006E0C57">
      <w:pPr>
        <w:pStyle w:val="Nincstrkz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7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7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Hatvan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Mátravidéki Erőmű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Lőrinci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Selyp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Apc-Zagyvaszántó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Jobbágyi mh. ipvk.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Szurdokpüspöki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Pásztó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Mátraszőlős-Hasznos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Pásztó-Áruraktár ipvk.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Mátraverebély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Nagybátony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Kisterenye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Kisterenye-Bányatelep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Vizslás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Zagyvapálfalva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Salgótarján külső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Salgótarján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Somoskőújfalu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Somoskőújfalu oh.</w:t>
      </w:r>
    </w:p>
    <w:p w:rsidR="0024006B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B978AA" w:rsidRPr="00985DF7" w:rsidRDefault="00B978AA" w:rsidP="0024006B">
      <w:p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985DF7" w:rsidRDefault="00985DF7" w:rsidP="0024006B"/>
    <w:p w:rsidR="00985DF7" w:rsidRPr="004B4E70" w:rsidRDefault="00985DF7" w:rsidP="00985DF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985DF7" w:rsidRDefault="00985DF7" w:rsidP="00985DF7"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985DF7" w:rsidRPr="0095258E" w:rsidRDefault="00985DF7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F24492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42" w:name="_Toc16243160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82. sz. vasútvonal Hatvan-Újszász vonalszakasz és viszonylatai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(Hatvan-Rendező-Hatvan „C” elágazás,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Hatvan „A” elágazás-Hatvan „D” elágazás)</w:t>
      </w:r>
      <w:bookmarkEnd w:id="242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D0ECA" w:rsidRPr="0053056C" w:rsidRDefault="0024006B" w:rsidP="00914A51">
      <w:pPr>
        <w:pStyle w:val="Nincstrkz"/>
        <w:numPr>
          <w:ilvl w:val="0"/>
          <w:numId w:val="298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D0ECA" w:rsidRPr="0053056C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Követési rendek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Vonatbefolyásolás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Kiágazások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Fázishatárok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Útátjárók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KÖFE</w:t>
      </w:r>
    </w:p>
    <w:p w:rsidR="00ED0ECA" w:rsidRPr="0053056C" w:rsidRDefault="00ED0ECA" w:rsidP="00ED0ECA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ED0ECA" w:rsidRPr="0053056C" w:rsidRDefault="00ED0ECA" w:rsidP="00530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ED0ECA" w:rsidRPr="0053056C" w:rsidRDefault="00ED0ECA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D0ECA" w:rsidRPr="0053056C" w:rsidRDefault="00ED0ECA" w:rsidP="00914A51">
      <w:pPr>
        <w:pStyle w:val="Nincstrkz"/>
        <w:numPr>
          <w:ilvl w:val="0"/>
          <w:numId w:val="298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megállás helyei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Kiágazások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Vonatbefolyásolás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Útátjárók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D0ECA" w:rsidRPr="0053056C" w:rsidRDefault="00ED0ECA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D0ECA" w:rsidRPr="0053056C" w:rsidRDefault="00ED0ECA" w:rsidP="00530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ED0ECA" w:rsidRPr="008536F1" w:rsidRDefault="00ED0ECA" w:rsidP="00ED0ECA">
      <w:pPr>
        <w:pStyle w:val="Nincstrkz"/>
        <w:ind w:left="720"/>
        <w:rPr>
          <w:rFonts w:ascii="Arial" w:hAnsi="Arial" w:cs="Arial"/>
          <w:sz w:val="24"/>
          <w:szCs w:val="24"/>
        </w:rPr>
      </w:pPr>
    </w:p>
    <w:p w:rsidR="0024006B" w:rsidRPr="0095258E" w:rsidRDefault="0053056C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2.1</w:t>
      </w:r>
      <w:r w:rsidR="0024006B" w:rsidRPr="0095258E">
        <w:rPr>
          <w:rFonts w:ascii="Times New Roman" w:hAnsi="Times New Roman" w:cs="Times New Roman"/>
          <w:b/>
          <w:sz w:val="24"/>
          <w:szCs w:val="24"/>
        </w:rPr>
        <w:t>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Hatvan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Hatvan „D” elágazás 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Jászfényszaru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Pusztamonostor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Jászberény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Meggyespele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Portelek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Jászboldogháza-Jánoshida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Újszász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53056C" w:rsidRDefault="0053056C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3056C" w:rsidRPr="004B4E70" w:rsidRDefault="0053056C" w:rsidP="0053056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53056C" w:rsidRPr="004B4E70" w:rsidRDefault="0053056C" w:rsidP="0053056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3056C" w:rsidRPr="004B4E70" w:rsidRDefault="0053056C" w:rsidP="0053056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53056C" w:rsidRPr="0095258E" w:rsidRDefault="0053056C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43" w:name="_Toc16243160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83.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Mátramindszent – Mátranovák-Homokterenye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243"/>
    </w:p>
    <w:p w:rsidR="0024006B" w:rsidRPr="0095258E" w:rsidRDefault="0024006B" w:rsidP="00C84F50">
      <w:pPr>
        <w:pStyle w:val="Nincstrkz"/>
        <w:numPr>
          <w:ilvl w:val="0"/>
          <w:numId w:val="6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D5738E" w:rsidRDefault="0024006B" w:rsidP="0024006B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:rsidR="0024006B" w:rsidRPr="0095258E" w:rsidRDefault="0024006B" w:rsidP="00C84F50">
      <w:pPr>
        <w:pStyle w:val="Nincstrkz"/>
        <w:numPr>
          <w:ilvl w:val="0"/>
          <w:numId w:val="60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D5738E" w:rsidRDefault="0024006B" w:rsidP="0024006B">
      <w:pPr>
        <w:pStyle w:val="Nincstrkz"/>
        <w:ind w:left="720"/>
        <w:rPr>
          <w:rFonts w:ascii="Times New Roman" w:hAnsi="Times New Roman" w:cs="Times New Roman"/>
          <w:sz w:val="16"/>
          <w:szCs w:val="16"/>
        </w:rPr>
      </w:pPr>
    </w:p>
    <w:p w:rsidR="0024006B" w:rsidRPr="0095258E" w:rsidRDefault="0024006B" w:rsidP="00C84F50">
      <w:pPr>
        <w:pStyle w:val="Nincstrkz"/>
        <w:numPr>
          <w:ilvl w:val="0"/>
          <w:numId w:val="6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Mátramindszent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Homokterenye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Mátranovák-Homokterenye mrh.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44" w:name="_Toc16243160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84.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Kisterenye – Kál-Kápolna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244"/>
    </w:p>
    <w:p w:rsidR="0024006B" w:rsidRPr="0095258E" w:rsidRDefault="0024006B" w:rsidP="00C84F50">
      <w:pPr>
        <w:pStyle w:val="Nincstrkz"/>
        <w:numPr>
          <w:ilvl w:val="0"/>
          <w:numId w:val="6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62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6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Kisterenye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Kisterenyei Vasötvözetgyár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Nemti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Mátramindszent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Mátraballa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Mátraderecske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Recsk-Parádfürdő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Recsk-Kőrakodó 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Sirok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Kőkútpuszta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Tarnaszentmária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Verpelét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Feldebrő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Aldebrő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Tófalu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Kápolna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Kál-Kápolna Gabonaforgalmi V. ipvk. pvh.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Kál-Kápolna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45" w:name="_Toc16243160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85. sz. vasútvonal Vámosgyörk-Gyöngyös vonalszakasz</w:t>
      </w:r>
      <w:bookmarkEnd w:id="245"/>
    </w:p>
    <w:p w:rsidR="00ED0ECA" w:rsidRPr="0053056C" w:rsidRDefault="00ED0ECA" w:rsidP="00914A51">
      <w:pPr>
        <w:pStyle w:val="Nincstrkz"/>
        <w:numPr>
          <w:ilvl w:val="0"/>
          <w:numId w:val="299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Követési rendek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Vonatbefolyásolás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Kiágazások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Fázishatárok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Útátjárók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KÖFE</w:t>
      </w:r>
    </w:p>
    <w:p w:rsidR="00ED0ECA" w:rsidRPr="0053056C" w:rsidRDefault="00ED0ECA" w:rsidP="00ED0ECA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ED0ECA" w:rsidRPr="0053056C" w:rsidRDefault="00ED0ECA" w:rsidP="00530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ED0ECA" w:rsidRPr="0053056C" w:rsidRDefault="00ED0ECA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D0ECA" w:rsidRPr="0053056C" w:rsidRDefault="00ED0ECA" w:rsidP="00914A51">
      <w:pPr>
        <w:pStyle w:val="Nincstrkz"/>
        <w:numPr>
          <w:ilvl w:val="0"/>
          <w:numId w:val="299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megállás helyei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Kiágazások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Vonatbefolyásolás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Útátjárók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ED0ECA" w:rsidRPr="0053056C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D0ECA" w:rsidRPr="0053056C" w:rsidRDefault="00ED0ECA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D0ECA" w:rsidRPr="0053056C" w:rsidRDefault="00ED0ECA" w:rsidP="00ED0ECA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ED0ECA" w:rsidRPr="0053056C" w:rsidRDefault="00ED0ECA" w:rsidP="00ED0ECA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ED0ECA" w:rsidRPr="0053056C" w:rsidRDefault="00ED0ECA" w:rsidP="00914A51">
      <w:pPr>
        <w:pStyle w:val="Nincstrkz"/>
        <w:numPr>
          <w:ilvl w:val="1"/>
          <w:numId w:val="299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3056C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ED0ECA" w:rsidRPr="0053056C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noProof/>
          <w:sz w:val="24"/>
          <w:szCs w:val="24"/>
        </w:rPr>
        <w:t>Vámosgyörk</w:t>
      </w:r>
    </w:p>
    <w:p w:rsidR="00ED0ECA" w:rsidRPr="0053056C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Gyöngyöshalász mh. elág.</w:t>
      </w:r>
    </w:p>
    <w:p w:rsidR="00ED0ECA" w:rsidRPr="0053056C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53056C">
        <w:rPr>
          <w:rFonts w:ascii="Times New Roman" w:hAnsi="Times New Roman" w:cs="Times New Roman"/>
          <w:sz w:val="24"/>
          <w:szCs w:val="24"/>
        </w:rPr>
        <w:t>Kitérőgyár mh.</w:t>
      </w:r>
    </w:p>
    <w:p w:rsidR="00ED0ECA" w:rsidRDefault="00ED0ECA" w:rsidP="00ED0ECA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53056C">
        <w:rPr>
          <w:rFonts w:ascii="Times New Roman" w:hAnsi="Times New Roman" w:cs="Times New Roman"/>
          <w:noProof/>
          <w:sz w:val="24"/>
          <w:szCs w:val="24"/>
        </w:rPr>
        <w:t>Gyöngyös</w:t>
      </w:r>
    </w:p>
    <w:p w:rsidR="0053056C" w:rsidRDefault="0053056C" w:rsidP="0053056C">
      <w:pPr>
        <w:spacing w:after="0"/>
        <w:rPr>
          <w:rFonts w:ascii="Times New Roman" w:hAnsi="Times New Roman" w:cs="Times New Roman"/>
          <w:noProof/>
          <w:sz w:val="24"/>
          <w:szCs w:val="24"/>
        </w:rPr>
      </w:pPr>
    </w:p>
    <w:p w:rsidR="0053056C" w:rsidRPr="004B4E70" w:rsidRDefault="0053056C" w:rsidP="0053056C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53056C" w:rsidRPr="004B4E70" w:rsidRDefault="0053056C" w:rsidP="0053056C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53056C" w:rsidRPr="004B4E70" w:rsidRDefault="0053056C" w:rsidP="0053056C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53056C" w:rsidRPr="0053056C" w:rsidRDefault="0053056C" w:rsidP="0053056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46" w:name="_Toc16243160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86. sz. vasútvonal Vámosgyörk-Újszász vonalszakasz és viszonylatai</w:t>
      </w:r>
      <w:r w:rsidR="00674908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46"/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2B8B">
        <w:rPr>
          <w:rFonts w:ascii="Times New Roman" w:hAnsi="Times New Roman" w:cs="Times New Roman"/>
          <w:b/>
          <w:sz w:val="24"/>
          <w:szCs w:val="24"/>
        </w:rPr>
        <w:t>1. A vonalszakasz általános jellemzői, nyílt vonalak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vonal pályaüzemeltetője, hatályos utasításrendszer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vonal nyomtávolsága, pályasebessége, tengelyterhelése, általános fékúttávolság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vonal besorolása (fővonal, mellékvonal)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szolgálati helyek, besorolásuk, fajtái, szolgálat ellátásának módja</w:t>
      </w:r>
    </w:p>
    <w:p w:rsid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forgalomszabályozás módja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2B8B">
        <w:rPr>
          <w:rFonts w:ascii="Times New Roman" w:hAnsi="Times New Roman" w:cs="Times New Roman"/>
          <w:b/>
          <w:sz w:val="24"/>
          <w:szCs w:val="24"/>
        </w:rPr>
        <w:t>2. Szolgálati helyek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szolgálati helyek fővágányai, mellékvágányai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szolgálati helyek jelzőinek elhelyezkedése, rálátás biztosítása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szolgálati helyek felvételi épületeinek és egyéb „őrhelyeinek” elhelyezkedése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jelzésadás helye és módja, vonatfogadás a szolgálati helyeken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megállás helye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szolgálati helyekhez csatlakozó nyíltvonalak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Kiágazások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szolgálati helyek kiszolgáló létesítményei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Műszaki Táblázatok és a Közlekedési Határozmányok szolgálati helyekhez kapcsolódó adatai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Menetrendi segédkönyv, útvonalkönyv szolgálati helyekhez kapcsolódó adatai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szolgálati helyek lejtviszonyai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szolgálati helyek értekezési lehetőségei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Vonatbefolyásolás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Állomási felsővezetéki áramkörök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Különleges előírások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Útátjárók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Vasútvonal és a vontatási nem kapcsolata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Kedvezőtlen időjárási körülményeknek kitett vonalrészek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Műszaki Táblázatok és a Közlekedési Határozmányok vonalhoz kapcsolódó adatai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Menetrendi segédkönyv, útvonalkönyv vonalhoz kapcsolódó adatai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Vonatbefolyásolás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Különleges előírások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A képzés szempontjából a témakör a programban megh</w:t>
      </w:r>
      <w:r>
        <w:rPr>
          <w:rFonts w:ascii="Times New Roman" w:hAnsi="Times New Roman" w:cs="Times New Roman"/>
          <w:sz w:val="24"/>
          <w:szCs w:val="24"/>
        </w:rPr>
        <w:t>atározott vonalszakaszra és az 6</w:t>
      </w:r>
      <w:r w:rsidRPr="002A2B8B">
        <w:rPr>
          <w:rFonts w:ascii="Times New Roman" w:hAnsi="Times New Roman" w:cs="Times New Roman"/>
          <w:sz w:val="24"/>
          <w:szCs w:val="24"/>
        </w:rPr>
        <w:t>. pontban felsorolt szolgálati helyekre vonatkozó ismeretekre, az ott megtalálható berendezésekre, szabályozásokra és adottságokra vonatkozik.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2B8B">
        <w:rPr>
          <w:rFonts w:ascii="Times New Roman" w:hAnsi="Times New Roman" w:cs="Times New Roman"/>
          <w:b/>
          <w:sz w:val="24"/>
          <w:szCs w:val="24"/>
        </w:rPr>
        <w:t>3. Követési rendek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 xml:space="preserve"> követési rendek meghatározása,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2B8B">
        <w:rPr>
          <w:rFonts w:ascii="Times New Roman" w:hAnsi="Times New Roman" w:cs="Times New Roman"/>
          <w:b/>
          <w:sz w:val="24"/>
          <w:szCs w:val="24"/>
        </w:rPr>
        <w:t>4. Lejtviszonyok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A nyíltvonalak lejtviszonyai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2B8B">
        <w:rPr>
          <w:rFonts w:ascii="Times New Roman" w:hAnsi="Times New Roman" w:cs="Times New Roman"/>
          <w:b/>
          <w:sz w:val="24"/>
          <w:szCs w:val="24"/>
        </w:rPr>
        <w:t>5. Értekezési lehetőségek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•</w:t>
      </w:r>
      <w:r w:rsidRPr="002A2B8B">
        <w:rPr>
          <w:rFonts w:ascii="Times New Roman" w:hAnsi="Times New Roman" w:cs="Times New Roman"/>
          <w:sz w:val="24"/>
          <w:szCs w:val="24"/>
        </w:rPr>
        <w:tab/>
        <w:t>pályatelefon kiépítettsége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b/>
          <w:sz w:val="24"/>
          <w:szCs w:val="24"/>
        </w:rPr>
      </w:pPr>
      <w:r w:rsidRPr="002A2B8B">
        <w:rPr>
          <w:rFonts w:ascii="Times New Roman" w:hAnsi="Times New Roman" w:cs="Times New Roman"/>
          <w:b/>
          <w:sz w:val="24"/>
          <w:szCs w:val="24"/>
        </w:rPr>
        <w:t>6. Szolgálati helyek felsorolása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Vámosgyörk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Vámosgyörk Tartálypark ipvk.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Jászárokszállás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Jászdózsa mh.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Jászapáti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Jászapáti TIG ipvk.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Jászkisér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Jászkisér felső mh.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Szellőhát mh.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Jászladány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Szászberek mh.</w:t>
      </w:r>
    </w:p>
    <w:p w:rsidR="002A2B8B" w:rsidRPr="002A2B8B" w:rsidRDefault="002A2B8B" w:rsidP="002A2B8B">
      <w:pPr>
        <w:pStyle w:val="Nincstrkz"/>
        <w:ind w:left="709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Újszász</w:t>
      </w:r>
    </w:p>
    <w:p w:rsidR="002A2B8B" w:rsidRP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A2B8B" w:rsidRDefault="002A2B8B" w:rsidP="002A2B8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2A2B8B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A2B8B" w:rsidRDefault="002A2B8B" w:rsidP="002A2B8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A2B8B" w:rsidRPr="004B4E70" w:rsidRDefault="002A2B8B" w:rsidP="002A2B8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2A2B8B" w:rsidRPr="004B4E70" w:rsidRDefault="002A2B8B" w:rsidP="002A2B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A2B8B" w:rsidRPr="004B4E70" w:rsidRDefault="002A2B8B" w:rsidP="002A2B8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2A2B8B" w:rsidRPr="004B4E70" w:rsidRDefault="002A2B8B" w:rsidP="002A2B8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A2B8B" w:rsidRPr="004B4E70" w:rsidRDefault="002A2B8B" w:rsidP="002A2B8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2A2B8B" w:rsidRPr="004B4E70" w:rsidRDefault="002A2B8B" w:rsidP="002A2B8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2A2B8B" w:rsidRDefault="002A2B8B" w:rsidP="002A2B8B"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247" w:name="_Toc16243160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87. sz. vasútvonal Füzesabony-Eger-Putnok vonalszakasz és viszonylatai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(Eger-Rendező elágazás, Eger-Rendező-Eger)</w:t>
      </w:r>
      <w:bookmarkEnd w:id="247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 895-392/2009. PVTK FO A személyszállító vonatok közlekedtetésének ideiglenes szüneteltetésének időtartamára a forgalmi szolgálat egyszerűsített ellátása a Szilvásvárad –Putnok vonalszakaszon, valamint a „szüneteltetésben” nem érintett, Bélapátfalva – Szilvásvárad vonalrészen. A pályavasút munkagépeinek és egyéb vasúti járműveinek közlekedtetése felügyeleti és pályakarbantartás szempontjából, valamint rendkívüli vasúti események megelőzése céljából, illetve bekövetkezésekor, valamint elvi lehetőségként a tehervonati közlekedés lebonyolítása a Bélapátfalva – Szilvásvárad – Putnok vonalrészen.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Füzesabony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Maklár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Andornaktálya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Eger-Rendezői elágazás 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Eger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Eger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Tihaméri elágazás 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Eger Téglagyár 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Egervár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Eger-Felnémet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Almár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Szarvaskő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Tardosi Kőbányák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Mónosbél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Bélapátfalva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Bélapátfalva-Cementgyár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Szilvásvárad-Szalajkavölgy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Szilvásvárad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Nagyvisnyó-Dédes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Nekézseny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Csokvaomány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Kiskapud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Királd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Putnok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Eger-Rendező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48" w:name="_Toc16243160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88.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Hejőkeresztúr 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>–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 Mezőcsát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248"/>
    </w:p>
    <w:p w:rsidR="0024006B" w:rsidRPr="0095258E" w:rsidRDefault="0024006B" w:rsidP="00C84F50">
      <w:pPr>
        <w:pStyle w:val="Nincstrkz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D5738E" w:rsidRDefault="0024006B" w:rsidP="0024006B">
      <w:pPr>
        <w:pStyle w:val="Nincstrkz"/>
        <w:rPr>
          <w:rFonts w:ascii="Times New Roman" w:hAnsi="Times New Roman" w:cs="Times New Roman"/>
          <w:sz w:val="6"/>
          <w:szCs w:val="6"/>
        </w:rPr>
      </w:pPr>
    </w:p>
    <w:p w:rsidR="0024006B" w:rsidRPr="0095258E" w:rsidRDefault="0024006B" w:rsidP="00C84F50">
      <w:pPr>
        <w:pStyle w:val="Nincstrkz"/>
        <w:numPr>
          <w:ilvl w:val="0"/>
          <w:numId w:val="6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D5738E" w:rsidRDefault="0024006B" w:rsidP="0024006B">
      <w:pPr>
        <w:pStyle w:val="Nincstrkz"/>
        <w:rPr>
          <w:rFonts w:ascii="Times New Roman" w:hAnsi="Times New Roman" w:cs="Times New Roman"/>
          <w:sz w:val="6"/>
          <w:szCs w:val="6"/>
        </w:rPr>
      </w:pPr>
    </w:p>
    <w:p w:rsidR="0024006B" w:rsidRPr="0095258E" w:rsidRDefault="0024006B" w:rsidP="00D5738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D5738E" w:rsidRDefault="0024006B" w:rsidP="00D5738E">
      <w:pPr>
        <w:pStyle w:val="Nincstrkz"/>
        <w:ind w:left="720"/>
        <w:jc w:val="both"/>
        <w:rPr>
          <w:rFonts w:ascii="Times New Roman" w:hAnsi="Times New Roman" w:cs="Times New Roman"/>
          <w:sz w:val="6"/>
          <w:szCs w:val="6"/>
        </w:rPr>
      </w:pPr>
    </w:p>
    <w:p w:rsidR="0024006B" w:rsidRPr="0095258E" w:rsidRDefault="0024006B" w:rsidP="00C84F50">
      <w:pPr>
        <w:pStyle w:val="Nincstrkz"/>
        <w:numPr>
          <w:ilvl w:val="0"/>
          <w:numId w:val="6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Hejőkeresztúr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Hejőszalonta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Hejőbába-Hejőpapi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igrici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Mezőcsát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49" w:name="_Toc16243161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89. sz. vasútvonal Nyékládháza-Tiszapalkonya-Erőmű vonalszakasz és viszonylatai</w:t>
      </w:r>
      <w:bookmarkEnd w:id="249"/>
    </w:p>
    <w:p w:rsidR="00ED0ECA" w:rsidRPr="0076792E" w:rsidRDefault="00ED0ECA" w:rsidP="00914A51">
      <w:pPr>
        <w:pStyle w:val="Nincstrkz"/>
        <w:numPr>
          <w:ilvl w:val="0"/>
          <w:numId w:val="300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2E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Követési rendek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Vonatbefolyásolás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Kiágazások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Fázishatárok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Útátjárók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KÖFE</w:t>
      </w:r>
    </w:p>
    <w:p w:rsidR="00ED0ECA" w:rsidRPr="0076792E" w:rsidRDefault="00ED0ECA" w:rsidP="00ED0ECA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ED0ECA" w:rsidRPr="0076792E" w:rsidRDefault="00ED0ECA" w:rsidP="00530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ED0ECA" w:rsidRPr="0076792E" w:rsidRDefault="00ED0ECA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D0ECA" w:rsidRPr="0076792E" w:rsidRDefault="00ED0ECA" w:rsidP="00914A51">
      <w:pPr>
        <w:pStyle w:val="Nincstrkz"/>
        <w:numPr>
          <w:ilvl w:val="0"/>
          <w:numId w:val="300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2E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megállás helyei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Kiágazások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Vonatbefolyásolás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Útátjárók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ED0ECA" w:rsidRPr="0076792E" w:rsidRDefault="00ED0ECA" w:rsidP="00ED0ECA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D0ECA" w:rsidRPr="0076792E" w:rsidRDefault="00ED0ECA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D0ECA" w:rsidRPr="0076792E" w:rsidRDefault="00ED0ECA" w:rsidP="0053056C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ED0ECA" w:rsidRPr="0076792E" w:rsidRDefault="00ED0ECA" w:rsidP="00ED0ECA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ED0ECA" w:rsidRPr="0076792E" w:rsidRDefault="00ED0ECA" w:rsidP="00914A51">
      <w:pPr>
        <w:pStyle w:val="Nincstrkz"/>
        <w:numPr>
          <w:ilvl w:val="1"/>
          <w:numId w:val="300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2E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ED0ECA" w:rsidRPr="0076792E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Nyékládháza</w:t>
      </w:r>
    </w:p>
    <w:p w:rsidR="00ED0ECA" w:rsidRPr="0076792E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Hejőkeresztúr</w:t>
      </w:r>
    </w:p>
    <w:p w:rsidR="00ED0ECA" w:rsidRPr="0076792E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Nagycsécs mh.</w:t>
      </w:r>
    </w:p>
    <w:p w:rsidR="00ED0ECA" w:rsidRPr="0076792E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Sajószöged-OVIT ipvk. pvh.</w:t>
      </w:r>
    </w:p>
    <w:p w:rsidR="00ED0ECA" w:rsidRPr="0076792E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Sajószöged mh.</w:t>
      </w:r>
    </w:p>
    <w:p w:rsidR="00ED0ECA" w:rsidRPr="0076792E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Tiszaújváros</w:t>
      </w:r>
    </w:p>
    <w:p w:rsidR="00ED0ECA" w:rsidRPr="0076792E" w:rsidRDefault="00ED0ECA" w:rsidP="00ED0ECA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Tiszapalkonya-Erőmű</w:t>
      </w:r>
    </w:p>
    <w:p w:rsidR="00ED0ECA" w:rsidRPr="0076792E" w:rsidRDefault="00ED0ECA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D0ECA" w:rsidRPr="0076792E" w:rsidRDefault="00ED0ECA" w:rsidP="00ED0EC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76792E" w:rsidRDefault="0076792E" w:rsidP="00ED0ECA">
      <w:pPr>
        <w:pStyle w:val="Nincstrkz"/>
        <w:rPr>
          <w:rFonts w:ascii="Arial" w:hAnsi="Arial" w:cs="Arial"/>
          <w:sz w:val="24"/>
          <w:szCs w:val="24"/>
        </w:rPr>
      </w:pPr>
    </w:p>
    <w:p w:rsidR="0076792E" w:rsidRPr="004B4E70" w:rsidRDefault="0076792E" w:rsidP="0076792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76792E" w:rsidRPr="004B4E70" w:rsidRDefault="0076792E" w:rsidP="007679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6792E" w:rsidRPr="004B4E70" w:rsidRDefault="0076792E" w:rsidP="0076792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76792E" w:rsidRPr="009E36E1" w:rsidRDefault="0076792E" w:rsidP="00ED0ECA">
      <w:pPr>
        <w:pStyle w:val="Nincstrkz"/>
        <w:rPr>
          <w:rFonts w:ascii="Arial" w:hAnsi="Arial" w:cs="Arial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50" w:name="_Toc16243161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90. sz. Felsőzsolca - Hidasnémeti oh. vonalszakasz és viszonylatai</w:t>
      </w:r>
      <w:bookmarkEnd w:id="250"/>
    </w:p>
    <w:p w:rsidR="0024006B" w:rsidRPr="0095258E" w:rsidRDefault="0024006B" w:rsidP="00C84F50">
      <w:pPr>
        <w:pStyle w:val="Nincstrkz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6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6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Felsőzsolca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Felsőzsolca-Kötek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Onga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Ongaújfalu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Szikszó-Vásártér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Szikszó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Aszaló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Halmaj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Csobád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Ináncs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Forró-Encs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Méra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Novajidrány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Hernádszurdok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Hidasnémeti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51" w:name="_Toc16243161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92. sz. vasútvonal Miskolc (Tiszai) - Bánréve oh. vonalszakasz és viszonylatai</w:t>
      </w:r>
      <w:bookmarkEnd w:id="251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A képzés szempontjából a témakör a programban meghatározott vonalszakaszra és az </w:t>
      </w:r>
      <w:r w:rsidR="00CD36CB">
        <w:rPr>
          <w:rFonts w:ascii="Times New Roman" w:hAnsi="Times New Roman" w:cs="Times New Roman"/>
          <w:sz w:val="24"/>
          <w:szCs w:val="24"/>
        </w:rPr>
        <w:t>5</w:t>
      </w:r>
      <w:r w:rsidRPr="0095258E">
        <w:rPr>
          <w:rFonts w:ascii="Times New Roman" w:hAnsi="Times New Roman" w:cs="Times New Roman"/>
          <w:sz w:val="24"/>
          <w:szCs w:val="24"/>
        </w:rPr>
        <w:t>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Miskolc-Tiszai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Szinva elágazás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Miskolc-Gömöri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Miskolc-Repülőtér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Szirmabesenyő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Sajókeresztúr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Sajóecseg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Sajószentpéter-Piactér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Sajószentpéter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Berente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Kazincbarcika alsó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Kazincbarcika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Sajókaza megállóhely</w:t>
      </w:r>
    </w:p>
    <w:p w:rsidR="0024006B" w:rsidRPr="0095258E" w:rsidRDefault="0024006B" w:rsidP="0024006B">
      <w:pPr>
        <w:pStyle w:val="Default"/>
        <w:tabs>
          <w:tab w:val="left" w:pos="1701"/>
        </w:tabs>
        <w:ind w:left="426"/>
      </w:pPr>
      <w:r w:rsidRPr="0095258E">
        <w:t>Vadna megállóhely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Dubicsány megállóhely</w:t>
      </w:r>
    </w:p>
    <w:p w:rsidR="0024006B" w:rsidRPr="0095258E" w:rsidRDefault="0024006B" w:rsidP="0024006B">
      <w:pPr>
        <w:pStyle w:val="Default"/>
        <w:tabs>
          <w:tab w:val="left" w:pos="1701"/>
        </w:tabs>
        <w:ind w:left="426"/>
      </w:pPr>
      <w:r w:rsidRPr="0095258E">
        <w:t>Putnok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Pogonyipuszta megállóhely ipvk. pvh.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Bánréve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52" w:name="_Toc16243161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92. (2) sz. vasútvonal Bánréve - Ózd vonalszakasz és viszonylatai</w:t>
      </w:r>
      <w:bookmarkEnd w:id="252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Bánréve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Bánrévei Vízmű mh.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Sajónémeti mh.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Center alsó mh.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Center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Ózd alsó mh.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Ózd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eastAsia="Times New Roman" w:hAnsi="Times New Roman" w:cs="Times New Roman"/>
          <w:b/>
          <w:spacing w:val="6"/>
          <w:sz w:val="24"/>
          <w:szCs w:val="24"/>
          <w:lang w:val="x-none" w:eastAsia="hu-HU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53" w:name="_Toc16243161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94. sz. vasútvonal Sajóecseg-Hídvégardó oh. vonalszakasz és viszonylatai</w:t>
      </w:r>
      <w:bookmarkEnd w:id="253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Sajóecseg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Alsóboldva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Boldva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Ziliz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Borsodszirák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Edelény alsó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Edelény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Szendrőlád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Büdöskútpuszta ÁTI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Büdöskútpuszta</w:t>
      </w:r>
      <w:r w:rsidRPr="0095258E">
        <w:rPr>
          <w:rFonts w:ascii="Times New Roman" w:hAnsi="Times New Roman" w:cs="Times New Roman"/>
          <w:sz w:val="24"/>
          <w:szCs w:val="24"/>
        </w:rPr>
        <w:t xml:space="preserve">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Szendrő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Szendrő felső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Szalonna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Perkupa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Jósvafő-Aggtelek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Bódvaszilvas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Komjáti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Tornanádaska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54" w:name="_Toc16243161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98. sz. vasútvonal Szerencs - Hidasnémeti vonalszakasz és viszonylatai</w:t>
      </w:r>
      <w:bookmarkEnd w:id="254"/>
    </w:p>
    <w:p w:rsidR="007C1439" w:rsidRPr="0076792E" w:rsidRDefault="0024006B" w:rsidP="00914A51">
      <w:pPr>
        <w:pStyle w:val="Nincstrkz"/>
        <w:numPr>
          <w:ilvl w:val="0"/>
          <w:numId w:val="301"/>
        </w:numPr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1439" w:rsidRPr="0076792E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Követési rendek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Vonatbefolyásolás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Kiágazások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Fázishatárok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Útátjárók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KÖFE</w:t>
      </w:r>
    </w:p>
    <w:p w:rsidR="007C1439" w:rsidRPr="008536F1" w:rsidRDefault="007C1439" w:rsidP="007C1439">
      <w:pPr>
        <w:pStyle w:val="Nincstrkz"/>
        <w:ind w:left="720"/>
        <w:rPr>
          <w:rFonts w:ascii="Arial" w:hAnsi="Arial" w:cs="Arial"/>
          <w:sz w:val="24"/>
          <w:szCs w:val="24"/>
        </w:rPr>
      </w:pPr>
    </w:p>
    <w:p w:rsidR="007C1439" w:rsidRPr="0076792E" w:rsidRDefault="007C1439" w:rsidP="0076792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7C1439" w:rsidRPr="008536F1" w:rsidRDefault="007C1439" w:rsidP="007C1439">
      <w:pPr>
        <w:pStyle w:val="Nincstrkz"/>
        <w:rPr>
          <w:rFonts w:ascii="Arial" w:hAnsi="Arial" w:cs="Arial"/>
          <w:sz w:val="24"/>
          <w:szCs w:val="24"/>
        </w:rPr>
      </w:pPr>
    </w:p>
    <w:p w:rsidR="007C1439" w:rsidRPr="0076792E" w:rsidRDefault="007C1439" w:rsidP="00914A51">
      <w:pPr>
        <w:pStyle w:val="Nincstrkz"/>
        <w:numPr>
          <w:ilvl w:val="0"/>
          <w:numId w:val="301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2E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megállás helyei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Kiágazások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Vonatbefolyásolás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Útátjárók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7C1439" w:rsidRPr="0076792E" w:rsidRDefault="007C1439" w:rsidP="007C1439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7C1439" w:rsidRPr="0076792E" w:rsidRDefault="007C1439" w:rsidP="007C143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C1439" w:rsidRPr="0076792E" w:rsidRDefault="007C1439" w:rsidP="0076792E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7C1439" w:rsidRPr="0076792E" w:rsidRDefault="007C1439" w:rsidP="007C1439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7C1439" w:rsidRPr="0076792E" w:rsidRDefault="007C1439" w:rsidP="00914A51">
      <w:pPr>
        <w:pStyle w:val="Nincstrkz"/>
        <w:numPr>
          <w:ilvl w:val="1"/>
          <w:numId w:val="301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76792E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Szerencs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Mád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Rátka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Tállya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Golop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Abaújszántói fürdő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Abaújszántó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Abaújkér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Boldogkőváralja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Korlát-Vizsoly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Fony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Hejce-Vilmány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Göncruszka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Gönc mh.</w:t>
      </w:r>
    </w:p>
    <w:p w:rsidR="0076792E" w:rsidRPr="0076792E" w:rsidRDefault="0076792E" w:rsidP="0076792E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Zsujta mh.</w:t>
      </w:r>
    </w:p>
    <w:p w:rsidR="007C1439" w:rsidRPr="0076792E" w:rsidRDefault="0076792E" w:rsidP="0076792E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noProof/>
          <w:sz w:val="24"/>
          <w:szCs w:val="24"/>
        </w:rPr>
        <w:t>Hidasnémeti</w:t>
      </w:r>
    </w:p>
    <w:p w:rsidR="007C1439" w:rsidRPr="0076792E" w:rsidRDefault="007C1439" w:rsidP="007C1439">
      <w:pPr>
        <w:ind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C1439" w:rsidRDefault="007C1439" w:rsidP="007C143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6792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76792E" w:rsidRDefault="0076792E" w:rsidP="007C143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6792E" w:rsidRPr="004B4E70" w:rsidRDefault="0076792E" w:rsidP="0076792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76792E" w:rsidRPr="004B4E70" w:rsidRDefault="0076792E" w:rsidP="007679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6792E" w:rsidRPr="004B4E70" w:rsidRDefault="0076792E" w:rsidP="0076792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76792E" w:rsidRPr="0076792E" w:rsidRDefault="0076792E" w:rsidP="007C1439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7C143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sz w:val="26"/>
          <w:szCs w:val="26"/>
        </w:rPr>
      </w:pPr>
      <w:bookmarkStart w:id="255" w:name="_Toc16243161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100 sz. vasútvonal Budapest Nyugati-[Cegléd-Szolnok]-Záhony oh. vonalszakasz és viszonylatai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z w:val="26"/>
          <w:szCs w:val="26"/>
        </w:rPr>
        <w:t>Szolnok „A” elágazás- Szolnok-Rendező,</w:t>
      </w:r>
      <w:r w:rsidR="00CD36CB" w:rsidRPr="003F2AB8">
        <w:rPr>
          <w:rFonts w:ascii="Times New Roman" w:hAnsi="Times New Roman"/>
          <w:b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z w:val="26"/>
          <w:szCs w:val="26"/>
        </w:rPr>
        <w:t>Szolnok-K indító-Szolnok „E” elágazás,</w:t>
      </w:r>
      <w:r w:rsidR="00CD36CB" w:rsidRPr="003F2AB8">
        <w:rPr>
          <w:rFonts w:ascii="Times New Roman" w:hAnsi="Times New Roman"/>
          <w:b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Újszász elágazás-Paládicspusztai elágazás</w:t>
      </w:r>
      <w:r w:rsidR="00E33C1F">
        <w:rPr>
          <w:rFonts w:ascii="Times New Roman" w:hAnsi="Times New Roman"/>
          <w:b/>
          <w:noProof/>
          <w:sz w:val="26"/>
          <w:szCs w:val="26"/>
        </w:rPr>
        <w:t xml:space="preserve"> V01-VT2022/1</w:t>
      </w:r>
      <w:bookmarkEnd w:id="255"/>
    </w:p>
    <w:p w:rsidR="007B1342" w:rsidRPr="007B1342" w:rsidRDefault="007B1342" w:rsidP="006E0C57">
      <w:pPr>
        <w:pStyle w:val="Nincstrkz"/>
        <w:numPr>
          <w:ilvl w:val="3"/>
          <w:numId w:val="112"/>
        </w:numPr>
        <w:rPr>
          <w:rFonts w:ascii="Times New Roman" w:hAnsi="Times New Roman" w:cs="Times New Roman"/>
          <w:b/>
          <w:sz w:val="24"/>
          <w:szCs w:val="24"/>
        </w:rPr>
      </w:pPr>
      <w:r w:rsidRPr="007B1342">
        <w:rPr>
          <w:rFonts w:ascii="Times New Roman" w:hAnsi="Times New Roman" w:cs="Times New Roman"/>
          <w:b/>
          <w:sz w:val="24"/>
          <w:szCs w:val="24"/>
        </w:rPr>
        <w:t>A vonalszakasz általános jellemzői, nyílt vonalak</w:t>
      </w:r>
    </w:p>
    <w:p w:rsidR="007B1342" w:rsidRPr="007B1342" w:rsidRDefault="007B1342" w:rsidP="00914A51">
      <w:pPr>
        <w:pStyle w:val="Nincstrkz"/>
        <w:numPr>
          <w:ilvl w:val="0"/>
          <w:numId w:val="307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7B1342" w:rsidRPr="007B1342" w:rsidRDefault="007B1342" w:rsidP="00914A51">
      <w:pPr>
        <w:pStyle w:val="Nincstrkz"/>
        <w:numPr>
          <w:ilvl w:val="0"/>
          <w:numId w:val="307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7B1342" w:rsidRPr="007B1342" w:rsidRDefault="007B1342" w:rsidP="00914A51">
      <w:pPr>
        <w:pStyle w:val="Nincstrkz"/>
        <w:numPr>
          <w:ilvl w:val="0"/>
          <w:numId w:val="307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7B1342" w:rsidRPr="007B1342" w:rsidRDefault="007B1342" w:rsidP="00914A51">
      <w:pPr>
        <w:pStyle w:val="Nincstrkz"/>
        <w:numPr>
          <w:ilvl w:val="0"/>
          <w:numId w:val="307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7B1342" w:rsidRDefault="007B1342" w:rsidP="00914A51">
      <w:pPr>
        <w:pStyle w:val="Nincstrkz"/>
        <w:numPr>
          <w:ilvl w:val="0"/>
          <w:numId w:val="307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7B1342" w:rsidRDefault="007B1342" w:rsidP="006E0C57">
      <w:pPr>
        <w:pStyle w:val="Nincstrkz"/>
        <w:numPr>
          <w:ilvl w:val="3"/>
          <w:numId w:val="112"/>
        </w:numPr>
        <w:rPr>
          <w:rFonts w:ascii="Times New Roman" w:hAnsi="Times New Roman" w:cs="Times New Roman"/>
          <w:b/>
          <w:sz w:val="24"/>
          <w:szCs w:val="24"/>
        </w:rPr>
      </w:pPr>
      <w:r w:rsidRPr="007B1342">
        <w:rPr>
          <w:rFonts w:ascii="Times New Roman" w:hAnsi="Times New Roman" w:cs="Times New Roman"/>
          <w:b/>
          <w:sz w:val="24"/>
          <w:szCs w:val="24"/>
        </w:rPr>
        <w:t>2. Szolgálati helyek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megállás helye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Kiágazások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Vonatbefolyásolás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Útátjárók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Vonatbefolyásolás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Fázishatárok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31687/2022/MÁV Végrehajtási Utasítás Millér távkezelt állomás és a csatlakozó állomásközök forgalmának a lebonyolítására,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25449/2013/MÁV VU Szolnok elágazások forgalmának szabályozására és a forgalmi szolgálat ellátásra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1399/2023/MAV Vonali Végrehajtási Utasítás Törökszentmiklós – Püspökladány KÖFI vonalszakaszon a szolgálat ellátására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6071/2023/MAV Végrehajtási Utasítás Városliget elágazáson a forgalmi szolgálat ellátására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4026/2021/MAV Végrehajtási Utasítás Kőbánya-Teher állomáson és a szomszédos állomásközökben bekövetkezett mozdony szolgálatképtelenség esetére</w:t>
      </w:r>
    </w:p>
    <w:p w:rsidR="007B1342" w:rsidRPr="007B1342" w:rsidRDefault="007B1342" w:rsidP="00914A51">
      <w:pPr>
        <w:pStyle w:val="Nincstrkz"/>
        <w:numPr>
          <w:ilvl w:val="0"/>
          <w:numId w:val="308"/>
        </w:numPr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1392/2023/MAV Végrehajtási Utasítás Püspökladány (kiz) – Debrecen (kiz) KÖFI vonalszakaszon a szolgálat ellátására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7B1342" w:rsidRDefault="007B1342" w:rsidP="007B1342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7B1342" w:rsidRDefault="007B1342" w:rsidP="006E0C57">
      <w:pPr>
        <w:pStyle w:val="Nincstrkz"/>
        <w:numPr>
          <w:ilvl w:val="3"/>
          <w:numId w:val="112"/>
        </w:numPr>
        <w:rPr>
          <w:rFonts w:ascii="Times New Roman" w:hAnsi="Times New Roman" w:cs="Times New Roman"/>
          <w:b/>
          <w:sz w:val="24"/>
          <w:szCs w:val="24"/>
        </w:rPr>
      </w:pPr>
      <w:r w:rsidRPr="007B1342">
        <w:rPr>
          <w:rFonts w:ascii="Times New Roman" w:hAnsi="Times New Roman" w:cs="Times New Roman"/>
          <w:b/>
          <w:sz w:val="24"/>
          <w:szCs w:val="24"/>
        </w:rPr>
        <w:t>3. Követési rendek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7B1342" w:rsidRDefault="007B1342" w:rsidP="006E0C57">
      <w:pPr>
        <w:pStyle w:val="Nincstrkz"/>
        <w:numPr>
          <w:ilvl w:val="3"/>
          <w:numId w:val="112"/>
        </w:numPr>
        <w:rPr>
          <w:rFonts w:ascii="Times New Roman" w:hAnsi="Times New Roman" w:cs="Times New Roman"/>
          <w:b/>
          <w:sz w:val="24"/>
          <w:szCs w:val="24"/>
        </w:rPr>
      </w:pPr>
      <w:r w:rsidRPr="007B1342">
        <w:rPr>
          <w:rFonts w:ascii="Times New Roman" w:hAnsi="Times New Roman" w:cs="Times New Roman"/>
          <w:b/>
          <w:sz w:val="24"/>
          <w:szCs w:val="24"/>
        </w:rPr>
        <w:t>4. Lejtviszonyok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7B1342" w:rsidRDefault="007B1342" w:rsidP="006E0C57">
      <w:pPr>
        <w:pStyle w:val="Nincstrkz"/>
        <w:numPr>
          <w:ilvl w:val="3"/>
          <w:numId w:val="112"/>
        </w:numPr>
        <w:rPr>
          <w:rFonts w:ascii="Times New Roman" w:hAnsi="Times New Roman" w:cs="Times New Roman"/>
          <w:b/>
          <w:sz w:val="24"/>
          <w:szCs w:val="24"/>
        </w:rPr>
      </w:pPr>
      <w:r w:rsidRPr="007B1342">
        <w:rPr>
          <w:rFonts w:ascii="Times New Roman" w:hAnsi="Times New Roman" w:cs="Times New Roman"/>
          <w:b/>
          <w:sz w:val="24"/>
          <w:szCs w:val="24"/>
        </w:rPr>
        <w:t>5. Értekezési lehetőségek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7B1342" w:rsidRDefault="007B1342" w:rsidP="006E0C57">
      <w:pPr>
        <w:pStyle w:val="Nincstrkz"/>
        <w:numPr>
          <w:ilvl w:val="3"/>
          <w:numId w:val="112"/>
        </w:numPr>
        <w:rPr>
          <w:rFonts w:ascii="Times New Roman" w:hAnsi="Times New Roman" w:cs="Times New Roman"/>
          <w:b/>
          <w:sz w:val="24"/>
          <w:szCs w:val="24"/>
        </w:rPr>
      </w:pPr>
      <w:r w:rsidRPr="007B1342">
        <w:rPr>
          <w:rFonts w:ascii="Times New Roman" w:hAnsi="Times New Roman" w:cs="Times New Roman"/>
          <w:b/>
          <w:sz w:val="24"/>
          <w:szCs w:val="24"/>
        </w:rPr>
        <w:t>6. Szolgálati helyek felsorolása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Budapest-Nyugati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Városliget elágazás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Zugló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Kőbánya-Teher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Kőbánya alsó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Kőbánya-Kispest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Pestszentlőrinc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Szemeretelep mh. (Pestszentlőrinc)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Pestszentlőrinc 3. sz. kitérő (Pestszentlőrinc ) bal vg.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Ferihegy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Vecsés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Vecsés Kertekalja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Üllő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Hosszúberek-Péteri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Monor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Monori erdő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Pilis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Albertírsa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Ceglédbercel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Ceglédbercel-Cserő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Budai út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Cegléd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Abony elágazás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Abony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Szolnok „A” elágazás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Szolnok „B” elágazás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Paládicspuszta elágazás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Szolnok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Szolnok-Rendező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Szolnok „E” elágazás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 xml:space="preserve">Millér 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Szajol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Törökszentmiklós elágazás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Törökszentmiklós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Fegyvernek-Őrményes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Kisújszállás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Karcag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Püspökladány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Kaba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Hajdúszoboszló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Ebes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Debrecen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Debrecen-Csapókert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Apafa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Bocskaikert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Hajdúhadház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Téglás mh. ipv. kiág.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Újfehértó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Császárszállás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Nyíregyháza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Sóstóhegy elágazás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Sóstó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Sóstóhegy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Kemecse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Nyírbogdány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Kék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Demecser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Gégény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Pátroha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Ajak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Kisvárda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Kisvárda-Hármasút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Fényeslitke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Komoró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Tuzsér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Tiszabezdéd mh.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Záhony-Rendező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Záhony</w:t>
      </w:r>
    </w:p>
    <w:p w:rsidR="007B1342" w:rsidRPr="007B1342" w:rsidRDefault="007B1342" w:rsidP="007B1342">
      <w:pPr>
        <w:pStyle w:val="Nincstrkz"/>
        <w:ind w:left="284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Záhony oh.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7B1342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4B4E70" w:rsidRDefault="007B1342" w:rsidP="007B134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7B1342" w:rsidRPr="004B4E70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4B4E70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7B1342" w:rsidRPr="004B4E70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7B1342" w:rsidRPr="004B4E70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7B1342" w:rsidRPr="004B4E70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7B1342" w:rsidRPr="007B1342" w:rsidRDefault="007B1342" w:rsidP="007B134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7C1439" w:rsidRPr="002C7B0B" w:rsidRDefault="007C1439" w:rsidP="007C1439">
      <w:pPr>
        <w:pStyle w:val="Nincstrkz"/>
        <w:rPr>
          <w:rFonts w:ascii="Arial" w:hAnsi="Arial" w:cs="Arial"/>
          <w:sz w:val="24"/>
          <w:szCs w:val="24"/>
        </w:rPr>
      </w:pPr>
    </w:p>
    <w:p w:rsidR="0024006B" w:rsidRPr="0095258E" w:rsidRDefault="0024006B" w:rsidP="007C1439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56" w:name="_Toc16243161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100c. sz. Mezőzombor – Nyíregyháza vonalszakasz és viszonylatai</w:t>
      </w:r>
      <w:bookmarkEnd w:id="256"/>
    </w:p>
    <w:p w:rsidR="0024006B" w:rsidRPr="0095258E" w:rsidRDefault="0024006B" w:rsidP="00C84F50">
      <w:pPr>
        <w:pStyle w:val="Nincstrkz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6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6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Mezőzombor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Tarcal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Tokaj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Rakamaz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Virányos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Görögszállás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Nyírtelek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Füzesbokor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Északi kitérő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Sóstóhegy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DE0EAD" w:rsidRDefault="00DE0EAD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E0EAD" w:rsidRPr="004B4E70" w:rsidRDefault="00DE0EAD" w:rsidP="00DE0EAD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DE0EAD" w:rsidRPr="004B4E70" w:rsidRDefault="00DE0EAD" w:rsidP="00DE0EAD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DE0EAD" w:rsidRPr="004B4E70" w:rsidRDefault="00DE0EAD" w:rsidP="00DE0EAD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DE0EAD" w:rsidRPr="0095258E" w:rsidRDefault="00DE0EAD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57" w:name="_Toc16243161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101 sz. vasútvonal Püspökladány-Biharkeresztes oh.  vonalszakasz és viszonylatai</w:t>
      </w:r>
      <w:bookmarkEnd w:id="257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Püspökladány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Báránd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Sáp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Berettyóújfalu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Mezőpeterd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Biharkeresztes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Biharkeresztes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58" w:name="_Toc16243161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102 sz. vasútvonal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Kál-Kápolna-Kisújszállás vonalszakasz és viszonylatai</w:t>
      </w:r>
      <w:bookmarkEnd w:id="258"/>
    </w:p>
    <w:p w:rsidR="00190370" w:rsidRPr="00EF7BC0" w:rsidRDefault="0024006B" w:rsidP="00914A51">
      <w:pPr>
        <w:pStyle w:val="Nincstrkz"/>
        <w:numPr>
          <w:ilvl w:val="0"/>
          <w:numId w:val="302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BC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90370" w:rsidRPr="00EF7BC0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Követési rendek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Vonatbefolyásolás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Kiágazások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Fázishatárok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Útátjárók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KÖFE</w:t>
      </w:r>
    </w:p>
    <w:p w:rsidR="00190370" w:rsidRPr="00EF7BC0" w:rsidRDefault="00190370" w:rsidP="00190370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190370" w:rsidRPr="00EF7BC0" w:rsidRDefault="00190370" w:rsidP="00EF7B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190370" w:rsidRPr="00EF7BC0" w:rsidRDefault="00190370" w:rsidP="001903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90370" w:rsidRPr="00EF7BC0" w:rsidRDefault="00190370" w:rsidP="00914A51">
      <w:pPr>
        <w:pStyle w:val="Nincstrkz"/>
        <w:numPr>
          <w:ilvl w:val="0"/>
          <w:numId w:val="302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BC0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megállás helyei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Kiágazások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Vonatbefolyásolás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Útátjárók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190370" w:rsidRPr="00EF7BC0" w:rsidRDefault="00190370" w:rsidP="00190370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190370" w:rsidRPr="00EF7BC0" w:rsidRDefault="00190370" w:rsidP="001903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90370" w:rsidRPr="00EF7BC0" w:rsidRDefault="00190370" w:rsidP="00EF7BC0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190370" w:rsidRPr="00EF7BC0" w:rsidRDefault="00190370" w:rsidP="00190370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190370" w:rsidRPr="00EF7BC0" w:rsidRDefault="00190370" w:rsidP="00914A51">
      <w:pPr>
        <w:pStyle w:val="Nincstrkz"/>
        <w:numPr>
          <w:ilvl w:val="1"/>
          <w:numId w:val="302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F7BC0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Kál-Kápolna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Erdőtelek (megállóhely)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Erdőtelek ipvk.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Heves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Hevesvezekény (megállóhely)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Tarnaszentmiklós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Kisköre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Kisköre-Tiszahíd (megállóhely)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Abádszalók (megálló-rakodóhely)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Kunhegyes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Előhát (megállóhely)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Bánhalma-Halastó (megállóhely)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Kenderes (megállóhely ipvk.)</w:t>
      </w:r>
    </w:p>
    <w:p w:rsidR="00190370" w:rsidRPr="00EF7BC0" w:rsidRDefault="00190370" w:rsidP="00190370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noProof/>
          <w:sz w:val="24"/>
          <w:szCs w:val="24"/>
        </w:rPr>
        <w:t>Kisújszállás</w:t>
      </w:r>
    </w:p>
    <w:p w:rsidR="00190370" w:rsidRPr="00EF7BC0" w:rsidRDefault="00190370" w:rsidP="001903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90370" w:rsidRDefault="00190370" w:rsidP="0019037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F7BC0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EF7BC0" w:rsidRDefault="00EF7BC0" w:rsidP="001903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F7BC0" w:rsidRPr="004B4E70" w:rsidRDefault="00EF7BC0" w:rsidP="00EF7BC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EF7BC0" w:rsidRPr="004B4E70" w:rsidRDefault="00EF7BC0" w:rsidP="00EF7BC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F7BC0" w:rsidRPr="004B4E70" w:rsidRDefault="00EF7BC0" w:rsidP="00EF7BC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EF7BC0" w:rsidRPr="00EF7BC0" w:rsidRDefault="00EF7BC0" w:rsidP="0019037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90370" w:rsidRPr="001D2082" w:rsidRDefault="00190370" w:rsidP="00190370">
      <w:pPr>
        <w:ind w:firstLine="360"/>
        <w:jc w:val="both"/>
        <w:rPr>
          <w:rFonts w:ascii="Arial" w:hAnsi="Arial" w:cs="Arial"/>
          <w:b/>
          <w:szCs w:val="24"/>
        </w:rPr>
      </w:pPr>
    </w:p>
    <w:p w:rsidR="0024006B" w:rsidRPr="0095258E" w:rsidRDefault="0024006B" w:rsidP="0019037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59" w:name="_Toc16243162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103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Karcag-Tiszafüred vonalszakasz és viszonylatai</w:t>
      </w:r>
      <w:bookmarkEnd w:id="259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51467/2014/MAV. Végrehajtási Utasítás a Kunmadaras-Tiszafüred vonalszakaszon az egyszerűsített forgalmi szolgálat szabályozására.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Karcag-Őrlőmalom ipvk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Karcag-Vásártér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Karcag-HAGE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Karcag-Ipartelep mh.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Berekfürdő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Nagymező ipvk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Kunmadaras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Pusztakettős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Tiszaszentimre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Tiszaszölös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Tiszafüredi Hajógyár ipvk. pvh.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Tiszafüred-Gyártelep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Tiszafüred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60" w:name="_Toc16243162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105. sz. vasútvonal Debrecen – Nyírábrány oh. vonalszakasz és viszonylatai</w:t>
      </w:r>
      <w:bookmarkEnd w:id="260"/>
    </w:p>
    <w:p w:rsidR="0024006B" w:rsidRPr="0095258E" w:rsidRDefault="0024006B" w:rsidP="00C84F50">
      <w:pPr>
        <w:pStyle w:val="Nincstrkz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nyílt vonalhoz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- Szabadságtelep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- Kondoros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Nagycsere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Haláp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Vámospércs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Vámospércs 219/220. sz. iparvágány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Szentannapuszta megállóhely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Nyírábrány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Nyírábrány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61" w:name="_Toc16243162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106. sz. vasútvonal Debrecen – Sáránd - Nagykereki vonalszakasz és viszonylatai</w:t>
      </w:r>
      <w:bookmarkEnd w:id="261"/>
    </w:p>
    <w:p w:rsidR="0024006B" w:rsidRPr="0095258E" w:rsidRDefault="0024006B" w:rsidP="00C84F50">
      <w:pPr>
        <w:pStyle w:val="Nincstrkz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nyílt vonalhoz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Debrecen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21/22.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Szepeshalom mh.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Szepes mh.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Mikepércs mrh.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Sáránd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Derecske – Vásártér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Konyár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Konyári Sóstófürdő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Pocsaj – Esztár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Kismarja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Nagykereki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190370" w:rsidRDefault="0019037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90370" w:rsidRDefault="00190370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19037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  <w:r>
        <w:rPr>
          <w:rFonts w:ascii="Times New Roman" w:hAnsi="Times New Roman" w:cs="Times New Roman"/>
          <w:b/>
          <w:sz w:val="24"/>
          <w:szCs w:val="24"/>
        </w:rPr>
        <w:t xml:space="preserve"> témaköre</w:t>
      </w:r>
    </w:p>
    <w:p w:rsidR="00190370" w:rsidRDefault="00190370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190370" w:rsidRPr="00190370" w:rsidRDefault="0019037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9037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62" w:name="_Toc16243162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107. sz. vasútvonal Debrecen – Létavértes vonalszakasz és viszonylatai</w:t>
      </w:r>
      <w:bookmarkEnd w:id="262"/>
    </w:p>
    <w:p w:rsidR="0024006B" w:rsidRPr="0095258E" w:rsidRDefault="0024006B" w:rsidP="00C84F50">
      <w:pPr>
        <w:pStyle w:val="Nincstrkz"/>
        <w:numPr>
          <w:ilvl w:val="0"/>
          <w:numId w:val="7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nyílt vonalhoz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4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állomás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Debrecen 21/22. sz. ipvk. pvh.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Sáránd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Hajdúbagos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Hosszúpályi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Monostorpályi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Létavértes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63" w:name="_Toc16243162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108. sz. vasútvonal Debrecen – Füzesabony vonalszakasz és viszonylatai</w:t>
      </w:r>
      <w:bookmarkEnd w:id="263"/>
    </w:p>
    <w:p w:rsidR="0024006B" w:rsidRPr="0095258E" w:rsidRDefault="0024006B" w:rsidP="00C84F50">
      <w:pPr>
        <w:pStyle w:val="Nincstrkz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Debrecen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Tócóvölgy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Látókép mh.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Macs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Tófürdő mh.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Nagyhát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Macs 149/150.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Balmazújváros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Kónya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Hortobágy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Hortobágy Halastó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Gyökérkút mh. (üzemen kívül)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Ohat-Pusztakócs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Egyek 605/606 sz. 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Tiszafüred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Poroszló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Kétútköz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Egerfarmos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Mezőtárkány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Füzesabony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190370" w:rsidRDefault="0019037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90370" w:rsidRDefault="0019037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90370">
        <w:rPr>
          <w:rFonts w:ascii="Times New Roman" w:hAnsi="Times New Roman" w:cs="Times New Roman"/>
          <w:sz w:val="24"/>
          <w:szCs w:val="24"/>
        </w:rPr>
        <w:t>Felügyelet alatti vezetési gyakorlat</w:t>
      </w:r>
      <w:r>
        <w:rPr>
          <w:rFonts w:ascii="Times New Roman" w:hAnsi="Times New Roman" w:cs="Times New Roman"/>
          <w:sz w:val="24"/>
          <w:szCs w:val="24"/>
        </w:rPr>
        <w:t xml:space="preserve"> témakörei</w:t>
      </w:r>
    </w:p>
    <w:p w:rsidR="00190370" w:rsidRDefault="0019037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190370" w:rsidRPr="0095258E" w:rsidRDefault="0019037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19037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64" w:name="_Toc16243162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109. sz. Tiszalök - Tócóvölgy vonalszakasz és viszonylatai</w:t>
      </w:r>
      <w:bookmarkEnd w:id="264"/>
    </w:p>
    <w:p w:rsidR="0024006B" w:rsidRPr="0095258E" w:rsidRDefault="0024006B" w:rsidP="00C84F50">
      <w:pPr>
        <w:pStyle w:val="Nincstrkz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7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Tiszalök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Szorgalmatos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Egyházerdő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Tiszavasvári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Tiszavasvári 520/521.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Tedej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Hajdúnánás 462/463.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Hajdúnánás-Vásártér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Hajdúnánás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Hajdúdorog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Hajdúvid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Hajdúböszörmény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Zelemér mh.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Hajdúszentgyörgy mh.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Józsa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Nyulas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Tócóvölgy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E95A80" w:rsidRDefault="00E95A8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95A80" w:rsidRDefault="00E95A80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E95A80" w:rsidRDefault="00E95A80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E95A80" w:rsidRPr="00E95A80" w:rsidRDefault="00E95A8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65" w:name="_Toc16243162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110. sz. vasútvonal Apafa – Mátészalka vonalszakasz és viszonylatai</w:t>
      </w:r>
      <w:bookmarkEnd w:id="265"/>
    </w:p>
    <w:p w:rsidR="0024006B" w:rsidRPr="0095258E" w:rsidRDefault="0024006B" w:rsidP="00C84F50">
      <w:pPr>
        <w:pStyle w:val="Nincstrkz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Apafa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Dombostanya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Hajdúsámson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Tamásipuszta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Tisztavíz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Aradványpuszta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Nyíradony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Nyírmihálydi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Nyírgelse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Nyírbogát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Nyírbátor 541/542 sz.scvpk.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Nyírbátor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Nyírcsászári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Hodász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Nyírmeggyes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Mátészalka 561/562 sz. 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Mátészalka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E95A80" w:rsidRDefault="00E95A8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95A80" w:rsidRDefault="00E95A80" w:rsidP="00E95A8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E95A80" w:rsidRDefault="00E95A80" w:rsidP="00E95A80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E95A80" w:rsidRPr="00E95A80" w:rsidRDefault="00E95A80" w:rsidP="00E95A8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E95A80" w:rsidRPr="0095258E" w:rsidRDefault="00E95A80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66" w:name="_Toc16243162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111. sz. vasútvonal Mátészalka – Záhony vonalszakasz és viszonylatai</w:t>
      </w:r>
      <w:bookmarkEnd w:id="266"/>
    </w:p>
    <w:p w:rsidR="0024006B" w:rsidRPr="0095258E" w:rsidRDefault="0024006B" w:rsidP="00C84F50">
      <w:pPr>
        <w:pStyle w:val="Nincstrkz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Mátészalka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Ópályi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Nagydobos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Vitka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Vásárosnamény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Kisvarsány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Gyüre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Aranyosapáti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Újkenéz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Tornyospálca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Tornyospálca 734/735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Tornyospálca átrakó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Tornyospálca 745/746 sz.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Mándok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Eperjeske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Záhony Fehérolaj Átfejtő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Záhony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343ED2" w:rsidRDefault="00343ED2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43ED2" w:rsidRDefault="00343ED2" w:rsidP="00343ED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343ED2" w:rsidRDefault="00343ED2" w:rsidP="00343ED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43ED2" w:rsidRPr="00E95A80" w:rsidRDefault="00343ED2" w:rsidP="00343ED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343ED2" w:rsidRPr="0095258E" w:rsidRDefault="00343ED2" w:rsidP="00343ED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43ED2" w:rsidRPr="0095258E" w:rsidRDefault="00343ED2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267" w:name="_Toc16243162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113. sz. vasútvonal Nyíregyháza-Nyírbátor,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Mátészalka-Zajta vonalszakasz  és viszonylatai</w:t>
      </w:r>
      <w:bookmarkEnd w:id="267"/>
    </w:p>
    <w:p w:rsidR="00343ED2" w:rsidRPr="00CA470A" w:rsidRDefault="00343ED2" w:rsidP="00914A51">
      <w:pPr>
        <w:pStyle w:val="Nincstrkz"/>
        <w:numPr>
          <w:ilvl w:val="0"/>
          <w:numId w:val="303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b/>
          <w:sz w:val="24"/>
          <w:szCs w:val="24"/>
          <w:u w:val="single"/>
        </w:rPr>
        <w:t>A vonalszakasz általános jellemzői, nyílt vonalak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Követési rendek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Vonatbefolyásolás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Kiágazások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Fázishatárok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Útátjárók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KÖFE</w:t>
      </w:r>
    </w:p>
    <w:p w:rsidR="00343ED2" w:rsidRPr="00CA470A" w:rsidRDefault="00343ED2" w:rsidP="00343ED2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343ED2" w:rsidRPr="00CA470A" w:rsidRDefault="00343ED2" w:rsidP="00CA47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343ED2" w:rsidRPr="00CA470A" w:rsidRDefault="00343ED2" w:rsidP="00343ED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43ED2" w:rsidRPr="00CA470A" w:rsidRDefault="00343ED2" w:rsidP="00914A51">
      <w:pPr>
        <w:pStyle w:val="Nincstrkz"/>
        <w:numPr>
          <w:ilvl w:val="0"/>
          <w:numId w:val="303"/>
        </w:numPr>
        <w:ind w:left="36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b/>
          <w:sz w:val="24"/>
          <w:szCs w:val="24"/>
          <w:u w:val="single"/>
        </w:rPr>
        <w:t>Szolgálati helyek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megállás helyei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Kiágazások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Vonatbefolyásolás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Útátjárók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343ED2" w:rsidRPr="00CA470A" w:rsidRDefault="00343ED2" w:rsidP="00343ED2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343ED2" w:rsidRPr="00CA470A" w:rsidRDefault="00343ED2" w:rsidP="00343ED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43ED2" w:rsidRPr="00CA470A" w:rsidRDefault="00343ED2" w:rsidP="00CA47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343ED2" w:rsidRPr="00CA470A" w:rsidRDefault="00343ED2" w:rsidP="00343ED2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343ED2" w:rsidRPr="00CA470A" w:rsidRDefault="00343ED2" w:rsidP="00914A51">
      <w:pPr>
        <w:pStyle w:val="Nincstrkz"/>
        <w:numPr>
          <w:ilvl w:val="1"/>
          <w:numId w:val="303"/>
        </w:numPr>
        <w:ind w:left="284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b/>
          <w:sz w:val="24"/>
          <w:szCs w:val="24"/>
          <w:u w:val="single"/>
        </w:rPr>
        <w:t>Szolgálati helyek felsorolása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Nyíregyháza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Nyíregyháza 15/16 sz. ipvk.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Nyíregyháza Electrolux ipvk.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Nagykálló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Nagykálló-elágazás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Kállósemjén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Máriapócs mrh.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Nyírbátor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Mátészalka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Kocsord mh.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Kocsord alsó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Tunyogmatolcs mrh.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Tunyogmatolcs alsó mh.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Fehérgyarmat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Penyige mrh.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Nagyszekeres mrh.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Kisszekeres</w:t>
      </w:r>
      <w:r w:rsidRPr="00CA470A">
        <w:rPr>
          <w:rFonts w:ascii="Times New Roman" w:hAnsi="Times New Roman" w:cs="Times New Roman"/>
          <w:sz w:val="24"/>
          <w:szCs w:val="24"/>
        </w:rPr>
        <w:t xml:space="preserve"> mh.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Jánkmajtis mrh.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Gacsály mh.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Rozsály mh.</w:t>
      </w:r>
    </w:p>
    <w:p w:rsidR="00343ED2" w:rsidRPr="00CA470A" w:rsidRDefault="00343ED2" w:rsidP="00343ED2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noProof/>
          <w:sz w:val="24"/>
          <w:szCs w:val="24"/>
        </w:rPr>
        <w:t>Zajta</w:t>
      </w:r>
    </w:p>
    <w:p w:rsidR="00343ED2" w:rsidRPr="00CA470A" w:rsidRDefault="00343ED2" w:rsidP="00343ED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CA470A" w:rsidRDefault="00343ED2" w:rsidP="00343ED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343ED2" w:rsidRDefault="00343ED2" w:rsidP="00343ED2">
      <w:pPr>
        <w:pStyle w:val="Nincstrkz"/>
        <w:rPr>
          <w:rFonts w:ascii="Arial" w:hAnsi="Arial" w:cs="Arial"/>
          <w:sz w:val="24"/>
          <w:szCs w:val="24"/>
        </w:rPr>
      </w:pPr>
    </w:p>
    <w:p w:rsidR="00343ED2" w:rsidRDefault="00343ED2" w:rsidP="00343ED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343ED2" w:rsidRDefault="00343ED2" w:rsidP="00343ED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343ED2" w:rsidRPr="00E95A80" w:rsidRDefault="00343ED2" w:rsidP="00343ED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343ED2" w:rsidRPr="0095258E" w:rsidRDefault="00343ED2" w:rsidP="00343ED2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68" w:name="_Toc16243162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114. sz. vasútvonal Kocsord alsó - Csenger vonalszakasz</w:t>
      </w:r>
      <w:bookmarkEnd w:id="268"/>
    </w:p>
    <w:p w:rsidR="0024006B" w:rsidRPr="0095258E" w:rsidRDefault="0024006B" w:rsidP="00C84F50">
      <w:pPr>
        <w:pStyle w:val="Nincstrkz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Kocsord alsó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Győrtelek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Győrtelek alsó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Ököritófülpös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Porcsalma- Tyukod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Pátyod mh.</w:t>
      </w:r>
    </w:p>
    <w:p w:rsidR="0024006B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Csenger</w:t>
      </w:r>
    </w:p>
    <w:p w:rsidR="00D829B2" w:rsidRDefault="00D829B2" w:rsidP="00D829B2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D829B2" w:rsidRDefault="00D829B2" w:rsidP="00D829B2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D829B2" w:rsidRDefault="00D829B2" w:rsidP="00D829B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D829B2" w:rsidRDefault="00D829B2" w:rsidP="00D829B2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D829B2" w:rsidRPr="00E95A80" w:rsidRDefault="00D829B2" w:rsidP="00D829B2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D829B2" w:rsidRPr="0095258E" w:rsidRDefault="00D829B2" w:rsidP="00D829B2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69" w:name="_Toc16243163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115. sz. vasútvonal Mátészalka – Ágerdőmajor oh. vonalszakasz és viszonylatai</w:t>
      </w:r>
      <w:bookmarkEnd w:id="269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Az esetleges Vonali Végrehajtási Utasítás(ok) előírásai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CA47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Mátészalka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Nyírcsaholy mh.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Nagyecsed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Nagyecsed Rákóczi MGTSZ ipvk.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Tiborszállás mrh.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Ágerdőmajor mrh.</w:t>
      </w:r>
    </w:p>
    <w:p w:rsidR="0024006B" w:rsidRPr="0095258E" w:rsidRDefault="0024006B" w:rsidP="0024006B">
      <w:pPr>
        <w:pStyle w:val="Nincstrkz"/>
        <w:ind w:left="426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Ágerdőmajor oh.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70" w:name="_Toc16243163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116. sz. vasútvonal Nyíregyháza - Vásárosnamény vonalszakasz</w:t>
      </w:r>
      <w:bookmarkEnd w:id="270"/>
    </w:p>
    <w:p w:rsidR="0024006B" w:rsidRPr="0095258E" w:rsidRDefault="0024006B" w:rsidP="00C84F50">
      <w:pPr>
        <w:pStyle w:val="Nincstrkz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A47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A470A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Nyíregyháza-EUROFRUKT ivpk.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Nyíregyháza-DUNAPACK ivpk..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külső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 mh. 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Napkor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Apagy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Levelek-Magy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Ófehértó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Ligettanya mh. 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Baktalórántháza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Vaja-Rohod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Rákóczitanya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Nyírmada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Vásárosnamény külső mh.</w:t>
      </w:r>
    </w:p>
    <w:p w:rsidR="0024006B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Vásárosnamény</w:t>
      </w:r>
    </w:p>
    <w:p w:rsidR="00E45C2E" w:rsidRDefault="00E45C2E" w:rsidP="00E45C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45C2E" w:rsidRDefault="00E45C2E" w:rsidP="00E45C2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E45C2E" w:rsidRDefault="00E45C2E" w:rsidP="00E45C2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E45C2E" w:rsidRPr="00E95A80" w:rsidRDefault="00E45C2E" w:rsidP="00E45C2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E45C2E" w:rsidRPr="0095258E" w:rsidRDefault="00E45C2E" w:rsidP="00E45C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71" w:name="_Toc16243163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117. sz. vasútvonal Ohat-Pusztakócs-Tiszalök-Görögszállás vonalszakasz és viszonylatai</w:t>
      </w:r>
      <w:bookmarkEnd w:id="271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„36424/2014/MÁV Vonali Végrehajtási Utasítás Ohat-Pusztakócs-Tiszalök vonalszakaszon közlekedő nem személyszállító vonatok közlekedésének lebonyolítására” című Végrehajtási Utasítást.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Ohat-Pusztakócs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Nagymajor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Tiszacsege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Kismargita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Újszentmargita</w:t>
      </w:r>
      <w:r w:rsidRPr="0095258E">
        <w:rPr>
          <w:rFonts w:ascii="Times New Roman" w:hAnsi="Times New Roman" w:cs="Times New Roman"/>
          <w:sz w:val="24"/>
          <w:szCs w:val="24"/>
        </w:rPr>
        <w:t xml:space="preserve">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Folyás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 328/329. sz.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Polgár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Újtikos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Reje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Tiszadob</w:t>
      </w:r>
      <w:r w:rsidRPr="0095258E">
        <w:rPr>
          <w:rFonts w:ascii="Times New Roman" w:hAnsi="Times New Roman" w:cs="Times New Roman"/>
          <w:sz w:val="24"/>
          <w:szCs w:val="24"/>
        </w:rPr>
        <w:t xml:space="preserve">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Tiszadada</w:t>
      </w:r>
      <w:r w:rsidRPr="0095258E">
        <w:rPr>
          <w:rFonts w:ascii="Times New Roman" w:hAnsi="Times New Roman" w:cs="Times New Roman"/>
          <w:sz w:val="24"/>
          <w:szCs w:val="24"/>
        </w:rPr>
        <w:t xml:space="preserve">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Tiszalöki Vízművek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Tiszalök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Hajnalos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Kisfástanya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Tiszaeszlár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Bashalom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Görögszállás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72" w:name="_Toc16243163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118 sz. vasútvonal Nyíregyháza átrakó–Balsa Tisza-part (Nyírbodrogi/Nyírvidéki kisvasút) vonalszakasz</w:t>
      </w:r>
      <w:bookmarkEnd w:id="272"/>
    </w:p>
    <w:p w:rsidR="0024006B" w:rsidRPr="0095258E" w:rsidRDefault="0024006B" w:rsidP="00C84F50">
      <w:pPr>
        <w:pStyle w:val="Nincstrkz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8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9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átrakó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 NyK.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Nyíregyháza-Vásártér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Sóstógyógyfürdő mrh.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Nyírszőlős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Fakapu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Kótaj mrh.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Újkótaj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Ibrány-Kertváros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Buj mrh.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Buj község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Herminatanya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Gilányi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Paszab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Tiszabercel mrh.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Tiszabercel-Vásártér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Gávavencsellő felső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Gávavencsellő mrh.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Gávavencsellő alsó mh.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Balsa mrh.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Balsa Tisza-part mh.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73" w:name="_Toc16243163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119 sz. vasútvonal Herminatanya–Dombrád (Nyírbodrogi/Nyírvidéki kisvasút) vonalszakasz</w:t>
      </w:r>
      <w:bookmarkEnd w:id="273"/>
    </w:p>
    <w:p w:rsidR="0024006B" w:rsidRPr="0095258E" w:rsidRDefault="0024006B" w:rsidP="00C84F50">
      <w:pPr>
        <w:pStyle w:val="Nincstrkz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9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9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Herminatanya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Ibrányi Temető mh.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Ibrány mrh.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Nagyhalászi Kendergyár mrh.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Nagyhalász mrh.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Neszehíd mh.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Érhát mh.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Kétérköz mh.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Tiszatelek mrh.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Újdombrád mh.</w:t>
      </w:r>
    </w:p>
    <w:p w:rsidR="0024006B" w:rsidRPr="0095258E" w:rsidRDefault="0024006B" w:rsidP="00C84F50">
      <w:pPr>
        <w:pStyle w:val="Nincstrkz"/>
        <w:numPr>
          <w:ilvl w:val="0"/>
          <w:numId w:val="91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Dombrád mrh.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274" w:name="_Toc16243163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120. sz. vasútvonal Rákos-Lökösháza oh. vonalszakasz és viszonylatai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(Szolnok „D” elágazás-Szolnok-Rendező,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Törökszentmiklós elágazás-Tiszatenyő elágazás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Szolnok „D” elágazás-Szolnok-Rendező,</w:t>
      </w:r>
      <w:r w:rsidR="00CD36CB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Újszász elágazás-Paládicspusztai elágazás</w:t>
      </w:r>
      <w:r w:rsidR="0024006B" w:rsidRPr="003F2AB8">
        <w:rPr>
          <w:rFonts w:ascii="Times New Roman" w:hAnsi="Times New Roman"/>
          <w:b/>
          <w:sz w:val="26"/>
          <w:szCs w:val="26"/>
        </w:rPr>
        <w:t>)</w:t>
      </w:r>
      <w:bookmarkEnd w:id="274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25449/2013/MÁV VU Szolnok elágazások forgalmának szabályozására és a forgalmi szolgálat ellátásra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P-612/2011. VVU Szajol-Mezőtúr és Tiszatenyő-Martfű vonalszakaszok, valamint Szajol, Tiszatenyő és Kétpó szolgálati helyek forgalomszabályozására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35460/2015/MÁV VVU a mezőtúr (bez.)-Gyoma-Csárdaszállás (kiz.) távvezérelt vonalszakasz, valamint a mezőtúr-Szarvas és Dévaványa-Gyoma ellenmenetet kizáró biztosítóberendezéssel ellátott állomásközök forgalomszabályozására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Rákos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Rákoshegy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Rákoskert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Ecser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Maglód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Maglódi nyaraló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Gyömrő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Mende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Pusztaszentistván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Sülysáp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Szőlősnyaraló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Tápiószecső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Szentmártonkáta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Nagykáta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Tápiószentmárton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Farmos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Tápiószele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Tápiógyörgye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Újszász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Zagyvarékas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Abonyi út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„D”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„C”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Újszász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Szolnok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Szolnok-Rendező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Szolnok „E”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Millér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Szajol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Tiszatenyő elágazás (bal vg.)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Tiszatenyő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Pusztapó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Kétpó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Kétpó forgalmi kitérő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Csugar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Mezőtúr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Nagylapos forgalmi kitérő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Nagylapos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Gyoma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Csárdaszállás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Mezőberény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Murony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Békéscsaba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Szabadkígyós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Kétegyháza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Lökösháza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Lökösháza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sz w:val="26"/>
          <w:szCs w:val="26"/>
        </w:rPr>
      </w:pPr>
      <w:bookmarkStart w:id="275" w:name="_Toc16243163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121 sz. vasútvonal</w:t>
      </w:r>
      <w:r w:rsidR="00CD36CB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z w:val="26"/>
          <w:szCs w:val="26"/>
        </w:rPr>
        <w:t>Kétegyháza-Mezőhegyes-Újszeged vonalszakasz és viszonylatai</w:t>
      </w:r>
      <w:r w:rsidR="00E33C1F">
        <w:rPr>
          <w:rFonts w:ascii="Times New Roman" w:hAnsi="Times New Roman"/>
          <w:b/>
          <w:sz w:val="26"/>
          <w:szCs w:val="26"/>
        </w:rPr>
        <w:t xml:space="preserve"> V01-VT2022/1</w:t>
      </w:r>
      <w:bookmarkEnd w:id="275"/>
    </w:p>
    <w:p w:rsidR="0024006B" w:rsidRDefault="0075170A" w:rsidP="00CA470A">
      <w:pPr>
        <w:pStyle w:val="Nincstrkz"/>
        <w:numPr>
          <w:ilvl w:val="0"/>
          <w:numId w:val="94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E0C57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6E0C57" w:rsidRPr="006E0C57" w:rsidRDefault="006E0C57" w:rsidP="006E0C57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75170A" w:rsidRPr="006E0C57" w:rsidRDefault="0075170A" w:rsidP="00CA470A">
      <w:pPr>
        <w:pStyle w:val="Nincstrkz"/>
        <w:numPr>
          <w:ilvl w:val="0"/>
          <w:numId w:val="94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6E0C57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6E0C57" w:rsidRDefault="0024006B" w:rsidP="00CA470A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képzés szempontjából a témakör a programban megh</w:t>
      </w:r>
      <w:r w:rsidR="00CA470A">
        <w:rPr>
          <w:rFonts w:ascii="Times New Roman" w:hAnsi="Times New Roman" w:cs="Times New Roman"/>
          <w:sz w:val="24"/>
          <w:szCs w:val="24"/>
        </w:rPr>
        <w:t>atározott vonalszakaszra és az 6</w:t>
      </w:r>
      <w:r w:rsidRPr="006E0C57">
        <w:rPr>
          <w:rFonts w:ascii="Times New Roman" w:hAnsi="Times New Roman" w:cs="Times New Roman"/>
          <w:sz w:val="24"/>
          <w:szCs w:val="24"/>
        </w:rPr>
        <w:t>. pontban felsorolt szolgálati helyekre vonatkozó ismeretekre, az ott megtalálható berendezésekre, szabályozásokra és adottságokra vonatkozik.</w:t>
      </w:r>
    </w:p>
    <w:p w:rsidR="0024006B" w:rsidRPr="006E0C57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6E0C57" w:rsidRDefault="0024006B" w:rsidP="00CA470A">
      <w:pPr>
        <w:pStyle w:val="Nincstrkz"/>
        <w:numPr>
          <w:ilvl w:val="0"/>
          <w:numId w:val="94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6E0C57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6E0C57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6E0C57" w:rsidRDefault="0024006B" w:rsidP="00CA470A">
      <w:pPr>
        <w:pStyle w:val="Nincstrkz"/>
        <w:numPr>
          <w:ilvl w:val="0"/>
          <w:numId w:val="94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6E0C57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6E0C57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6E0C57" w:rsidRDefault="0024006B" w:rsidP="00CA470A">
      <w:pPr>
        <w:pStyle w:val="Nincstrkz"/>
        <w:numPr>
          <w:ilvl w:val="0"/>
          <w:numId w:val="94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6E0C57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6E0C57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6E0C57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6E0C57" w:rsidRDefault="0024006B" w:rsidP="00CA470A">
      <w:pPr>
        <w:pStyle w:val="Nincstrkz"/>
        <w:numPr>
          <w:ilvl w:val="0"/>
          <w:numId w:val="94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6E0C57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Kétegyháza (állomás)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Bánkút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Medgyesegyháza (állomás)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Magyarbánhegyes (állomás)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Mezőkovácsháza felső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Mezőkovácsháza (állomás)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Végegyháza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Végegyháza alsó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Belsőkamaráspuszta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Mezőhegyes(állomás)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Csanádpalota (megálló-rakodóhely)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Nagylaki kendergyár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Nagylak (megálló-rakodóhely)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Magyarcsanád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Apátfalva (állomás)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Makó-elágazás (pályaelágazás)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Makó (állomás)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Kiszombor megálló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Kiszombor (megálló-rakodóhely)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Deszk (megállóhely)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Szőreg (állomás)</w:t>
      </w:r>
    </w:p>
    <w:p w:rsidR="0024006B" w:rsidRPr="006E0C57" w:rsidRDefault="0024006B" w:rsidP="006E0C57">
      <w:pPr>
        <w:pStyle w:val="Nincstrkz"/>
        <w:ind w:left="567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Újszeged (állomás)</w:t>
      </w:r>
    </w:p>
    <w:p w:rsidR="0024006B" w:rsidRPr="006E0C57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6E0C57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6E0C57" w:rsidRDefault="006E0C57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6E0C57" w:rsidRPr="006E0C57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76" w:name="_Toc16243163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125. sz. vasútvonal Mezőtúr – Orosháza – Mezőhegyes – Battonya vonalszakasz és viszonylatai</w:t>
      </w:r>
      <w:r w:rsidR="00674908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76"/>
    </w:p>
    <w:p w:rsidR="0024006B" w:rsidRPr="0095258E" w:rsidRDefault="0024006B" w:rsidP="00C84F50">
      <w:pPr>
        <w:pStyle w:val="Nincstrkz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9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9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Mezőtúr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Pusztabánréve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Halászlak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Szarvas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Sirató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Csabacsűd felső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Csabacsűd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Nagyrét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Kisszénás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Kiscsákó mrh.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Nagyszénás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Pusztaszenttornya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 alsó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Orosháza-Üveggyár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 felső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Bogárzó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Kardoskút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Tótkomlós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Nagyér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Ambrózfalva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Pitvaros mh.</w:t>
      </w:r>
    </w:p>
    <w:p w:rsidR="0024006B" w:rsidRPr="0095258E" w:rsidRDefault="0024006B" w:rsidP="00C84F50">
      <w:pPr>
        <w:pStyle w:val="Nincstrkz"/>
        <w:numPr>
          <w:ilvl w:val="0"/>
          <w:numId w:val="95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Újmezőhegyes mh.</w:t>
      </w:r>
    </w:p>
    <w:p w:rsidR="0024006B" w:rsidRPr="0095258E" w:rsidRDefault="0024006B" w:rsidP="00C84F50">
      <w:pPr>
        <w:numPr>
          <w:ilvl w:val="0"/>
          <w:numId w:val="95"/>
        </w:num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Mezőhegyes</w:t>
      </w:r>
    </w:p>
    <w:p w:rsidR="0024006B" w:rsidRPr="0095258E" w:rsidRDefault="0024006B" w:rsidP="00C84F50">
      <w:pPr>
        <w:numPr>
          <w:ilvl w:val="0"/>
          <w:numId w:val="95"/>
        </w:num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Belsőperegpuszta mh.</w:t>
      </w:r>
    </w:p>
    <w:p w:rsidR="0024006B" w:rsidRPr="0095258E" w:rsidRDefault="0024006B" w:rsidP="00C84F50">
      <w:pPr>
        <w:numPr>
          <w:ilvl w:val="0"/>
          <w:numId w:val="95"/>
        </w:num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Tompapuszta mh.</w:t>
      </w:r>
    </w:p>
    <w:p w:rsidR="0024006B" w:rsidRPr="0095258E" w:rsidRDefault="0024006B" w:rsidP="00C84F50">
      <w:pPr>
        <w:numPr>
          <w:ilvl w:val="0"/>
          <w:numId w:val="95"/>
        </w:numPr>
        <w:suppressAutoHyphens/>
        <w:overflowPunct w:val="0"/>
        <w:autoSpaceDE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5258E">
        <w:rPr>
          <w:rFonts w:ascii="Times New Roman" w:eastAsia="Calibri" w:hAnsi="Times New Roman" w:cs="Times New Roman"/>
          <w:sz w:val="24"/>
          <w:szCs w:val="24"/>
        </w:rPr>
        <w:t>Battonya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6E0C57" w:rsidRDefault="006E0C57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6E0C57" w:rsidRPr="004B4E70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6E0C57" w:rsidRPr="0095258E" w:rsidRDefault="006E0C57" w:rsidP="006E0C5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77" w:name="_Toc16243163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127. sz. vasútvonal Gyoma – Szeghalom, Vésztő - Kőrösnagyharsány vonalszakasz és viszonylatai</w:t>
      </w:r>
      <w:r w:rsidR="00674908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77"/>
    </w:p>
    <w:p w:rsidR="0024006B" w:rsidRPr="0095258E" w:rsidRDefault="0024006B" w:rsidP="00C84F50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9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10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Gyoma 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Kősziget mh.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Dévaványa 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Kéthalom mh.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Körösladány 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Szeghalom 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Vésztő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Kótpuszta TIG ipvk.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Kótpuszta mrh.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Kőrösújfalu mh.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Dobaipuszta mh.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Komádi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Körösszakál</w:t>
      </w:r>
    </w:p>
    <w:p w:rsidR="0024006B" w:rsidRPr="0095258E" w:rsidRDefault="0024006B" w:rsidP="00C84F50">
      <w:pPr>
        <w:pStyle w:val="Nincstrkz"/>
        <w:numPr>
          <w:ilvl w:val="0"/>
          <w:numId w:val="9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Kőrösnagyharsány mh.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B35088" w:rsidRDefault="00B35088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FELÜGYELET ALATTI VEZETÉSI GYAKORLAT témakörei</w:t>
      </w: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B35088" w:rsidRPr="0095258E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78" w:name="_Toc16243163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128. sz. vasútvonal Kötegyán – Vésztő -Püspökladány vonalszakasz és viszonylatai</w:t>
      </w:r>
      <w:r w:rsidR="00674908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78"/>
    </w:p>
    <w:p w:rsidR="0024006B" w:rsidRPr="0095258E" w:rsidRDefault="0024006B" w:rsidP="00C84F50">
      <w:pPr>
        <w:pStyle w:val="Nincstrkz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10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10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Kötegyán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Méhekerék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Sarkadkeresztúr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Okány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Vésztő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Szeghalom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Füzesgyarmat MOL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Füzesgyarmat-Fürdő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Füzesgyarmat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Biharnagybajom cukorgyár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Biharnagybajom Gabona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Biharnagybajom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Sárrétudvari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Szerep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Hosszúhát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Ürmöshát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Püspökladány-vásártér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Püspökladány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E45C2E" w:rsidRDefault="00E45C2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35088" w:rsidRPr="004B4E70" w:rsidRDefault="00B35088" w:rsidP="00B3508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B35088" w:rsidRPr="004B4E70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35088" w:rsidRPr="004B4E70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B35088" w:rsidRPr="004B4E70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35088" w:rsidRPr="004B4E70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B35088" w:rsidRPr="004B4E70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B35088" w:rsidRDefault="00B35088" w:rsidP="00B35088"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79" w:name="_Toc16243164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130. sz.  Tiszatenyő – Szentes – Hódmezővásárhely-Népkert, Hódmezővásárhely - Makó vonalszakasz és viszonylatai</w:t>
      </w:r>
      <w:r w:rsidR="00E33C1F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79"/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</w:t>
      </w:r>
      <w:r w:rsidRPr="00B35088">
        <w:rPr>
          <w:rFonts w:ascii="Times New Roman" w:hAnsi="Times New Roman" w:cs="Times New Roman"/>
          <w:b/>
          <w:sz w:val="24"/>
          <w:szCs w:val="24"/>
        </w:rPr>
        <w:t>. Szolgálati helyek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megállás helye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Kiágazások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Vonatbefolyásolás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Útátjárók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B35088" w:rsidRPr="00B35088" w:rsidRDefault="00B35088" w:rsidP="00B35088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B35088" w:rsidRPr="00B35088" w:rsidRDefault="00B35088" w:rsidP="00B35088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 xml:space="preserve">A képzés szempontjából a témakör a programban meghatározott vonalszakaszra és a </w:t>
      </w:r>
      <w:r>
        <w:rPr>
          <w:rFonts w:ascii="Times New Roman" w:hAnsi="Times New Roman" w:cs="Times New Roman"/>
          <w:sz w:val="24"/>
          <w:szCs w:val="24"/>
        </w:rPr>
        <w:t>5.</w:t>
      </w:r>
      <w:r w:rsidRPr="00B35088">
        <w:rPr>
          <w:rFonts w:ascii="Times New Roman" w:hAnsi="Times New Roman" w:cs="Times New Roman"/>
          <w:sz w:val="24"/>
          <w:szCs w:val="24"/>
        </w:rPr>
        <w:t xml:space="preserve"> pontban felsorolt szolgálati helyekre vonatkozó ismeretekre, az ott megtalálható berendezésekre, szabályozásokra és adottságokra vonatkozik.</w:t>
      </w:r>
    </w:p>
    <w:p w:rsidR="00B35088" w:rsidRPr="00B35088" w:rsidRDefault="00B35088" w:rsidP="00B35088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35088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B35088" w:rsidRPr="00B35088" w:rsidRDefault="00B35088" w:rsidP="00B35088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35088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B35088" w:rsidRPr="00B35088" w:rsidRDefault="00B35088" w:rsidP="00B35088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35088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B35088" w:rsidRPr="00B35088" w:rsidRDefault="00B35088" w:rsidP="00B35088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B35088" w:rsidRPr="00B35088" w:rsidRDefault="00B35088" w:rsidP="00B35088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B35088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Tiszatenyő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Kengyel mh.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Bagimajor mh.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Martfű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Tiszaföldvár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Homok mh.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Kungyalu mh.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Kunszentmárton elág.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Kunszentmárton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Nagytőke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Kistőke mh.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Hékéd mh.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Szentes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Berekhát ipvk. pvh..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Szegvár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Kórógyszentgyörgy mh.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Mindszent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Mártély mrh.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Hódmezővásárhelyi Népkert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Hódmezővásárhely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Hódmezővásárhely SZANIT ivpk. pvh.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Hódmezővásárhely CSOMIÉP ivpk. pvh.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Hódmezővásárhely ip.tp-ek mh.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Szikáncs mh. ipvk. pvh.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Földeák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Makó-Újváros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Makó elágazás</w:t>
      </w:r>
    </w:p>
    <w:p w:rsidR="00B35088" w:rsidRPr="00B35088" w:rsidRDefault="00B35088" w:rsidP="00B35088">
      <w:pPr>
        <w:numPr>
          <w:ilvl w:val="0"/>
          <w:numId w:val="57"/>
        </w:numPr>
        <w:suppressAutoHyphens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Makó</w:t>
      </w:r>
    </w:p>
    <w:p w:rsidR="00B35088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45C2E" w:rsidRPr="00B35088" w:rsidRDefault="00B35088" w:rsidP="00B35088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B35088" w:rsidRDefault="00B35088" w:rsidP="00B350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5088" w:rsidRPr="00B35088" w:rsidRDefault="00B35088" w:rsidP="00B35088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B35088">
        <w:rPr>
          <w:rFonts w:ascii="Times New Roman" w:eastAsia="Calibri" w:hAnsi="Times New Roman" w:cs="Times New Roman"/>
          <w:b/>
          <w:sz w:val="24"/>
          <w:szCs w:val="24"/>
        </w:rPr>
        <w:t>FELÜGYELET ALATTI VEZETÉSI GYAKORLAT témakörei</w:t>
      </w:r>
    </w:p>
    <w:p w:rsidR="00B35088" w:rsidRPr="00B35088" w:rsidRDefault="00B35088" w:rsidP="00B35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5088" w:rsidRPr="00B35088" w:rsidRDefault="00B35088" w:rsidP="00B35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88">
        <w:rPr>
          <w:rFonts w:ascii="Times New Roman" w:eastAsia="Calibri" w:hAnsi="Times New Roman" w:cs="Times New Roman"/>
          <w:sz w:val="24"/>
          <w:szCs w:val="24"/>
        </w:rPr>
        <w:t>A vezetési gyakorlat a vonalszakaszon 3 oda vissza út.</w:t>
      </w:r>
    </w:p>
    <w:p w:rsidR="00B35088" w:rsidRPr="00B35088" w:rsidRDefault="00B35088" w:rsidP="00B35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B35088" w:rsidRPr="00B35088" w:rsidRDefault="00B35088" w:rsidP="00B35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88">
        <w:rPr>
          <w:rFonts w:ascii="Times New Roman" w:eastAsia="Calibri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B35088" w:rsidRPr="00B35088" w:rsidRDefault="00B35088" w:rsidP="00B35088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35088">
        <w:rPr>
          <w:rFonts w:ascii="Times New Roman" w:eastAsia="Calibri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24006B" w:rsidRPr="0095258E" w:rsidRDefault="00B35088" w:rsidP="00B35088">
      <w:pPr>
        <w:rPr>
          <w:rFonts w:ascii="Times New Roman" w:hAnsi="Times New Roman" w:cs="Times New Roman"/>
          <w:sz w:val="24"/>
          <w:szCs w:val="24"/>
        </w:rPr>
      </w:pPr>
      <w:r w:rsidRPr="00B35088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  <w:r w:rsidR="0024006B"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80" w:name="_Toc16243164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135. sz. vasútvonal Szeged – Kötegyán oh. vonalszakasz és viszonylatai</w:t>
      </w:r>
      <w:r w:rsidR="00E33C1F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80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10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C84F50">
      <w:pPr>
        <w:pStyle w:val="Nincstrkz"/>
        <w:numPr>
          <w:ilvl w:val="0"/>
          <w:numId w:val="10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Szeged-Rendező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Szeged-SzKT keresztezés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Szeged –Rókus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Algyő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Kopáncs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Hódmezővásárhelyi Népkert mh.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Hódmezővásárhely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Kútvölgy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Sóshalom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Székkutas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Kakasszék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Orosházi tanyák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Csorvás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Csorvás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Telekgerendás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Fürjes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Békéscsaba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Fényes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Bicere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Gyula-Jánoszug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Gyula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Gyulai városerdő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József Szanatórium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Sarkadi cukorgyár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Sarkad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Kötegyán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Kötegyán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E45C2E" w:rsidRDefault="00E45C2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5DF7">
        <w:rPr>
          <w:rFonts w:ascii="Times New Roman" w:eastAsia="Calibri" w:hAnsi="Times New Roman" w:cs="Times New Roman"/>
          <w:b/>
          <w:sz w:val="24"/>
          <w:szCs w:val="24"/>
        </w:rPr>
        <w:t>FELÜGYELET ALATTI VEZETÉSI GYAKORLAT témakörei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A vezetési gyakorlat a vonalszakaszon 3 oda vissza út.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24006B" w:rsidRPr="0095258E" w:rsidRDefault="00985DF7" w:rsidP="0024006B">
      <w:p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  <w:r w:rsidR="0024006B"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81" w:name="_Toc16243164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136. sz. vasútvonal Szeged-Rendező – Röszke oh. vonalszakasz</w:t>
      </w:r>
      <w:bookmarkEnd w:id="281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Szeged-Rendező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Röszke</w:t>
      </w:r>
    </w:p>
    <w:p w:rsidR="0024006B" w:rsidRPr="0095258E" w:rsidRDefault="0024006B" w:rsidP="009B46E1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Röszke oh.</w:t>
      </w: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spacing w:val="6"/>
          <w:sz w:val="26"/>
          <w:szCs w:val="26"/>
        </w:rPr>
      </w:pPr>
      <w:bookmarkStart w:id="282" w:name="_Toc16243164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140. sz. vasútvonal</w:t>
      </w:r>
      <w:r w:rsidR="009B46E1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pacing w:val="6"/>
          <w:sz w:val="26"/>
          <w:szCs w:val="26"/>
        </w:rPr>
        <w:t>Cegléd – Szeged (Nyársapát elágazás – Abonyi elágazás) vonalszakasz és viszonylatai</w:t>
      </w:r>
      <w:r w:rsidR="00E33C1F">
        <w:rPr>
          <w:rFonts w:ascii="Times New Roman" w:hAnsi="Times New Roman"/>
          <w:b/>
          <w:spacing w:val="6"/>
          <w:sz w:val="26"/>
          <w:szCs w:val="26"/>
        </w:rPr>
        <w:t xml:space="preserve"> V01-VT2022/1</w:t>
      </w:r>
      <w:bookmarkEnd w:id="282"/>
    </w:p>
    <w:p w:rsidR="00E45C2E" w:rsidRPr="00985DF7" w:rsidRDefault="00E45C2E" w:rsidP="00914A51">
      <w:pPr>
        <w:pStyle w:val="Nincstrkz"/>
        <w:numPr>
          <w:ilvl w:val="0"/>
          <w:numId w:val="304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85DF7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Követési rendek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Vonatbefolyásolás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Kiágazások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Fázishatárok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Útátjárók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KÖFE</w:t>
      </w:r>
    </w:p>
    <w:p w:rsidR="00E45C2E" w:rsidRPr="00985DF7" w:rsidRDefault="00E45C2E" w:rsidP="00E45C2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E45C2E" w:rsidRPr="00985DF7" w:rsidRDefault="00E45C2E" w:rsidP="00E45C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45C2E" w:rsidRPr="00985DF7" w:rsidRDefault="00E45C2E" w:rsidP="00E45C2E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E45C2E" w:rsidRPr="00985DF7" w:rsidRDefault="00E45C2E" w:rsidP="00E45C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45C2E" w:rsidRPr="00985DF7" w:rsidRDefault="00E45C2E" w:rsidP="00914A51">
      <w:pPr>
        <w:pStyle w:val="Nincstrkz"/>
        <w:numPr>
          <w:ilvl w:val="0"/>
          <w:numId w:val="304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85DF7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megállás helyei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Kiágazások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Vonatbefolyásolás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Útátjárók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45C2E" w:rsidRPr="00985DF7" w:rsidRDefault="00E45C2E" w:rsidP="00E45C2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45C2E" w:rsidRPr="00985DF7" w:rsidRDefault="00E45C2E" w:rsidP="00E45C2E">
      <w:pPr>
        <w:pStyle w:val="Nincstrkz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E45C2E" w:rsidRPr="00985DF7" w:rsidRDefault="00E45C2E" w:rsidP="00E45C2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E45C2E" w:rsidRPr="00985DF7" w:rsidRDefault="00E45C2E" w:rsidP="00914A51">
      <w:pPr>
        <w:pStyle w:val="Nincstrkz"/>
        <w:numPr>
          <w:ilvl w:val="1"/>
          <w:numId w:val="304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985DF7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tabs>
          <w:tab w:val="num" w:pos="72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Cegléd</w:t>
      </w:r>
    </w:p>
    <w:p w:rsidR="00E45C2E" w:rsidRPr="00985DF7" w:rsidRDefault="00E45C2E" w:rsidP="00E45C2E">
      <w:pPr>
        <w:pStyle w:val="Nincstrkz"/>
        <w:numPr>
          <w:ilvl w:val="0"/>
          <w:numId w:val="2"/>
        </w:numPr>
        <w:tabs>
          <w:tab w:val="num" w:pos="720"/>
          <w:tab w:val="left" w:pos="851"/>
        </w:tabs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Abony elágazás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Nyársapát elágazás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Ceglédi szállások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Nyársapát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Nagykőrös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Katonatelep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Kecskemét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Városföld elágazás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Kecskemét-Mercedes ipvk.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Városföld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Kunszállás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Kiskunfélegyháza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Selymes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Petőfiszállás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Petőfiszállás tanyák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Csengele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Kisteleki szőlők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Kistelek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Kapitányság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Balástya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Őszeszék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Vilmaszállás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Szatymaz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Jánosszállás mh.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Kiskundorozsma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Szeged-Rendező</w:t>
      </w:r>
    </w:p>
    <w:p w:rsidR="00E45C2E" w:rsidRPr="00985DF7" w:rsidRDefault="00E45C2E" w:rsidP="00E45C2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Szeged</w:t>
      </w:r>
    </w:p>
    <w:p w:rsidR="00E45C2E" w:rsidRPr="00985DF7" w:rsidRDefault="00E45C2E" w:rsidP="00E45C2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45C2E" w:rsidRPr="00985DF7" w:rsidRDefault="00E45C2E" w:rsidP="00E45C2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E45C2E" w:rsidRDefault="00E45C2E" w:rsidP="00E45C2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5DF7">
        <w:rPr>
          <w:rFonts w:ascii="Times New Roman" w:eastAsia="Calibri" w:hAnsi="Times New Roman" w:cs="Times New Roman"/>
          <w:b/>
          <w:sz w:val="24"/>
          <w:szCs w:val="24"/>
        </w:rPr>
        <w:t>FELÜGYELET ALATTI VEZETÉSI GYAKORLAT témakörei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A vezetési gyakorlat a vonalszakaszon 3 oda vissza út.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24006B" w:rsidRPr="0095258E" w:rsidRDefault="00985DF7" w:rsidP="0024006B">
      <w:p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  <w:r w:rsidR="0024006B"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83" w:name="_Toc16243164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142. sz. vasútvonal Kőbánya-Kispest - Kecskemét vonalszakasz és viszonylatai</w:t>
      </w:r>
      <w:bookmarkEnd w:id="283"/>
    </w:p>
    <w:p w:rsidR="0024006B" w:rsidRPr="0095258E" w:rsidRDefault="0024006B" w:rsidP="006E0C57">
      <w:pPr>
        <w:pStyle w:val="Nincstrkz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0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0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Kőbánya-Kispest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Kispest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Kispest Gránit scvpk.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Kispesti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Pestszentimrei keresztezés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Pestszentimre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Pestszentimre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Gyál felső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Gyál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Felsőpakony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Ócsa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Ócsai szőlők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Inárcs-Kakucs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Dabas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Gyón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Hernád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Örkény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Táborfalva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Felsőlajos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Lajosmizse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Lajosmizse-alsó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Klábertelep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Felsőméntelek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Méntelek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Alsóméntelek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Nagynyír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Hetényegyháza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Úrihegy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Miklóstelep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Kecskemét-Máriaváros mrh.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Kecskemét alsó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Kecskemét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E45C2E" w:rsidRDefault="00E45C2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45C2E" w:rsidRDefault="00E45C2E" w:rsidP="00E45C2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E45C2E" w:rsidRDefault="00E45C2E" w:rsidP="00E45C2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E45C2E" w:rsidRPr="00E95A80" w:rsidRDefault="00E45C2E" w:rsidP="00E45C2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E45C2E" w:rsidRPr="0095258E" w:rsidRDefault="00E45C2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84" w:name="_Toc16243164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145. sz. Szolnok-Kecskemét vonalszakasz és viszonylatai</w:t>
      </w:r>
      <w:bookmarkEnd w:id="284"/>
    </w:p>
    <w:p w:rsidR="008D2C0E" w:rsidRPr="00CA470A" w:rsidRDefault="008D2C0E" w:rsidP="00914A51">
      <w:pPr>
        <w:pStyle w:val="Nincstrkz"/>
        <w:numPr>
          <w:ilvl w:val="0"/>
          <w:numId w:val="305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Követési rendek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Vonatbefolyásolás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Kiágazások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Fázishatárok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Útátjárók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KÖFE</w:t>
      </w:r>
    </w:p>
    <w:p w:rsidR="008D2C0E" w:rsidRPr="00CA470A" w:rsidRDefault="008D2C0E" w:rsidP="008D2C0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8D2C0E" w:rsidRPr="00CA470A" w:rsidRDefault="008D2C0E" w:rsidP="00CA47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8D2C0E" w:rsidRPr="00CA470A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D2C0E" w:rsidRPr="00CA470A" w:rsidRDefault="008D2C0E" w:rsidP="00914A51">
      <w:pPr>
        <w:pStyle w:val="Nincstrkz"/>
        <w:numPr>
          <w:ilvl w:val="0"/>
          <w:numId w:val="305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megállás helyei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Kiágazások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Vonatbefolyásolás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Útátjárók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8D2C0E" w:rsidRPr="00CA470A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D2C0E" w:rsidRPr="00CA470A" w:rsidRDefault="008D2C0E" w:rsidP="00CA47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8D2C0E" w:rsidRPr="00CA470A" w:rsidRDefault="008D2C0E" w:rsidP="008D2C0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8D2C0E" w:rsidRPr="00CA470A" w:rsidRDefault="008D2C0E" w:rsidP="00914A51">
      <w:pPr>
        <w:pStyle w:val="Nincstrkz"/>
        <w:numPr>
          <w:ilvl w:val="1"/>
          <w:numId w:val="305"/>
        </w:numPr>
        <w:ind w:left="426"/>
        <w:rPr>
          <w:rFonts w:ascii="Times New Roman" w:hAnsi="Times New Roman" w:cs="Times New Roman"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 xml:space="preserve">Szolnok 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 xml:space="preserve">Tószeg elágazás 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Piroska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 xml:space="preserve">Szolnok-Kénsavgyár elágazás 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 xml:space="preserve">Tószeg 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Tiszavárkony mrh.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bCs/>
          <w:sz w:val="24"/>
          <w:szCs w:val="24"/>
        </w:rPr>
        <w:t>Tiszajenő-Vezseny mrh.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Tiszajenő alsó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Óbög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bCs/>
          <w:sz w:val="24"/>
          <w:szCs w:val="24"/>
        </w:rPr>
        <w:t>Újbög mrh.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 xml:space="preserve">Tiszakécske 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Kerekdomb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 xml:space="preserve">Lakitelek 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Árpádszállás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Szikra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Világoshegy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Nyárjas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Nyárlőrinc alsó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A470A">
        <w:rPr>
          <w:rFonts w:ascii="Times New Roman" w:hAnsi="Times New Roman" w:cs="Times New Roman"/>
          <w:bCs/>
          <w:sz w:val="24"/>
          <w:szCs w:val="24"/>
        </w:rPr>
        <w:t>Nyárlőrinc (állomás)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Nyárlőrinci szőlők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Kisfái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Alsóúrrét mh.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A470A">
        <w:rPr>
          <w:rFonts w:ascii="Times New Roman" w:hAnsi="Times New Roman" w:cs="Times New Roman"/>
          <w:bCs/>
          <w:sz w:val="24"/>
          <w:szCs w:val="24"/>
        </w:rPr>
        <w:t>Kecskemét-Kohári scpvk pvh.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bCs/>
          <w:sz w:val="24"/>
          <w:szCs w:val="24"/>
        </w:rPr>
      </w:pPr>
      <w:r w:rsidRPr="00CA470A">
        <w:rPr>
          <w:rFonts w:ascii="Times New Roman" w:hAnsi="Times New Roman" w:cs="Times New Roman"/>
          <w:bCs/>
          <w:sz w:val="24"/>
          <w:szCs w:val="24"/>
        </w:rPr>
        <w:t>Városföld elágazás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bCs/>
          <w:sz w:val="24"/>
          <w:szCs w:val="24"/>
        </w:rPr>
        <w:t>Kecskemét</w:t>
      </w:r>
    </w:p>
    <w:p w:rsidR="008D2C0E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D2C0E" w:rsidRDefault="008D2C0E" w:rsidP="008D2C0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8D2C0E" w:rsidRDefault="008D2C0E" w:rsidP="008D2C0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8D2C0E" w:rsidRPr="00E95A80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8D2C0E" w:rsidRPr="0095258E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spacing w:val="6"/>
          <w:sz w:val="26"/>
          <w:szCs w:val="26"/>
        </w:rPr>
      </w:pPr>
      <w:bookmarkStart w:id="285" w:name="_Toc16243164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146. sz. vasútvonal</w:t>
      </w:r>
      <w:r w:rsidR="009B46E1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spacing w:val="6"/>
          <w:sz w:val="26"/>
          <w:szCs w:val="26"/>
        </w:rPr>
        <w:t>Kiskunfélegyháza – Lakitelek - Kunszentmárton vonalszakasz és viszonylatai</w:t>
      </w:r>
      <w:bookmarkEnd w:id="285"/>
    </w:p>
    <w:p w:rsidR="008D2C0E" w:rsidRPr="00CA470A" w:rsidRDefault="008D2C0E" w:rsidP="00914A51">
      <w:pPr>
        <w:pStyle w:val="Nincstrkz"/>
        <w:numPr>
          <w:ilvl w:val="0"/>
          <w:numId w:val="306"/>
        </w:num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Követési rendek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Vonatbefolyásolás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Kiágazások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Fázishatárok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Útátjárók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KÖFE</w:t>
      </w:r>
    </w:p>
    <w:p w:rsidR="008D2C0E" w:rsidRPr="00CA470A" w:rsidRDefault="008D2C0E" w:rsidP="008D2C0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8D2C0E" w:rsidRPr="00CA470A" w:rsidRDefault="008D2C0E" w:rsidP="00CA47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8D2C0E" w:rsidRPr="00CA470A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D2C0E" w:rsidRPr="00CA470A" w:rsidRDefault="008D2C0E" w:rsidP="00914A51">
      <w:pPr>
        <w:pStyle w:val="Nincstrkz"/>
        <w:numPr>
          <w:ilvl w:val="0"/>
          <w:numId w:val="306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megállás helyei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Kiágazások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Vonatbefolyásolás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Útátjárók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8D2C0E" w:rsidRPr="00CA470A" w:rsidRDefault="008D2C0E" w:rsidP="008D2C0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8D2C0E" w:rsidRPr="00CA470A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8D2C0E" w:rsidRPr="00CA470A" w:rsidRDefault="008D2C0E" w:rsidP="00CA470A">
      <w:pPr>
        <w:pStyle w:val="Nincstrkz"/>
        <w:jc w:val="both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8D2C0E" w:rsidRPr="00CA470A" w:rsidRDefault="008D2C0E" w:rsidP="008D2C0E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8D2C0E" w:rsidRPr="00CA470A" w:rsidRDefault="008D2C0E" w:rsidP="00914A51">
      <w:pPr>
        <w:pStyle w:val="Nincstrkz"/>
        <w:numPr>
          <w:ilvl w:val="1"/>
          <w:numId w:val="306"/>
        </w:numPr>
        <w:ind w:left="284" w:hanging="349"/>
        <w:rPr>
          <w:rFonts w:ascii="Times New Roman" w:hAnsi="Times New Roman" w:cs="Times New Roman"/>
          <w:sz w:val="24"/>
          <w:szCs w:val="24"/>
          <w:u w:val="single"/>
        </w:rPr>
      </w:pPr>
      <w:r w:rsidRPr="00CA470A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Kiskunfélegyháza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Petőfiváros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Kismindszenti út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Borsihalom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Tiszaalpár alsó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Tiszaalpár mrh.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Tiszaalpár felső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Tőserdő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Árpádszállás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Lakitelek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Lakitelek kiágazás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Tiszaug-Tiszahídfő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Tiszaug kiágazás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Tiszaug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Tiszasas mrh.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Csépa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Szelevény mh.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Kunszentmárton elág.</w:t>
      </w:r>
    </w:p>
    <w:p w:rsidR="008D2C0E" w:rsidRPr="00CA470A" w:rsidRDefault="008D2C0E" w:rsidP="008D2C0E">
      <w:pPr>
        <w:pStyle w:val="Nincstrkz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Kunszentmárton</w:t>
      </w:r>
    </w:p>
    <w:p w:rsidR="008D2C0E" w:rsidRPr="00CA470A" w:rsidRDefault="008D2C0E" w:rsidP="008D2C0E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D2C0E" w:rsidRPr="00CA470A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CA470A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8D2C0E" w:rsidRDefault="008D2C0E" w:rsidP="008D2C0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8D2C0E" w:rsidRDefault="008D2C0E" w:rsidP="008D2C0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8D2C0E" w:rsidRDefault="008D2C0E" w:rsidP="008D2C0E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8D2C0E" w:rsidRPr="00E95A80" w:rsidRDefault="008D2C0E" w:rsidP="008D2C0E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8D2C0E" w:rsidRPr="0095258E" w:rsidRDefault="008D2C0E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86" w:name="_Toc16243164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147 sz. vasútvonal Kiskunfélegyháza – Szentes – Orosháza vonalszakasz és viszonylatai</w:t>
      </w:r>
      <w:r w:rsidR="00E33C1F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86"/>
    </w:p>
    <w:p w:rsidR="0024006B" w:rsidRPr="0095258E" w:rsidRDefault="0024006B" w:rsidP="006E0C57">
      <w:pPr>
        <w:pStyle w:val="Nincstrkz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0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0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Kiskunfélegyháza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Kkf.háza Kunkert ipvk. pvh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Kkf.háza MVM OVIT ipvk.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Városi park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Csongrádi úti tanyák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Gátér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Kettőshalom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Kónyaszék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Csongrád alsó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Csongrád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Hékéd mh. 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Szentes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Dónát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Pusztatemplom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Fábiánsebestyén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Újváros mh. ipvk. pvh.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Gádoros MEFI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Justhmajor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Szentetornya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Gyopárosfürdő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Orosháza 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61266" w:rsidRDefault="00261266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 w:rsidRPr="00985DF7">
        <w:rPr>
          <w:rFonts w:ascii="Times New Roman" w:eastAsia="Calibri" w:hAnsi="Times New Roman" w:cs="Times New Roman"/>
          <w:b/>
          <w:sz w:val="24"/>
          <w:szCs w:val="24"/>
        </w:rPr>
        <w:t>FELÜGYELET ALATTI VEZETÉSI GYAKORLAT témakörei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A vezetési gyakorlat a vonalszakaszon 3 oda vissza út.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985DF7" w:rsidRPr="00985DF7" w:rsidRDefault="00985DF7" w:rsidP="00985DF7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985DF7">
        <w:rPr>
          <w:rFonts w:ascii="Times New Roman" w:eastAsia="Calibri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985DF7" w:rsidRPr="00985DF7" w:rsidRDefault="00985DF7" w:rsidP="00985DF7">
      <w:r w:rsidRPr="00985DF7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261266" w:rsidRPr="0095258E" w:rsidRDefault="00261266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D5738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87" w:name="_Toc16243164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150. sz. vasútvonal Budapest (Ferencváros) – Kelebia oh. vonalszakasz és viszonylatai</w:t>
      </w:r>
      <w:bookmarkEnd w:id="287"/>
    </w:p>
    <w:p w:rsidR="0024006B" w:rsidRPr="0095258E" w:rsidRDefault="0024006B" w:rsidP="006E0C57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0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1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Soroksári út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Pesterzsébet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Soroksár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Dunaharaszti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Dunaharaszti alsó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Taksony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Dunavarsány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Délegyháza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Kiskunlacháza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Dömsöd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Kunszentmiklós-Tass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Bösztör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Bösztör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Szabadszállás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Fülöpszállás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Csengőd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Soltszentimre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Csengőd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Tabdi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Kiskőrös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Feketehalom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Soltvadkert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Pirtói szőlők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Pirtó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Kiskunhalas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Balotaszállás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Balotaszállás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Kisszállás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Tompa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Kelebia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Kelebia oh.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61266" w:rsidRDefault="00261266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61266" w:rsidRDefault="00261266" w:rsidP="0026126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E95A80">
        <w:rPr>
          <w:rFonts w:ascii="Times New Roman" w:hAnsi="Times New Roman" w:cs="Times New Roman"/>
          <w:b/>
          <w:sz w:val="24"/>
          <w:szCs w:val="24"/>
        </w:rPr>
        <w:t>Felügyelet alatti vezetési gyakorlat</w:t>
      </w:r>
    </w:p>
    <w:p w:rsidR="00261266" w:rsidRDefault="00261266" w:rsidP="00261266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</w:p>
    <w:p w:rsidR="00261266" w:rsidRPr="00E95A80" w:rsidRDefault="00261266" w:rsidP="00261266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E95A80">
        <w:rPr>
          <w:rFonts w:ascii="Times New Roman" w:hAnsi="Times New Roman" w:cs="Times New Roman"/>
          <w:sz w:val="24"/>
          <w:szCs w:val="24"/>
        </w:rPr>
        <w:t>Útvonalanként legalább 3 oda vissza út.</w:t>
      </w:r>
    </w:p>
    <w:p w:rsidR="00261266" w:rsidRPr="0095258E" w:rsidRDefault="00261266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88" w:name="_Toc16243164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151. sz. vasútvonal Kunszentmiklós-Tass - Dunapataj vonalszakasz és viszonylatai</w:t>
      </w:r>
      <w:bookmarkEnd w:id="288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Kunszentmiklós-Tass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Szalkszentmárton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Szalkszentmárton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Dunavecse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Apostag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Solt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Állampuszta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Harta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Dunapataj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89" w:name="_Toc16243165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152. sz. vasútvonal Kecskemét alsó - Fülöpszállás vonalszakasz és viszonylatai</w:t>
      </w:r>
      <w:bookmarkEnd w:id="289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Végrehajtási Utasítás(ok) előírásai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az 5.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Kecskemét alsó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Kecskemét-alsó ipartelepek ipvk. pvh.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Kecskemét-TOLDI ipvk.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Helvécia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Ballószög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Köncsög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Ágasegyháza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Ágasegyházi tanyák mh.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Agárdytelep mh. ipvk. pvh.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Izsák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Uzovicstelep mrh.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noProof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Izsáki elág.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Fülöpszállás</w:t>
      </w:r>
    </w:p>
    <w:p w:rsidR="0024006B" w:rsidRPr="0095258E" w:rsidRDefault="0024006B" w:rsidP="0024006B">
      <w:pPr>
        <w:ind w:firstLine="360"/>
        <w:rPr>
          <w:rFonts w:ascii="Times New Roman" w:hAnsi="Times New Roman" w:cs="Times New Roman"/>
          <w:b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90" w:name="_Toc16243165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153. sz. vasútvonal Kiskőrös – Kalocsa  vonalszakasz és viszonylatai</w:t>
      </w:r>
      <w:bookmarkEnd w:id="290"/>
    </w:p>
    <w:p w:rsidR="0024006B" w:rsidRPr="0095258E" w:rsidRDefault="0024006B" w:rsidP="006E0C57">
      <w:pPr>
        <w:pStyle w:val="Nincstrkz"/>
        <w:numPr>
          <w:ilvl w:val="0"/>
          <w:numId w:val="114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14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15"/>
        </w:numPr>
        <w:suppressAutoHyphens/>
        <w:autoSpaceDN w:val="0"/>
        <w:textAlignment w:val="baseline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Kiskőrös (150 sz.vonal )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Kecel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Kecel-Szilos mh.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Öregcsertő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Szakmár mh.</w:t>
      </w:r>
    </w:p>
    <w:p w:rsidR="0024006B" w:rsidRPr="0095258E" w:rsidRDefault="0024006B" w:rsidP="006E0C57">
      <w:pPr>
        <w:pStyle w:val="Nincstrkz"/>
        <w:numPr>
          <w:ilvl w:val="0"/>
          <w:numId w:val="113"/>
        </w:numPr>
        <w:ind w:left="720" w:hanging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Kalocsa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91" w:name="_Toc16243165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154. sz. vasútvonal Bátaszék – Kiskunhalas vonalszakasz és viszonylatai</w:t>
      </w:r>
      <w:bookmarkEnd w:id="291"/>
    </w:p>
    <w:p w:rsidR="0024006B" w:rsidRPr="0095258E" w:rsidRDefault="0024006B" w:rsidP="006E0C57">
      <w:pPr>
        <w:pStyle w:val="Nincstrkz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1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1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Bátaszék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Alsónyék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Pörböly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 - Dunafürdő 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 - Dunapart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Bajai szőlők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Mátéházapuszta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Bácsbokod-Bácsborsód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Almás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Bácsalmás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Mélykút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Jánoshalma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Jánoshalma –KEFAG scvpk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Erdőszél mh.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Kunfehértó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Balotaszállás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Kiskunhalas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92" w:name="_Toc16243165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155. sz. vasútvonal Kiskunhalas – Kiskunfélegyháza vonalszakasz és viszonylatai</w:t>
      </w:r>
      <w:r w:rsidR="00E33C1F">
        <w:rPr>
          <w:rFonts w:ascii="Times New Roman" w:hAnsi="Times New Roman"/>
          <w:b/>
          <w:bCs/>
          <w:sz w:val="26"/>
          <w:szCs w:val="26"/>
        </w:rPr>
        <w:t xml:space="preserve"> V01-VT2022/1</w:t>
      </w:r>
      <w:bookmarkEnd w:id="292"/>
    </w:p>
    <w:p w:rsidR="0024006B" w:rsidRPr="0095258E" w:rsidRDefault="0024006B" w:rsidP="006E0C57">
      <w:pPr>
        <w:pStyle w:val="Nincstrkz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1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1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Kiskunhalas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Harkakötöny elágazás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Fázishatár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Harkakötöny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Tajó mrh.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Kiskunmajsa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Ötfa mh.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Fázishatár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Jászszentlászló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Galambos</w:t>
      </w:r>
    </w:p>
    <w:p w:rsidR="00985DF7" w:rsidRPr="00985DF7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Halesz mh.</w:t>
      </w:r>
    </w:p>
    <w:p w:rsidR="0024006B" w:rsidRPr="0095258E" w:rsidRDefault="00985DF7" w:rsidP="00985DF7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85DF7">
        <w:rPr>
          <w:rFonts w:ascii="Times New Roman" w:hAnsi="Times New Roman" w:cs="Times New Roman"/>
          <w:sz w:val="24"/>
          <w:szCs w:val="24"/>
        </w:rPr>
        <w:t>Kiskunfélegyháza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985DF7" w:rsidRDefault="00985DF7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4B4E7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985DF7" w:rsidRPr="004B4E70" w:rsidRDefault="00985DF7" w:rsidP="00985DF7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4B4E7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985DF7" w:rsidRDefault="00985DF7" w:rsidP="00985DF7">
      <w:r w:rsidRPr="004B4E70">
        <w:rPr>
          <w:rFonts w:ascii="Times New Roman" w:hAnsi="Times New Roman" w:cs="Times New Roman"/>
          <w:sz w:val="24"/>
          <w:szCs w:val="24"/>
        </w:rPr>
        <w:t>A vonalismereti képzési program végrehajtása során a vezetési gyakorlatoknak a címben megjelölt vonal, illetve vonalszakaszok, részképzés esetén a részképzési szakaszok és ezek viszonylatai teljes hosszára ki kell terjedniük.</w:t>
      </w:r>
    </w:p>
    <w:p w:rsidR="00985DF7" w:rsidRPr="0095258E" w:rsidRDefault="00985DF7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93" w:name="_Toc16243165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200. sz. vasútvonal Kőbánya-felső – Rákosrendező vonalszakasz és viszonylatai</w:t>
      </w:r>
      <w:bookmarkEnd w:id="293"/>
    </w:p>
    <w:p w:rsidR="0024006B" w:rsidRPr="0095258E" w:rsidRDefault="0024006B" w:rsidP="006E0C57">
      <w:pPr>
        <w:pStyle w:val="Nincstrkz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Kőbánya-felső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Rákosszentmihály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 elág.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94" w:name="_Toc16243165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201 sz. vasútvonal Angyalföld elágazás – Angyalföld vonalszakasz</w:t>
      </w:r>
      <w:bookmarkEnd w:id="294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 elágazás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95" w:name="_Toc16243165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202. sz. vasútvonal Angyalföld elágazás – Rákospalota-Újpest vonalszakasz</w:t>
      </w:r>
      <w:bookmarkEnd w:id="295"/>
    </w:p>
    <w:p w:rsidR="0024006B" w:rsidRPr="0095258E" w:rsidRDefault="0024006B" w:rsidP="006E0C57">
      <w:pPr>
        <w:pStyle w:val="Nincstrkz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Angyalföld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Rákospalota-Újpest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96" w:name="_Toc16243165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203. sz. vasútvonal Rákos elágazás - Rákos vonalszakasz</w:t>
      </w:r>
      <w:bookmarkEnd w:id="296"/>
    </w:p>
    <w:p w:rsidR="0024006B" w:rsidRPr="0095258E" w:rsidRDefault="0024006B" w:rsidP="006E0C57">
      <w:pPr>
        <w:pStyle w:val="Nincstrkz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24006B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97" w:name="_Toc162431658"/>
      <w:r w:rsidRPr="003F2AB8">
        <w:rPr>
          <w:rFonts w:ascii="Times New Roman" w:hAnsi="Times New Roman"/>
          <w:b/>
          <w:bCs/>
          <w:sz w:val="26"/>
          <w:szCs w:val="26"/>
        </w:rPr>
        <w:t>205. sz. vasútvonal Ferencváros – Kőbánya-felső vonalszakasz</w:t>
      </w:r>
      <w:bookmarkEnd w:id="297"/>
    </w:p>
    <w:p w:rsidR="0024006B" w:rsidRPr="0095258E" w:rsidRDefault="0024006B" w:rsidP="006E0C57">
      <w:pPr>
        <w:pStyle w:val="Nincstrkz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2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Kőbánya-felső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98" w:name="_Toc16243165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206. sz. vasútvonal Ferencváros – Kőbánya-Kispest vonalszakasz</w:t>
      </w:r>
      <w:bookmarkEnd w:id="298"/>
    </w:p>
    <w:p w:rsidR="0024006B" w:rsidRPr="0095258E" w:rsidRDefault="0024006B" w:rsidP="006E0C57">
      <w:pPr>
        <w:pStyle w:val="Nincstrkz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3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3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Kőbánya-Kispest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24006B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299" w:name="_Toc162431660"/>
      <w:r w:rsidRPr="003F2AB8">
        <w:rPr>
          <w:rFonts w:ascii="Times New Roman" w:hAnsi="Times New Roman"/>
          <w:b/>
          <w:bCs/>
          <w:sz w:val="26"/>
          <w:szCs w:val="26"/>
        </w:rPr>
        <w:t>207. sz. vasútvonal Budapest-Józsefváros - Ferencváros vonalszakasz</w:t>
      </w:r>
      <w:bookmarkEnd w:id="299"/>
    </w:p>
    <w:p w:rsidR="0024006B" w:rsidRPr="0095258E" w:rsidRDefault="0024006B" w:rsidP="006E0C57">
      <w:pPr>
        <w:pStyle w:val="Nincstrkz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3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3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Budapest-Józsefváros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300" w:name="_Toc16243166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208 sz. vasútvonal Budapest-Józsefváros - Kőbánya–felső vonalszakasz</w:t>
      </w:r>
      <w:bookmarkEnd w:id="300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Szolgálati helyek felsorolása: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Budapest-Józsefváros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felső elág.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felső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forgalomszabályzó szolgálati helyek,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1‰-nél nagyobb lejtőben fekvő állomások és megállóhelyek,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2,5‰-nél nagyobb lejtőben fekvő állomások és megállóhelyek,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terhelési szakasz értéke,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mértékadó lejtő nagysága, 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emelkedő mértéke,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vonalra jellemző mértékadó lejtő,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általános fékúttávolság nagysága,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lejtő mértéke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tolatócsatorna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vonali rádiócsatornák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forgalmi vonalirányítók telefonszáma,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forgalmi szolgálattevő telefonos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területi vontatási irányító elérhetősége.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numPr>
          <w:ilvl w:val="0"/>
          <w:numId w:val="135"/>
        </w:numPr>
        <w:spacing w:after="0" w:line="240" w:lineRule="auto"/>
        <w:ind w:hanging="720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szintbeli kereszteződések és azok biztosítási módja,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vonalszakaszok,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szolgálati 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kocsivizsgálati szolgálati 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a nyílt vonalon,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átmenő fővágányon.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301" w:name="_Toc16243166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210 sz. vasútvonal Rákosrendező - Vasúttörténeti park vonalszakasz</w:t>
      </w:r>
      <w:bookmarkEnd w:id="301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Rákosrendező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felsővezetékkel ellátott vágányok,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kapcsolásra kötelezett dolgozó,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kocsivizsgálói szolgálati hely.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Vasúttörténeti park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megállás helye jelző alkalmazása,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fővágányok száma,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forgalmi személyzet jelenléte,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főjelzők alkalmazása.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color w:val="FF0000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forgalomszabályzó szolgálati helyek,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1‰-nél nagyobb lejtőben fekvő állomások és megállóhelyek,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2,5‰-nél nagyobb lejtőben fekvő állomások és megállóhelyek,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terhelési szakasz értéke,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mértékadó lejtő nagysága, 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emelkedő mértéke,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vonalra jellemző mértékadó lejtő,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általános fékúttávolság nagysága,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lejtő mértéke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tolatócsatorna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vonali rádiócsatornák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forgalmi vonalirányítók telefonszáma,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forgalmi szolgálattevő telefonos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területi vontatási irányító elérhetősége.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numPr>
          <w:ilvl w:val="0"/>
          <w:numId w:val="136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szintbeli kereszteződések és azok biztosítási módja,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vonalszakaszok,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szolgálati 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kocsivizsgálati szolgálati 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a nyílt vonalon,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átmenő fővágányon.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302" w:name="_Toc16243166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212. sz. vasútvonal Kőbánya-Teher – Kőbánya felső vonalszakasz</w:t>
      </w:r>
      <w:bookmarkEnd w:id="302"/>
    </w:p>
    <w:p w:rsidR="0024006B" w:rsidRPr="0095258E" w:rsidRDefault="0024006B" w:rsidP="006E0C57">
      <w:pPr>
        <w:pStyle w:val="Nincstrkz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3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3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Kőbánya-Teher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felső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303" w:name="_Toc16243166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216. sz. vasútvonal Kőbánya felső elágazás – Kőbánya-Hízlaló vonalszakasz</w:t>
      </w:r>
      <w:bookmarkEnd w:id="303"/>
    </w:p>
    <w:p w:rsidR="0024006B" w:rsidRPr="0095258E" w:rsidRDefault="0024006B" w:rsidP="006E0C57">
      <w:pPr>
        <w:pStyle w:val="Nincstrkz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3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felső elágazás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Ferencváros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Kőbánya-Hízlaló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304" w:name="_Toc16243166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217. sz. vasútvonal Kőbánya kiágazás - Rákos vonalszakasz</w:t>
      </w:r>
      <w:bookmarkEnd w:id="304"/>
    </w:p>
    <w:p w:rsidR="0024006B" w:rsidRPr="0095258E" w:rsidRDefault="0024006B" w:rsidP="006E0C57">
      <w:pPr>
        <w:pStyle w:val="Nincstrkz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Kőbánya kiágazás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305" w:name="_Toc16243166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219. sz. vasútvonal Rákosrendező – Városligeti elágazás vonalszakasz</w:t>
      </w:r>
      <w:bookmarkEnd w:id="305"/>
    </w:p>
    <w:p w:rsidR="0024006B" w:rsidRPr="0095258E" w:rsidRDefault="0024006B" w:rsidP="006E0C57">
      <w:pPr>
        <w:pStyle w:val="Nincstrkz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Városligeti elágazás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306" w:name="_Toc16243166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220. sz. Rákosrendező – Istvántelki Főműhely vasútvonal</w:t>
      </w:r>
      <w:bookmarkEnd w:id="306"/>
    </w:p>
    <w:p w:rsidR="0024006B" w:rsidRPr="0095258E" w:rsidRDefault="0024006B" w:rsidP="006E0C57">
      <w:pPr>
        <w:pStyle w:val="Nincstrkz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 lejtviszonyai.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 értekezési lehetőségei.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Végrehajtási Utasítás szolgálati helyekhez kapcsolódó előírásai.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Rákosrendező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Istvántelki Főműhely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307" w:name="_Toc16243166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235. sz. vasútvonal Soroksár – Soroksár- Terminál vonalszakasz</w:t>
      </w:r>
      <w:bookmarkEnd w:id="307"/>
    </w:p>
    <w:p w:rsidR="0024006B" w:rsidRPr="0095258E" w:rsidRDefault="0024006B" w:rsidP="006E0C57">
      <w:pPr>
        <w:pStyle w:val="Nincstrkz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Soroksár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Soroksár Terminál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308" w:name="_Toc16243166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275.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Miskolc Rendező – Diósgyőr Vasgyár</w:t>
      </w:r>
      <w:r w:rsidR="009B46E1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308"/>
    </w:p>
    <w:p w:rsidR="0024006B" w:rsidRPr="0095258E" w:rsidRDefault="0024006B" w:rsidP="006E0C57">
      <w:pPr>
        <w:pStyle w:val="Nincstrkz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4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 Rendező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Miskolc Egyetemváros ipvk.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Diósgyőr Vasgyár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309" w:name="_Toc162431670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284. sz. Záhony normál nyomtávú hálózat viszonylatai</w:t>
      </w:r>
      <w:bookmarkEnd w:id="309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Fázishatárok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pályatelefon kiépítettsége,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noProof/>
          <w:sz w:val="24"/>
          <w:szCs w:val="24"/>
          <w:u w:val="single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5. Szolgálati helyek felsorolása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Tuzsér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noProof/>
          <w:sz w:val="24"/>
          <w:szCs w:val="24"/>
        </w:rPr>
        <w:t>Eperjeske elágazás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Eperjeske-Rendező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Fényeslitke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Fényeslitke Déli rendező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Komoró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Eperjeske átrakó</w:t>
      </w:r>
    </w:p>
    <w:p w:rsidR="0024006B" w:rsidRPr="0095258E" w:rsidRDefault="0024006B" w:rsidP="0024006B">
      <w:pPr>
        <w:spacing w:after="0" w:line="240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Mándok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310" w:name="_Toc162431671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340 sz. vasútvonal Győrszentiván - Gönyü vonalszakasz</w:t>
      </w:r>
      <w:bookmarkEnd w:id="310"/>
    </w:p>
    <w:p w:rsidR="0024006B" w:rsidRPr="0095258E" w:rsidRDefault="0024006B" w:rsidP="006E0C57">
      <w:pPr>
        <w:pStyle w:val="Nincstrkz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1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Győrszentiván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Gönyü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311" w:name="_Toc162431672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342 sz. vasútvonal Dunaújváros – Dunaújváros kikötő vonalszakasz</w:t>
      </w:r>
      <w:bookmarkEnd w:id="311"/>
    </w:p>
    <w:p w:rsidR="0024006B" w:rsidRPr="0095258E" w:rsidRDefault="0024006B" w:rsidP="006E0C57">
      <w:pPr>
        <w:pStyle w:val="Nincstrkz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72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Állomási felsővezetéki áramkörök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7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Dunaújváros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Dunaújváros-Oszlopgyártó ipvk.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Dunaújváros kikötő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pacing w:val="6"/>
          <w:sz w:val="24"/>
          <w:szCs w:val="24"/>
        </w:rPr>
      </w:pPr>
      <w:r w:rsidRPr="0095258E">
        <w:rPr>
          <w:rFonts w:ascii="Times New Roman" w:hAnsi="Times New Roman" w:cs="Times New Roman"/>
          <w:b/>
          <w:spacing w:val="6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312" w:name="_Toc162431673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352. sz. vasútvonal</w:t>
      </w:r>
      <w:r w:rsidR="009B46E1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Tapolca - Zalahaláp vonalszakasz</w:t>
      </w:r>
      <w:bookmarkEnd w:id="312"/>
    </w:p>
    <w:p w:rsidR="0024006B" w:rsidRPr="0095258E" w:rsidRDefault="0024006B" w:rsidP="006E0C57">
      <w:pPr>
        <w:pStyle w:val="Nincstrkz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Tapolca-Szigetelőanyag ipvk.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Zalahaláp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color w:val="222222"/>
          <w:sz w:val="26"/>
          <w:szCs w:val="26"/>
        </w:rPr>
      </w:pPr>
      <w:bookmarkStart w:id="313" w:name="_Toc162431674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353. sz. vasútvonal</w:t>
      </w:r>
      <w:r w:rsidR="00ED7E97" w:rsidRPr="003F2AB8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color w:val="222222"/>
          <w:sz w:val="26"/>
          <w:szCs w:val="26"/>
        </w:rPr>
        <w:t>Uzsa - Uzsabánya vonalszakasz</w:t>
      </w:r>
      <w:bookmarkEnd w:id="313"/>
    </w:p>
    <w:p w:rsidR="0024006B" w:rsidRPr="0095258E" w:rsidRDefault="0024006B" w:rsidP="006E0C57">
      <w:pPr>
        <w:pStyle w:val="Nincstrkz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Uzsa</w:t>
      </w:r>
    </w:p>
    <w:p w:rsidR="0024006B" w:rsidRPr="0095258E" w:rsidRDefault="0024006B" w:rsidP="0024006B">
      <w:pPr>
        <w:pStyle w:val="Nincstrkz"/>
        <w:ind w:left="708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Uzsabánya</w:t>
      </w:r>
    </w:p>
    <w:p w:rsidR="0024006B" w:rsidRPr="007668AE" w:rsidRDefault="0024006B" w:rsidP="0024006B">
      <w:pPr>
        <w:pStyle w:val="Nincstrkz"/>
        <w:rPr>
          <w:rFonts w:ascii="Times New Roman" w:hAnsi="Times New Roman" w:cs="Times New Roman"/>
          <w:sz w:val="16"/>
          <w:szCs w:val="16"/>
        </w:rPr>
      </w:pP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épületeinek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Pályaelágazások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Lejtviszonyok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nyíltvonalak lejtviszonyai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Értekezési lehetőségek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értekezési lehetőségei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314" w:name="_Toc162431675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370.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Sajóecseg </w:t>
      </w:r>
      <w:r w:rsidR="00ED7E97" w:rsidRPr="003F2AB8">
        <w:rPr>
          <w:rFonts w:ascii="Times New Roman" w:hAnsi="Times New Roman"/>
          <w:b/>
          <w:noProof/>
          <w:sz w:val="26"/>
          <w:szCs w:val="26"/>
        </w:rPr>
        <w:t>–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 Sajóbábony</w:t>
      </w:r>
      <w:r w:rsidR="00ED7E97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314"/>
    </w:p>
    <w:p w:rsidR="0024006B" w:rsidRPr="0095258E" w:rsidRDefault="0024006B" w:rsidP="006E0C57">
      <w:pPr>
        <w:pStyle w:val="Nincstrkz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6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Sajóecseg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Sajóbábony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315" w:name="_Toc162431676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371.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Mezőkeresztes-Mezőnyárád </w:t>
      </w:r>
      <w:r w:rsidR="00ED7E97" w:rsidRPr="003F2AB8">
        <w:rPr>
          <w:rFonts w:ascii="Times New Roman" w:hAnsi="Times New Roman"/>
          <w:b/>
          <w:noProof/>
          <w:sz w:val="26"/>
          <w:szCs w:val="26"/>
        </w:rPr>
        <w:t>–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 xml:space="preserve"> Bükkábrány</w:t>
      </w:r>
      <w:r w:rsidR="00ED7E97" w:rsidRPr="003F2AB8">
        <w:rPr>
          <w:rFonts w:ascii="Times New Roman" w:hAnsi="Times New Roman"/>
          <w:b/>
          <w:noProof/>
          <w:sz w:val="26"/>
          <w:szCs w:val="26"/>
        </w:rPr>
        <w:t xml:space="preserve">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vonalszakasz</w:t>
      </w:r>
      <w:bookmarkEnd w:id="315"/>
    </w:p>
    <w:p w:rsidR="0024006B" w:rsidRPr="0095258E" w:rsidRDefault="0024006B" w:rsidP="006E0C57">
      <w:pPr>
        <w:pStyle w:val="Nincstrkz"/>
        <w:numPr>
          <w:ilvl w:val="0"/>
          <w:numId w:val="157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7"/>
        </w:numPr>
        <w:ind w:left="360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8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Mezőkeresztes-Mezőnyárád</w:t>
      </w:r>
    </w:p>
    <w:p w:rsidR="0024006B" w:rsidRPr="00ED7E97" w:rsidRDefault="0024006B" w:rsidP="00F97C9E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D7E97">
        <w:rPr>
          <w:rFonts w:ascii="Times New Roman" w:hAnsi="Times New Roman" w:cs="Times New Roman"/>
          <w:sz w:val="24"/>
          <w:szCs w:val="24"/>
        </w:rPr>
        <w:t>Bükkábrány</w:t>
      </w:r>
      <w:r w:rsidRPr="00ED7E97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noProof/>
          <w:sz w:val="26"/>
          <w:szCs w:val="26"/>
        </w:rPr>
      </w:pPr>
      <w:bookmarkStart w:id="316" w:name="_Toc162431677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 xml:space="preserve">372. sz. vasútvonal </w:t>
      </w:r>
      <w:r w:rsidR="0024006B" w:rsidRPr="003F2AB8">
        <w:rPr>
          <w:rFonts w:ascii="Times New Roman" w:hAnsi="Times New Roman"/>
          <w:b/>
          <w:noProof/>
          <w:sz w:val="26"/>
          <w:szCs w:val="26"/>
        </w:rPr>
        <w:t>Nagyút - Visontavonalszakasz</w:t>
      </w:r>
      <w:bookmarkEnd w:id="316"/>
    </w:p>
    <w:p w:rsidR="0024006B" w:rsidRPr="0095258E" w:rsidRDefault="0024006B" w:rsidP="006E0C57">
      <w:pPr>
        <w:pStyle w:val="Nincstrkz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59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Vonatbefolyásolás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60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Nagyút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Visontai kombinát</w:t>
      </w:r>
    </w:p>
    <w:p w:rsidR="0024006B" w:rsidRPr="0095258E" w:rsidRDefault="0024006B" w:rsidP="0024006B">
      <w:p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317" w:name="_Toc162431678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390 sz. vasútvonal Baja (Baja-Dunapart elágazás) – Baja-Dunapart vonalszakasz</w:t>
      </w:r>
      <w:bookmarkEnd w:id="317"/>
    </w:p>
    <w:p w:rsidR="0024006B" w:rsidRPr="0095258E" w:rsidRDefault="0024006B" w:rsidP="006E0C57">
      <w:pPr>
        <w:pStyle w:val="Nincstrkz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Követési rendek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74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megállás helyei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Kiágazások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pStyle w:val="Nincstrkz"/>
        <w:numPr>
          <w:ilvl w:val="0"/>
          <w:numId w:val="17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Baja-Dunapart elágazás</w:t>
      </w:r>
    </w:p>
    <w:p w:rsidR="0024006B" w:rsidRPr="0095258E" w:rsidRDefault="0024006B" w:rsidP="00C84F50">
      <w:pPr>
        <w:pStyle w:val="Nincstrkz"/>
        <w:numPr>
          <w:ilvl w:val="0"/>
          <w:numId w:val="88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Baja-Dunapart</w:t>
      </w:r>
    </w:p>
    <w:p w:rsidR="0024006B" w:rsidRPr="0095258E" w:rsidRDefault="0024006B" w:rsidP="0024006B">
      <w:pPr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24006B" w:rsidRPr="003F2AB8" w:rsidRDefault="007668AE" w:rsidP="006E0C57">
      <w:pPr>
        <w:pStyle w:val="Cmsor1"/>
        <w:numPr>
          <w:ilvl w:val="0"/>
          <w:numId w:val="176"/>
        </w:numPr>
        <w:tabs>
          <w:tab w:val="clear" w:pos="720"/>
        </w:tabs>
        <w:ind w:left="426" w:hanging="426"/>
        <w:rPr>
          <w:rFonts w:ascii="Times New Roman" w:hAnsi="Times New Roman"/>
          <w:b/>
          <w:bCs/>
          <w:sz w:val="26"/>
          <w:szCs w:val="26"/>
        </w:rPr>
      </w:pPr>
      <w:bookmarkStart w:id="318" w:name="_Toc162431679"/>
      <w:r w:rsidRPr="003F2AB8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24006B" w:rsidRPr="003F2AB8">
        <w:rPr>
          <w:rFonts w:ascii="Times New Roman" w:hAnsi="Times New Roman"/>
          <w:b/>
          <w:bCs/>
          <w:sz w:val="26"/>
          <w:szCs w:val="26"/>
        </w:rPr>
        <w:t>400. sz. Záhony széles nyomtávú hálózat</w:t>
      </w:r>
      <w:bookmarkEnd w:id="318"/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1. Szolgálati helyek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Műszaki Táblázatok és a Közlekedési Határozmányok vonalhoz kapcsolódó adatai</w:t>
      </w:r>
    </w:p>
    <w:p w:rsidR="0024006B" w:rsidRPr="0095258E" w:rsidRDefault="0024006B" w:rsidP="0024006B">
      <w:pPr>
        <w:pStyle w:val="Nincstrkz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Menetrendi segédkönyv, útvonalkönyv vonalhoz kapcsolódó adatai</w:t>
      </w:r>
    </w:p>
    <w:p w:rsidR="0024006B" w:rsidRPr="0095258E" w:rsidRDefault="0024006B" w:rsidP="00F2277E">
      <w:pPr>
        <w:pStyle w:val="Nincstrkz"/>
        <w:numPr>
          <w:ilvl w:val="0"/>
          <w:numId w:val="2"/>
        </w:numPr>
        <w:spacing w:after="120"/>
        <w:ind w:left="714" w:hanging="35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Útátjárók</w:t>
      </w:r>
    </w:p>
    <w:p w:rsidR="0024006B" w:rsidRPr="0095258E" w:rsidRDefault="0024006B" w:rsidP="00F2277E">
      <w:pPr>
        <w:spacing w:after="120"/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Komoró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kapcsolásra kötelezett dolgozó,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kocsivizsgálói szolgálati hely,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csatlakozó nyílt vonalak,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széles nyomtávú vágányok,</w:t>
      </w:r>
    </w:p>
    <w:p w:rsidR="0024006B" w:rsidRPr="0095258E" w:rsidRDefault="0024006B" w:rsidP="006E0C57">
      <w:pPr>
        <w:numPr>
          <w:ilvl w:val="0"/>
          <w:numId w:val="134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normál nyomtávú vágányok.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Komoró Fatároló kiágazás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az kiágazást fedező főjelzők,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fénysorompók alkalmazása a kiágazás területén,</w:t>
      </w:r>
    </w:p>
    <w:p w:rsidR="0024006B" w:rsidRPr="0095258E" w:rsidRDefault="0024006B" w:rsidP="006E0C57">
      <w:pPr>
        <w:numPr>
          <w:ilvl w:val="0"/>
          <w:numId w:val="134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forgalmi személyzet jelenléte a kiágazáson.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Tuzsér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biztosítottság,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kapcsolásra kötelezett dolgozó,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kocsivizsgálói szolgálati hely,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csatlakozó nyílt vonalak,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széles nyomtávú vágányok,</w:t>
      </w:r>
    </w:p>
    <w:p w:rsidR="0024006B" w:rsidRPr="0095258E" w:rsidRDefault="0024006B" w:rsidP="006E0C57">
      <w:pPr>
        <w:numPr>
          <w:ilvl w:val="0"/>
          <w:numId w:val="134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normál nyomtávú vágányok.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Záhony elágazás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az elágazást fedező főjelzők,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fénysorompók alkalmazása a pályaelágazás területén,</w:t>
      </w:r>
    </w:p>
    <w:p w:rsidR="0024006B" w:rsidRPr="0095258E" w:rsidRDefault="0024006B" w:rsidP="006E0C57">
      <w:pPr>
        <w:numPr>
          <w:ilvl w:val="0"/>
          <w:numId w:val="134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forgalmi személyzet jelenléte a pályaelágazáson.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Záhony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széles nyomtávú vágányok,</w:t>
      </w:r>
    </w:p>
    <w:p w:rsidR="0024006B" w:rsidRPr="0095258E" w:rsidRDefault="0024006B" w:rsidP="006E0C57">
      <w:pPr>
        <w:numPr>
          <w:ilvl w:val="0"/>
          <w:numId w:val="134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normál nyomtávú vágányok.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noProof/>
          <w:sz w:val="24"/>
          <w:szCs w:val="24"/>
          <w:u w:val="single"/>
        </w:rPr>
        <w:t>Eperjeske elágazás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az elágazást fedező főjelzők,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fénysorompók alkalmazása a pályaelágazás területén,</w:t>
      </w:r>
    </w:p>
    <w:p w:rsidR="0024006B" w:rsidRPr="0095258E" w:rsidRDefault="0024006B" w:rsidP="006E0C57">
      <w:pPr>
        <w:numPr>
          <w:ilvl w:val="0"/>
          <w:numId w:val="134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forgalmi személyzet jelenléte a pályaelágazáson.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Eperjeske Rendező pályaudvar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széles nyomtávú vágányok,</w:t>
      </w:r>
    </w:p>
    <w:p w:rsidR="0024006B" w:rsidRPr="0095258E" w:rsidRDefault="0024006B" w:rsidP="006E0C57">
      <w:pPr>
        <w:numPr>
          <w:ilvl w:val="0"/>
          <w:numId w:val="134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normál nyomtávú vágányok.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Mándok Átrakó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6E0C57">
      <w:pPr>
        <w:numPr>
          <w:ilvl w:val="0"/>
          <w:numId w:val="134"/>
        </w:numPr>
        <w:spacing w:after="12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útátjárók.</w:t>
      </w:r>
    </w:p>
    <w:p w:rsidR="0024006B" w:rsidRPr="0095258E" w:rsidRDefault="0024006B" w:rsidP="0024006B">
      <w:pPr>
        <w:ind w:left="284"/>
        <w:rPr>
          <w:rFonts w:ascii="Times New Roman" w:hAnsi="Times New Roman" w:cs="Times New Roman"/>
          <w:sz w:val="24"/>
          <w:szCs w:val="24"/>
          <w:u w:val="single"/>
        </w:rPr>
      </w:pPr>
      <w:r w:rsidRPr="0095258E">
        <w:rPr>
          <w:rFonts w:ascii="Times New Roman" w:hAnsi="Times New Roman" w:cs="Times New Roman"/>
          <w:sz w:val="24"/>
          <w:szCs w:val="24"/>
          <w:u w:val="single"/>
        </w:rPr>
        <w:t>Tornyospálca Átrakó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biztosítottság,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vonatbefolyásolás kiépítettsége,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kijárati jelző fajtája,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vágányhálózat elrendezése, átmenő fővágány(ok),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lejtviszonyok,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jelzésadás helye,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állomáson lévő szolgálati helyek és azok elhelyezkedése,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kitűzés nélküli állandó sebességkorlátozások,</w:t>
      </w:r>
    </w:p>
    <w:p w:rsidR="0024006B" w:rsidRPr="0095258E" w:rsidRDefault="0024006B" w:rsidP="006E0C57">
      <w:pPr>
        <w:numPr>
          <w:ilvl w:val="0"/>
          <w:numId w:val="134"/>
        </w:numPr>
        <w:spacing w:after="240" w:line="240" w:lineRule="auto"/>
        <w:ind w:left="357" w:firstLine="21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útátjárók.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2. Követési rendek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követési rendek meghatározása,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forgalomszabályzó szolgálati 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egyszerűsített forgalmi szolgálatra berendezett szolgálati helyek.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3. Lejtviszonyok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1‰-nél nagyobb lejtőben fekvő állomások és megállóhelyek,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2,5‰-nél nagyobb lejtőben fekvő állomások és megállóhelyek,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terhelési szakasz értéke,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mértékadó lejtő nagysága, 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emelkedő mértéke,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vonalra jellemző mértékadó lejtő,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általános fékúttávolság nagysága,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legnagyobb lejtő mértéke</w:t>
      </w: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24006B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4. Értekezési lehetőségek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pályatelefon kiépítettsége,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állomási tolatócsatorna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vonali rádiócsatornák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forgalmi vonalirányítók telefonszáma,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forgalom szabályzó forgalmi szolgálattevő telefonos elérhetősége,</w:t>
      </w:r>
    </w:p>
    <w:p w:rsidR="0024006B" w:rsidRPr="0095258E" w:rsidRDefault="0024006B" w:rsidP="0024006B">
      <w:pPr>
        <w:numPr>
          <w:ilvl w:val="0"/>
          <w:numId w:val="2"/>
        </w:numPr>
        <w:spacing w:after="0" w:line="240" w:lineRule="auto"/>
        <w:ind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területi vontatási irányító elérhetősége.</w:t>
      </w:r>
    </w:p>
    <w:p w:rsidR="0024006B" w:rsidRPr="0095258E" w:rsidRDefault="0024006B" w:rsidP="0024006B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24006B" w:rsidRPr="0095258E" w:rsidRDefault="0024006B" w:rsidP="006E0C57">
      <w:pPr>
        <w:numPr>
          <w:ilvl w:val="0"/>
          <w:numId w:val="16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5258E">
        <w:rPr>
          <w:rFonts w:ascii="Times New Roman" w:hAnsi="Times New Roman" w:cs="Times New Roman"/>
          <w:b/>
          <w:sz w:val="24"/>
          <w:szCs w:val="24"/>
        </w:rPr>
        <w:t>Egyéb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szintbeli kereszteződések és azok biztosítási módja,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kocsivizsgálati szolgálati helyek,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a nyílt vonalon,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firstLine="207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 xml:space="preserve"> pályasebesség átmenő fővágányon.</w:t>
      </w:r>
    </w:p>
    <w:p w:rsidR="0024006B" w:rsidRPr="0095258E" w:rsidRDefault="0024006B" w:rsidP="006E0C57">
      <w:pPr>
        <w:numPr>
          <w:ilvl w:val="0"/>
          <w:numId w:val="134"/>
        </w:numPr>
        <w:spacing w:after="0" w:line="240" w:lineRule="auto"/>
        <w:ind w:left="720" w:hanging="180"/>
        <w:rPr>
          <w:rFonts w:ascii="Times New Roman" w:hAnsi="Times New Roman" w:cs="Times New Roman"/>
          <w:sz w:val="24"/>
          <w:szCs w:val="24"/>
        </w:rPr>
      </w:pPr>
      <w:r w:rsidRPr="0095258E">
        <w:rPr>
          <w:rFonts w:ascii="Times New Roman" w:hAnsi="Times New Roman" w:cs="Times New Roman"/>
          <w:sz w:val="24"/>
          <w:szCs w:val="24"/>
        </w:rPr>
        <w:t>a vonatszemélyzet létszáma a vonalon,</w:t>
      </w:r>
    </w:p>
    <w:p w:rsidR="00F97C9E" w:rsidRDefault="00F97C9E">
      <w:pPr>
        <w:spacing w:after="200" w:line="276" w:lineRule="auto"/>
      </w:pPr>
      <w:r>
        <w:br w:type="page"/>
      </w:r>
    </w:p>
    <w:p w:rsidR="00E33C1F" w:rsidRPr="00E33C1F" w:rsidRDefault="00E33C1F" w:rsidP="006E0C57">
      <w:pPr>
        <w:pStyle w:val="Cmsor1"/>
        <w:numPr>
          <w:ilvl w:val="0"/>
          <w:numId w:val="176"/>
        </w:numPr>
        <w:rPr>
          <w:rFonts w:ascii="Times New Roman" w:hAnsi="Times New Roman"/>
          <w:b/>
          <w:bCs/>
          <w:sz w:val="26"/>
          <w:szCs w:val="26"/>
        </w:rPr>
      </w:pPr>
      <w:bookmarkStart w:id="319" w:name="_Toc162431680"/>
      <w:r w:rsidRPr="00E33C1F">
        <w:rPr>
          <w:rFonts w:ascii="Times New Roman" w:hAnsi="Times New Roman"/>
          <w:b/>
          <w:bCs/>
          <w:sz w:val="26"/>
          <w:szCs w:val="26"/>
        </w:rPr>
        <w:t>Függelék: 126. sz. vasútvonal Kisszénás - Kondoros vonalszakasz</w:t>
      </w:r>
      <w:r>
        <w:rPr>
          <w:rFonts w:ascii="Times New Roman" w:hAnsi="Times New Roman"/>
          <w:b/>
          <w:bCs/>
          <w:sz w:val="26"/>
          <w:szCs w:val="26"/>
        </w:rPr>
        <w:t xml:space="preserve"> </w:t>
      </w:r>
      <w:r w:rsidRPr="00E33C1F">
        <w:rPr>
          <w:rFonts w:ascii="Times New Roman" w:hAnsi="Times New Roman"/>
          <w:b/>
          <w:bCs/>
          <w:sz w:val="26"/>
          <w:szCs w:val="26"/>
        </w:rPr>
        <w:t>V01-VT2022/1</w:t>
      </w:r>
      <w:bookmarkEnd w:id="319"/>
    </w:p>
    <w:p w:rsidR="00E33C1F" w:rsidRPr="003B6320" w:rsidRDefault="00E33C1F" w:rsidP="00914A51">
      <w:pPr>
        <w:pStyle w:val="Nincstrkz"/>
        <w:numPr>
          <w:ilvl w:val="0"/>
          <w:numId w:val="28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B6320">
        <w:rPr>
          <w:rFonts w:ascii="Times New Roman" w:hAnsi="Times New Roman" w:cs="Times New Roman"/>
          <w:sz w:val="24"/>
          <w:szCs w:val="24"/>
          <w:u w:val="single"/>
        </w:rPr>
        <w:t>A vonalszakasz általános jellemzői, nyílt vonalak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vonal pályaüzemeltetője, hatályos utasításrendszer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vonal nyomtávolsága, pályasebessége, tengelyterhelése, általános fékúttávolság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vonal besorolása (fővonal, mellékvonal)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forgalomszabályozás módja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Követési rendek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Vonatbefolyásolás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nyílt vonalak jelzőinek elhelyezkedése, rálátás biztosítása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Kiágazások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Vasútvonal és a vontatási nem kapcsolata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nyílt vonalak lejtviszonyai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nyílt vonalak értekezési lehetőségei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Útátjárók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Műszaki Táblázatok és a Közlekedési Határozmányok nyílt vonalhoz kapcsolódó adatai, szabályai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Menetrendi segédkönyv, útvonalkönyv nyílt vonalhoz kapcsolódó adatai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Kedvezőtlen időjárási körülményeknek kitett vonalrészek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Vonali Végrehajtási Utasítás szolgálati helyekhez kapcsolódó előírásai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33C1F" w:rsidRPr="003B6320" w:rsidRDefault="00E33C1F" w:rsidP="00E33C1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33C1F" w:rsidRPr="003B6320" w:rsidRDefault="00E33C1F" w:rsidP="00E33C1F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 által határolt nyílt vonalakra vonatkozó ismeretekre, az ott megtalálható berendezésekre, szabályozásokra és adottságokra vonatkozik.</w:t>
      </w:r>
    </w:p>
    <w:p w:rsidR="00E33C1F" w:rsidRPr="003B6320" w:rsidRDefault="00E33C1F" w:rsidP="00E33C1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33C1F" w:rsidRPr="003B6320" w:rsidRDefault="00E33C1F" w:rsidP="00914A51">
      <w:pPr>
        <w:pStyle w:val="Nincstrkz"/>
        <w:numPr>
          <w:ilvl w:val="0"/>
          <w:numId w:val="283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B6320">
        <w:rPr>
          <w:rFonts w:ascii="Times New Roman" w:hAnsi="Times New Roman" w:cs="Times New Roman"/>
          <w:sz w:val="24"/>
          <w:szCs w:val="24"/>
          <w:u w:val="single"/>
        </w:rPr>
        <w:t>Szolgálati helyek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szolgálati helyek, besorolásuk, fajtái, szolgálat ellátásának módja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szolgálati helyek vágányai, fővágányai, mellékvágányai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szolgálati helyek jelzőinek elhelyezkedése, rálátás biztosítása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szolgálati helyek felvételi épületének és egyéb „őrhelyeinek” elhelyezkedése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jelzésadás helye és módja, vonatfogadás a szolgálati helyeken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megállás helyei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szolgálati helyekhez csatlakozó nyíltvonalak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Kiágazások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szolgálati helyek kiszolgáló létesítményei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szolgálati helyek lejtviszonyai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szolgálati helyek értekezési lehetőségei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Vonatbefolyásolás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Útátjárók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Műszaki Táblázatok és a Közlekedési Határozmányok szolgálati helyekhez kapcsolódó adatai, szabályai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Menetrendi segédkönyv, útvonalkönyv szolgálati helyekhez kapcsolódó adatai</w:t>
      </w:r>
    </w:p>
    <w:p w:rsidR="00E33C1F" w:rsidRPr="003B6320" w:rsidRDefault="00E33C1F" w:rsidP="00914A51">
      <w:pPr>
        <w:pStyle w:val="Nincstrkz"/>
        <w:numPr>
          <w:ilvl w:val="0"/>
          <w:numId w:val="284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Különleges előírások</w:t>
      </w:r>
    </w:p>
    <w:p w:rsidR="00E33C1F" w:rsidRPr="003B6320" w:rsidRDefault="00E33C1F" w:rsidP="00E33C1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33C1F" w:rsidRPr="003B6320" w:rsidRDefault="00E33C1F" w:rsidP="00E33C1F">
      <w:pPr>
        <w:pStyle w:val="Nincstrkz"/>
        <w:ind w:left="360"/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képzés szempontjából a témakör a programban meghatározott vonalszakaszra és a 2.1. pontban felsorolt szolgálati helyekre vonatkozó ismeretekre, az ott megtalálható berendezésekre, szabályozásokra és adottságokra vonatkozik.</w:t>
      </w:r>
    </w:p>
    <w:p w:rsidR="00E33C1F" w:rsidRPr="003B6320" w:rsidRDefault="00E33C1F" w:rsidP="00E33C1F">
      <w:pPr>
        <w:pStyle w:val="Nincstrkz"/>
        <w:ind w:left="720"/>
        <w:rPr>
          <w:rFonts w:ascii="Times New Roman" w:hAnsi="Times New Roman" w:cs="Times New Roman"/>
          <w:sz w:val="24"/>
          <w:szCs w:val="24"/>
        </w:rPr>
      </w:pPr>
    </w:p>
    <w:p w:rsidR="00E33C1F" w:rsidRPr="003B6320" w:rsidRDefault="00E33C1F" w:rsidP="00914A51">
      <w:pPr>
        <w:pStyle w:val="Nincstrkz"/>
        <w:numPr>
          <w:ilvl w:val="0"/>
          <w:numId w:val="285"/>
        </w:numPr>
        <w:rPr>
          <w:rFonts w:ascii="Times New Roman" w:hAnsi="Times New Roman" w:cs="Times New Roman"/>
          <w:sz w:val="24"/>
          <w:szCs w:val="24"/>
          <w:u w:val="single"/>
        </w:rPr>
      </w:pPr>
      <w:r w:rsidRPr="003B6320">
        <w:rPr>
          <w:rFonts w:ascii="Times New Roman" w:hAnsi="Times New Roman" w:cs="Times New Roman"/>
          <w:sz w:val="24"/>
          <w:szCs w:val="24"/>
          <w:u w:val="single"/>
        </w:rPr>
        <w:t>Szolgálati helyek felsorolása</w:t>
      </w:r>
    </w:p>
    <w:p w:rsidR="00E33C1F" w:rsidRPr="003B6320" w:rsidRDefault="00E33C1F" w:rsidP="00914A51">
      <w:pPr>
        <w:pStyle w:val="Nincstrkz"/>
        <w:numPr>
          <w:ilvl w:val="0"/>
          <w:numId w:val="286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Kisszénás</w:t>
      </w:r>
    </w:p>
    <w:p w:rsidR="00E33C1F" w:rsidRPr="003B6320" w:rsidRDefault="00E33C1F" w:rsidP="00914A51">
      <w:pPr>
        <w:pStyle w:val="Nincstrkz"/>
        <w:numPr>
          <w:ilvl w:val="0"/>
          <w:numId w:val="286"/>
        </w:numPr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Kondoros</w:t>
      </w:r>
    </w:p>
    <w:p w:rsidR="00E33C1F" w:rsidRPr="003B6320" w:rsidRDefault="00E33C1F" w:rsidP="00E33C1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E33C1F" w:rsidRPr="003B6320" w:rsidRDefault="00E33C1F" w:rsidP="00E33C1F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Részképzés megtartása esetén, csak azok a szolgálati helyek kerülnek képzésre, amelyek a vonalszakasz területén helyezkednek el.</w:t>
      </w:r>
    </w:p>
    <w:p w:rsidR="003B6320" w:rsidRDefault="003B6320" w:rsidP="00E33C1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B6320" w:rsidRPr="003B6320" w:rsidRDefault="003B6320" w:rsidP="00E33C1F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B6320" w:rsidRPr="003B6320" w:rsidRDefault="003B6320" w:rsidP="00E33C1F">
      <w:pPr>
        <w:pStyle w:val="Nincstrkz"/>
        <w:rPr>
          <w:rFonts w:ascii="Times New Roman" w:hAnsi="Times New Roman" w:cs="Times New Roman"/>
          <w:b/>
          <w:sz w:val="24"/>
          <w:szCs w:val="24"/>
        </w:rPr>
      </w:pPr>
      <w:r w:rsidRPr="003B6320">
        <w:rPr>
          <w:rFonts w:ascii="Times New Roman" w:hAnsi="Times New Roman" w:cs="Times New Roman"/>
          <w:b/>
          <w:sz w:val="24"/>
          <w:szCs w:val="24"/>
        </w:rPr>
        <w:t>FELÜGYELET ALATTI VEZETÉSI GYAKORLAT témakörei</w:t>
      </w:r>
    </w:p>
    <w:p w:rsidR="003B6320" w:rsidRPr="003B6320" w:rsidRDefault="003B6320" w:rsidP="003B632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vezetési gyakorlat a vonalszakaszon 3 oda vissza út.</w:t>
      </w:r>
    </w:p>
    <w:p w:rsidR="003B6320" w:rsidRPr="003B6320" w:rsidRDefault="003B6320" w:rsidP="003B6320">
      <w:pPr>
        <w:pStyle w:val="Nincstrkz"/>
        <w:rPr>
          <w:rFonts w:ascii="Times New Roman" w:hAnsi="Times New Roman" w:cs="Times New Roman"/>
          <w:sz w:val="24"/>
          <w:szCs w:val="24"/>
        </w:rPr>
      </w:pPr>
    </w:p>
    <w:p w:rsidR="003B6320" w:rsidRPr="003B6320" w:rsidRDefault="003B6320" w:rsidP="003B632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Felügyelet alatti vezetési gyakorlat a járművezető mellett – legfeljebb 1 fő - utazási gyakorlat.</w:t>
      </w:r>
    </w:p>
    <w:p w:rsidR="003B6320" w:rsidRPr="003B6320" w:rsidRDefault="003B6320" w:rsidP="003B6320">
      <w:pPr>
        <w:pStyle w:val="Nincstrkz"/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t>A vonal- és az állomásismereti képzések utazási gyakorlata felügyelet alatti munkavégzésnek minősül.</w:t>
      </w:r>
    </w:p>
    <w:p w:rsidR="00E33C1F" w:rsidRPr="003B6320" w:rsidRDefault="00E33C1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 w:rsidRPr="003B6320">
        <w:rPr>
          <w:rFonts w:ascii="Times New Roman" w:hAnsi="Times New Roman" w:cs="Times New Roman"/>
          <w:sz w:val="24"/>
          <w:szCs w:val="24"/>
        </w:rPr>
        <w:br w:type="page"/>
      </w:r>
    </w:p>
    <w:p w:rsidR="00F97C9E" w:rsidRDefault="00F97C9E" w:rsidP="006E0C57">
      <w:pPr>
        <w:pStyle w:val="Cmsor1"/>
        <w:numPr>
          <w:ilvl w:val="0"/>
          <w:numId w:val="174"/>
        </w:numPr>
        <w:spacing w:before="240" w:after="360"/>
        <w:rPr>
          <w:rFonts w:ascii="Times New Roman" w:hAnsi="Times New Roman"/>
          <w:b/>
          <w:bCs/>
          <w:sz w:val="28"/>
          <w:szCs w:val="28"/>
        </w:rPr>
      </w:pPr>
      <w:bookmarkStart w:id="320" w:name="_Toc162431681"/>
      <w:r w:rsidRPr="003F2AB8">
        <w:rPr>
          <w:rFonts w:ascii="Times New Roman" w:hAnsi="Times New Roman"/>
          <w:b/>
          <w:bCs/>
          <w:sz w:val="28"/>
          <w:szCs w:val="28"/>
        </w:rPr>
        <w:t>Függelék: Típusismeret</w:t>
      </w:r>
      <w:bookmarkEnd w:id="320"/>
    </w:p>
    <w:p w:rsidR="002B6FAE" w:rsidRPr="002B6FAE" w:rsidRDefault="002B6FAE" w:rsidP="002B6FAE">
      <w:pPr>
        <w:rPr>
          <w:lang w:eastAsia="hu-HU"/>
        </w:rPr>
      </w:pPr>
    </w:p>
    <w:p w:rsidR="00F97C9E" w:rsidRPr="00EE61CA" w:rsidRDefault="00F97C9E" w:rsidP="002B6FAE">
      <w:pPr>
        <w:pStyle w:val="Cmsor1"/>
        <w:spacing w:before="240" w:after="360"/>
        <w:ind w:left="0"/>
        <w:rPr>
          <w:rFonts w:ascii="Times New Roman" w:hAnsi="Times New Roman"/>
          <w:b/>
          <w:bCs/>
          <w:sz w:val="26"/>
          <w:szCs w:val="26"/>
        </w:rPr>
      </w:pPr>
      <w:bookmarkStart w:id="321" w:name="_Toc162431682"/>
      <w:r w:rsidRPr="00EE61CA">
        <w:rPr>
          <w:rFonts w:ascii="Times New Roman" w:hAnsi="Times New Roman"/>
          <w:b/>
          <w:bCs/>
          <w:sz w:val="26"/>
          <w:szCs w:val="26"/>
        </w:rPr>
        <w:t>3.1. Függelék: A 3.3. függelékben felsorolt valamennyi típusismereti képzésre vonatkozó vizsga leírása és módszertana</w:t>
      </w:r>
      <w:bookmarkEnd w:id="321"/>
    </w:p>
    <w:p w:rsidR="00F97C9E" w:rsidRPr="00F97C9E" w:rsidRDefault="00F97C9E" w:rsidP="00F97C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A hatósági vizsga szóbeli és gyakorlati részből áll. A gyakorlati vizsga csak sikeres szóbeli vizsga után kezdhető meg.</w:t>
      </w:r>
    </w:p>
    <w:p w:rsidR="00F97C9E" w:rsidRPr="00F97C9E" w:rsidRDefault="00F97C9E" w:rsidP="00F97C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A szóbeli vizsga időtartama: 10 perc</w:t>
      </w:r>
    </w:p>
    <w:p w:rsidR="00F97C9E" w:rsidRPr="00F97C9E" w:rsidRDefault="00F97C9E" w:rsidP="00F97C9E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Szóbeli vizsgarészt 4 kérdésből kell összeállítani. A 4 kérdést a képzési programban található vizsgakérdésekből kell összeállítani a következő elosztásban:</w:t>
      </w:r>
    </w:p>
    <w:p w:rsidR="00F97C9E" w:rsidRPr="00F97C9E" w:rsidRDefault="00F97C9E" w:rsidP="00F97C9E">
      <w:pPr>
        <w:spacing w:after="0" w:line="276" w:lineRule="auto"/>
        <w:ind w:left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kérdés a Berendezések elhelyezkedése a járművön témakörből,</w:t>
      </w:r>
    </w:p>
    <w:p w:rsidR="00F97C9E" w:rsidRPr="00F97C9E" w:rsidRDefault="00F97C9E" w:rsidP="00F97C9E">
      <w:pPr>
        <w:spacing w:after="0" w:line="276" w:lineRule="auto"/>
        <w:ind w:left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kérdés a Berendezések kezelése témakörből,</w:t>
      </w:r>
    </w:p>
    <w:p w:rsidR="00F97C9E" w:rsidRPr="00F97C9E" w:rsidRDefault="00F97C9E" w:rsidP="00F97C9E">
      <w:pPr>
        <w:spacing w:after="0" w:line="276" w:lineRule="auto"/>
        <w:ind w:left="426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kérdés a Vezetési és működtetési sajátosságok témakörből,</w:t>
      </w:r>
    </w:p>
    <w:p w:rsidR="00F97C9E" w:rsidRPr="00F97C9E" w:rsidRDefault="00F97C9E" w:rsidP="00F97C9E">
      <w:pPr>
        <w:spacing w:after="0" w:line="276" w:lineRule="auto"/>
        <w:ind w:left="425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kérdés a Vezetéstechnikai ismeretek témakörből.</w:t>
      </w:r>
    </w:p>
    <w:p w:rsidR="00F97C9E" w:rsidRPr="00F97C9E" w:rsidRDefault="00F97C9E" w:rsidP="00F9746A">
      <w:pPr>
        <w:spacing w:before="240"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Alkalmazott módszertan </w:t>
      </w:r>
    </w:p>
    <w:p w:rsidR="00F97C9E" w:rsidRPr="00F97C9E" w:rsidRDefault="00F97C9E" w:rsidP="006E0C57">
      <w:pPr>
        <w:numPr>
          <w:ilvl w:val="0"/>
          <w:numId w:val="177"/>
        </w:numPr>
        <w:spacing w:after="240" w:line="276" w:lineRule="auto"/>
        <w:ind w:left="709" w:hanging="284"/>
        <w:contextualSpacing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Hagyományos kifejtős válaszadások. </w:t>
      </w:r>
    </w:p>
    <w:p w:rsidR="00F97C9E" w:rsidRPr="00F97C9E" w:rsidRDefault="00F97C9E" w:rsidP="00F9746A">
      <w:pPr>
        <w:spacing w:before="480"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A gyakorlati vizsga időtartama: 10 perc</w:t>
      </w:r>
    </w:p>
    <w:p w:rsidR="00F97C9E" w:rsidRPr="00F97C9E" w:rsidRDefault="00F97C9E" w:rsidP="00F97C9E">
      <w:pPr>
        <w:spacing w:after="0" w:line="276" w:lineRule="auto"/>
        <w:ind w:left="425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>•</w:t>
      </w: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ab/>
        <w:t>1 feladat mely üzemeltetési és vezetési gyakorlat a vizsgabiztos instrukciói szerint.</w:t>
      </w:r>
    </w:p>
    <w:p w:rsidR="00F97C9E" w:rsidRPr="00F97C9E" w:rsidRDefault="00F97C9E" w:rsidP="00F9746A">
      <w:pPr>
        <w:spacing w:before="240" w:after="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Alkalmazott módszertan </w:t>
      </w:r>
    </w:p>
    <w:p w:rsidR="00F97C9E" w:rsidRPr="00F97C9E" w:rsidRDefault="00F97C9E" w:rsidP="00F97C9E">
      <w:pPr>
        <w:spacing w:after="200" w:line="276" w:lineRule="auto"/>
        <w:rPr>
          <w:rFonts w:ascii="Times New Roman" w:eastAsia="Calibri" w:hAnsi="Times New Roman" w:cs="Times New Roman"/>
          <w:sz w:val="24"/>
          <w:szCs w:val="24"/>
          <w:lang w:eastAsia="hu-HU"/>
        </w:rPr>
      </w:pPr>
      <w:r w:rsidRPr="00F97C9E">
        <w:rPr>
          <w:rFonts w:ascii="Times New Roman" w:eastAsia="Calibri" w:hAnsi="Times New Roman" w:cs="Times New Roman"/>
          <w:sz w:val="24"/>
          <w:szCs w:val="24"/>
          <w:lang w:eastAsia="hu-HU"/>
        </w:rPr>
        <w:t xml:space="preserve">Gyakorlati feladatvégrehajtás.  </w:t>
      </w:r>
    </w:p>
    <w:p w:rsidR="00F97C9E" w:rsidRPr="002B6FAE" w:rsidRDefault="002B6FAE" w:rsidP="002B6FAE">
      <w:pPr>
        <w:pStyle w:val="Cmsor1"/>
        <w:ind w:left="0"/>
        <w:rPr>
          <w:rFonts w:ascii="Times New Roman" w:hAnsi="Times New Roman"/>
          <w:b/>
          <w:bCs/>
          <w:sz w:val="26"/>
          <w:szCs w:val="26"/>
        </w:rPr>
      </w:pPr>
      <w:bookmarkStart w:id="322" w:name="_Toc162431683"/>
      <w:r w:rsidRPr="002B6FAE">
        <w:rPr>
          <w:rFonts w:ascii="Times New Roman" w:hAnsi="Times New Roman"/>
          <w:b/>
          <w:bCs/>
          <w:sz w:val="26"/>
          <w:szCs w:val="26"/>
        </w:rPr>
        <w:t>3.</w:t>
      </w:r>
      <w:r>
        <w:rPr>
          <w:rFonts w:ascii="Times New Roman" w:hAnsi="Times New Roman"/>
          <w:b/>
          <w:bCs/>
          <w:sz w:val="26"/>
          <w:szCs w:val="26"/>
        </w:rPr>
        <w:t xml:space="preserve">2. </w:t>
      </w:r>
      <w:r w:rsidR="00F97C9E" w:rsidRPr="002B6FAE">
        <w:rPr>
          <w:rFonts w:ascii="Times New Roman" w:hAnsi="Times New Roman"/>
          <w:b/>
          <w:bCs/>
          <w:sz w:val="26"/>
          <w:szCs w:val="26"/>
        </w:rPr>
        <w:t xml:space="preserve">A „MEGFELELT” </w:t>
      </w:r>
      <w:r>
        <w:rPr>
          <w:rFonts w:ascii="Times New Roman" w:hAnsi="Times New Roman"/>
          <w:b/>
          <w:bCs/>
          <w:sz w:val="26"/>
          <w:szCs w:val="26"/>
        </w:rPr>
        <w:t>minősítésű vizsgára vonatkozó követelmények</w:t>
      </w:r>
      <w:bookmarkEnd w:id="322"/>
    </w:p>
    <w:p w:rsidR="00F97C9E" w:rsidRPr="00C068A7" w:rsidRDefault="00F97C9E" w:rsidP="00F97C9E">
      <w:pPr>
        <w:spacing w:after="24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C068A7">
        <w:rPr>
          <w:rFonts w:ascii="Times New Roman" w:hAnsi="Times New Roman"/>
          <w:sz w:val="24"/>
          <w:szCs w:val="24"/>
        </w:rPr>
        <w:t>A vizsga követelményeinek nem felel meg az a vizsgázó, aki szóbeli vizsgán adott válaszok több mint 25%-ára „nem felelt meg” minősítést kap vagy a gyakorlati vizsgája sikertelen.</w:t>
      </w:r>
    </w:p>
    <w:p w:rsidR="00F97C9E" w:rsidRPr="00F97C9E" w:rsidRDefault="00F97C9E" w:rsidP="00F97C9E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vizsga akkor megfelelt, ha a hallgató a szóbeli és gyakorlati vizsga során képes: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vontatójárművön/munkagépen elhelyezett berendezéseket azonosítani, ismerje az azokon elhelyezkedő kezelőszerveket, ezek szerepét,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jármű kezelőszerveit azonosítani, ismerje a helyes kezelés előírásait, szabályait,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alkalmazni az üzemeltetés szabályait normál és különleges üzemállapotban is,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jelentkező hibákat azonosítani és lehetőség szerint elhárítani,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alkalmazni a jármű jellegzetes vezetéstechnikai módszereit.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végrehajtani a jármű műszaki átvizsgálását,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járművet szakszerűen üzemeltetni,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jelentkező hibák azonosítására, felderítésére, elhárítására,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dönteni a jármű tovább üzemeltethetőségéről és az esetleges korlátozásokról,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az értekező berendezéseket előírás szerint kezelni.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elvégezni a jármű műszaki átvizsgálását,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járművet szakszerűen, a szabályok figyelembe vételével üzemeltetni,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járművet károsodásmentesen megindítani, vezetni és megállítani,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szakszerűen és a szabályok betartásával kezelni a kommunikációs eszközöket,</w:t>
      </w:r>
    </w:p>
    <w:p w:rsidR="00F97C9E" w:rsidRP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a hibák és rendellenességek feltárására, azonosítására, javítására,</w:t>
      </w:r>
    </w:p>
    <w:p w:rsidR="00F97C9E" w:rsidRDefault="00F97C9E" w:rsidP="006E0C57">
      <w:pPr>
        <w:pStyle w:val="Listaszerbekezds"/>
        <w:numPr>
          <w:ilvl w:val="1"/>
          <w:numId w:val="161"/>
        </w:numPr>
        <w:spacing w:line="276" w:lineRule="auto"/>
        <w:ind w:left="709" w:hanging="425"/>
        <w:rPr>
          <w:rFonts w:ascii="Times New Roman" w:hAnsi="Times New Roman" w:cs="Times New Roman"/>
          <w:sz w:val="24"/>
          <w:szCs w:val="24"/>
        </w:rPr>
      </w:pPr>
      <w:r w:rsidRPr="00F97C9E">
        <w:rPr>
          <w:rFonts w:ascii="Times New Roman" w:hAnsi="Times New Roman" w:cs="Times New Roman"/>
          <w:sz w:val="24"/>
          <w:szCs w:val="24"/>
        </w:rPr>
        <w:t>hiba esetén szakszerűen és felelősen dönteni az üzemben tartás feltételeiről.</w:t>
      </w:r>
    </w:p>
    <w:p w:rsidR="00F97C9E" w:rsidRPr="00EE61CA" w:rsidRDefault="00F97C9E" w:rsidP="00650215">
      <w:pPr>
        <w:pStyle w:val="Cmsor1"/>
        <w:spacing w:after="0"/>
        <w:ind w:left="0"/>
        <w:rPr>
          <w:rFonts w:ascii="Times New Roman" w:hAnsi="Times New Roman"/>
          <w:b/>
          <w:bCs/>
          <w:sz w:val="26"/>
          <w:szCs w:val="26"/>
        </w:rPr>
      </w:pPr>
      <w:bookmarkStart w:id="323" w:name="_Toc162431684"/>
      <w:r w:rsidRPr="00EE61CA">
        <w:rPr>
          <w:rFonts w:ascii="Times New Roman" w:hAnsi="Times New Roman"/>
          <w:b/>
          <w:bCs/>
          <w:sz w:val="26"/>
          <w:szCs w:val="26"/>
        </w:rPr>
        <w:t>3.3. Függelék: Típusismeretekre vonatkozó tudásanyagok felsorolása</w:t>
      </w:r>
      <w:bookmarkEnd w:id="323"/>
    </w:p>
    <w:p w:rsidR="00650215" w:rsidRDefault="00650215" w:rsidP="00650215">
      <w:pPr>
        <w:spacing w:after="0" w:line="240" w:lineRule="auto"/>
        <w:rPr>
          <w:lang w:eastAsia="hu-HU"/>
        </w:rPr>
      </w:pPr>
    </w:p>
    <w:p w:rsidR="00ED2F09" w:rsidRPr="00650215" w:rsidRDefault="00ED2F09" w:rsidP="00650215">
      <w:pPr>
        <w:spacing w:after="0" w:line="240" w:lineRule="auto"/>
        <w:rPr>
          <w:lang w:eastAsia="hu-HU"/>
        </w:rPr>
      </w:pP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324" w:name="_Toc162431685"/>
      <w:r w:rsidRPr="00EE61CA">
        <w:rPr>
          <w:rFonts w:ascii="Times New Roman" w:hAnsi="Times New Roman"/>
          <w:b/>
          <w:bCs/>
          <w:sz w:val="26"/>
          <w:szCs w:val="26"/>
        </w:rPr>
        <w:t>Függelék: 490 sorozatú keskenynyomtávolságú gőzmozdony</w:t>
      </w:r>
      <w:bookmarkEnd w:id="324"/>
    </w:p>
    <w:p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650215" w:rsidP="006E0C57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 490 sorozatú mozdony mozdonykeret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1.1.1. A mozdony általános kialakítása, főbb adatai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418" w:hanging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1.1.2. A főbb egységek elhelyezkedése, a jármű általános elrendezése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418" w:hanging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1.1.3. A gépezeti egységek elhelyezése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1.1.4. Homlokoldali vonó- és ütközőkészülék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1.1.5. Védház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 A futó- és hordmű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1.2.1. A mozdony kerékpár és tengelyágy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1.2.2. A kerékpárok bekötése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1.2.3. A nyomkarima vékonyítása, kerékpárok oldaljátéka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1.2.4. A mozdony ívbeállása, a Klien-Lindner-féle kanyarbeálló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1.2.5. A jármű felfüggesztése, rugózás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 490 mozdony kazánja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 A tűzszekrény és csövezés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1.3.3. A hamuláda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1.3.4. Füstszekrény-, és hamuládaszekrény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 kazántartozékok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1.4.1. A tüzelőajtó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1.4.2. A gőzszabályzó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1.4.3. A víztisztító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 Egyéb kazánszerelvények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1.5.1. Lövettyűk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1.5.2. Feszmérők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1.5.3. Vízállásmutató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1.5.4. Lefuvatóváltók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418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1.5.5. Locsoló ejektor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1.5.6. Füstszekrény fecskendő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 A 490 mozdony gépezete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1.6.1. Hengerelrendezés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1.6.2. Gépezeti szerelvények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1.6.3. 490 mozdony vezérműve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 A mozdony sűrített levegős hálózata, fékrendszere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440" w:hanging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1.7.1. A sűrített levegő termelése és tárolása, légsűrítő, önműködő nyomásszabályzó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1.7.2. A mozdony sűrített levegős hálózata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1.7.3. A mozdony pneumatikus fékrendszere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1.7.4. Az egyes fékalkatrészek elhelyezése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1.7.5. A kormányszelep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1.7.6. A mozdonyvezetői fékezőszelepek</w:t>
      </w:r>
    </w:p>
    <w:p w:rsidR="00650215" w:rsidRPr="000E11FD" w:rsidRDefault="00650215" w:rsidP="006E0C57">
      <w:pPr>
        <w:numPr>
          <w:ilvl w:val="0"/>
          <w:numId w:val="17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840" w:hanging="48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vezetőfülke kialakítása, kezelőszervek, műszerek, jelzések és értelmezésük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2.1.1. A vezetőfülke elrendezése,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418" w:hanging="69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2.1.2. A vezetőfülkében található különféle kezelőszervek, mérőműszerek, bemutatása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2.1.3. A szabályozó ismertetése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2.1.4. A különféle kezelőszervek helyes használata,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 Közlekedésbiztonsági berendezések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2.2.1. A sebességmérő berendezés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2.2.2. Tűzoltókészülékek elhelyezése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2.2.3. Világítási berendezések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 A mozdony fékberendezésének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 A fékezési jellemzők és a légfékrendszer ismertetése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 A légfékberendezések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2.3.4. A különböző szervek kezelése, víztelenítés</w:t>
      </w:r>
    </w:p>
    <w:p w:rsidR="00650215" w:rsidRPr="000E11FD" w:rsidRDefault="00650215" w:rsidP="006E0C57">
      <w:pPr>
        <w:numPr>
          <w:ilvl w:val="0"/>
          <w:numId w:val="17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 A kazánsérülések és azok megelőzése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3.1.1. A hőtágulás okozta sérülések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3.1.2. Kazánkő okozta sérülések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3.1.3. Égéstermékek okozta sérülések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276" w:hanging="55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3.1.4. Helytelen kezelés okozta sérülések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 gépezeti hibák és azok javítása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 A helytelen beállítások miatt előforduló hibák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 Kenési hiányosságok okozta hibák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 A fékberendezés meghibásodásai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3.3.1. Nyomásszabályzó hibái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3.3.2. A kormányszelep hibái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3.3.3. Mechanikus hibák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 A járműszerkezetek jellemző meghibásodásai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3.4.1. A hibajelenségek, azok felfedezése, azonosítása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3.4.2. A hiba elhárítása, a továbbműködtetés feltételei</w:t>
      </w:r>
    </w:p>
    <w:p w:rsidR="00650215" w:rsidRPr="000E11FD" w:rsidRDefault="00650215" w:rsidP="006E0C57">
      <w:pPr>
        <w:numPr>
          <w:ilvl w:val="0"/>
          <w:numId w:val="179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Üzembe helyezés, üzemeltetés, helyismeret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4.1.1. Teendők, ellenőrzések a mozdony üzembe helyezése előtt és közben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4.1.2. A mozdony begyújtása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4.1.3. A menet megkezdése előtti teendők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4.1.4. A jármű megindítása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4.1.5. Menetszabályozás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4.1.6. Üzemen kívül helyezés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4.1.7. Gőzben tartás</w:t>
      </w:r>
    </w:p>
    <w:p w:rsidR="00650215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4.1.8. A jármű hidegen történő elvontatása</w:t>
      </w:r>
    </w:p>
    <w:p w:rsidR="00C53010" w:rsidRDefault="00C53010" w:rsidP="00C5301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53010" w:rsidRDefault="00C53010" w:rsidP="00C53010">
      <w:pPr>
        <w:rPr>
          <w:rFonts w:ascii="Arial" w:hAnsi="Arial" w:cs="Arial"/>
          <w:b/>
          <w:szCs w:val="24"/>
        </w:rPr>
      </w:pPr>
      <w:r w:rsidRPr="003E73B6">
        <w:rPr>
          <w:rFonts w:ascii="Arial" w:hAnsi="Arial" w:cs="Arial"/>
          <w:b/>
          <w:szCs w:val="24"/>
        </w:rPr>
        <w:t>Vezetési gyakorlat</w:t>
      </w:r>
      <w:r>
        <w:rPr>
          <w:rFonts w:ascii="Arial" w:hAnsi="Arial" w:cs="Arial"/>
          <w:b/>
          <w:szCs w:val="24"/>
        </w:rPr>
        <w:t xml:space="preserve"> témakörei</w:t>
      </w:r>
    </w:p>
    <w:p w:rsidR="00C53010" w:rsidRDefault="007F14E2" w:rsidP="00C53010">
      <w:r w:rsidRPr="007F14E2">
        <w:rPr>
          <w:rFonts w:ascii="Arial" w:hAnsi="Arial" w:cs="Arial"/>
          <w:szCs w:val="24"/>
        </w:rPr>
        <w:t>30 óra vezetési gyakorlat a különböző üzemi körülmények között.</w:t>
      </w:r>
      <w:r w:rsidR="00C53010">
        <w:rPr>
          <w:rFonts w:ascii="Arial" w:hAnsi="Arial" w:cs="Arial"/>
          <w:szCs w:val="24"/>
        </w:rPr>
        <w:t xml:space="preserve">  </w:t>
      </w:r>
    </w:p>
    <w:p w:rsidR="00F1099D" w:rsidRPr="00F1099D" w:rsidRDefault="00F1099D" w:rsidP="006E0C57">
      <w:pPr>
        <w:numPr>
          <w:ilvl w:val="0"/>
          <w:numId w:val="17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1.1. Ismertesse a 490 sorozatú mozdony mozdonykeret kialakítását!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1.2. Mutassa be a 490 sorozatú mozdony általános kialakítását, főbb adatait!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1.3. Mutassa be a 490 sorozatú mozdony főbb egységeinek elhelyezését, a jármű általános elrendezését!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1.4. Ismertesse a 490 sorozatú mozdony gépezeti egységének elhelyezését!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1.5. Ismertesse a 490 sorozatú mozdony homlokoldali vonó- és ütközőkészülékét!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1.6. Ismertesse a 490 sorozatú mozdony védházának kialakítását!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1.7. Ismertesse a 490 sorozatú mozdony futó- és hordművét!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1.8. Ismertesse a 490 sorozatú mozdony kerékpár és tengelyágy kialakítását!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1.9. Ismertesse a 490 sorozatú mozdony kerékpárok bekötését!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1.10. Ismertesse a 490 sorozatú mozdony nyomkarima vékonyítását, kerékpárok oldaljátékát!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1.11. Ismertesse a 490 sorozatú mozdony ívbeállását!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1.12. Ismertesse a 490 sorozatú mozdony felfüggesztését, rugózását!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1.13. Milyen kialakítású 490 sorozatú mozdony kazánja?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1.14. Ismertesse a 490 sorozatú mozdony tűzszekrényét és csövezését!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1.15. Ismertesse a 490 sorozatú mozdony füstszekrényét- és hamuládáját!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1.16. Ismertesse a 490 sorozatú mozdony kazántartozékait!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1.17. Ismertesse a 490 sorozatú mozdony tüzelőajtó kialakítását!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1.18. Ismertesse a 490 sorozatú mozdony gőzszabályzóját!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1.19. Ismertesse a 490 sorozatú mozdony víztisztító berendezését!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1.20. Mit ért a 490 sorozatú mozdony egyéb kazánszerelvényein?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1.21. Ismertesse a 490 sorozatú mozdony lövettyűjét!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1.22. Milyenek a 490 sorozatú mozdony feszmérői?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1.23. Mi a szerepe a 490 sorozatú mozdony vízállásmutatójának?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1.24. Ismertesse a 490 sorozatú mozdony lefuvatóváltóit!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1.25. Ismertesse a 490 sorozatú mozdony locsoló ejektorát!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1.26. Ismertesse a 490 sorozatú mozdony füstszekrény fecskendőjét!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1.27. Ismertesse a 490 sorozatú mozdony gépezetének általános felépítését!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1.28. Milyen a 490 sorozatú mozdony hengerelrendezése?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1.29. Melyek a 490 sorozatú mozdony gépezeti szerelvényei?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1.30. Ismertesse a 490 sorozatú mozdony vezérművét!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1.31. Ismertesse a 490 sorozatú mozdony sűrített levegős hálózatát, fékrendszerét!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1.32. Ismertesse a 490 sorozatú mozdony sűrített levegő termelését és tárolását!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1.33. A mozdony sűrített levegős hálózata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1.34. A mozdony pneumatikus fékrendszere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1.35. Az egyes fékalkatrészek elhelyezése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1.36. A kormányszelep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1.37. A mozdonyvezetői fékezőszelepek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1.38. A mozdonyon alkalmazott kenőkészülékek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1.39. Ismertesse a 490 sorozatú mozdony légsűrítőjét!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1.40. Ismertesse a 490 sorozatú mozdony önműködő nyomásszabályzóját!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2.1. Milyen a 490 sorozatú mozdony vezetőfülke kialakítása?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490 sorozatú mozdony kezelőszerveit, műszereit, annak jelzéseit és értelmezésüket!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2.2. Milyen a 490 sorozatú mozdony vezetőfülke elrendezése, kialakítása?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2.3. Mutassa be a 490 sorozatú mozdony vezetőfülkében található különféle ke-zelőszerveket, mérőműszereket!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2.4. Mutassa be a 490 sorozatú mozdony szabályozóját és pozícióit, reteszelését!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2.5. Mutassa be a 490 sorozatú mozdony különféle kezelőszerveinek helyes használatát, kezelését!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2.6. Mit ért a 490 sorozatú mozdony közlekedésbiztonsági berendezésein?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2.7. Mutassa be a 490 sorozatú mozdony sebességmérő berendezését!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2.8. Mutassa be a 490 sorozatú mozdony tűzoltó készülékeit és elhelyezésüket!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2.9. Ismertesse a 490 sorozatú mozdony világítási berendezéseit!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2.10. Ismertesse a 490 sorozatú mozdony fékberendezésének kezelését!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2.11. Ismertesse a 490 sorozatú mozdony fékezési jellemzőit és a légfékrendszerét!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2.12. Ismertesse a 490 sorozatú mozdony légfékberendezések kezelését!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2.13. Hogyan történik a 490 sorozatú mozdony víztelenítése?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3.1. Ismertesse a 490 sorozatú mozdony kazánsérüléseit és azok megelőzését!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3.2. Melyek a 490 sorozatú mozdony hőtágulás okozta kazánsérülései?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3.3. Melyek a 490 sorozatú mozdony kazánkő okozta sérülései?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3.4. Melyek a 490 sorozatú mozdony égéstermékek okozta sérülései?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3.5. Ismertesse a 490 sorozatú mozdony helyt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elen kezelés okozta kazánsérülé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seit!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3.6. Ismertesse a 490 sorozatú mozdony gépezeti hibáit és azok javítását!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3.7. Ismertesse a 490 sorozatú mozdony helytelen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beállítások miatt előforduló hi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báit!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3.8. Ismertesse a 490 sorozatú mozdony kenési hiányosságok okozta hibáit!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3.9. Ismertesse a 490 sorozatú mozdony fékberendezés meghibásodásait!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3.10. Ismertesse a 490 sorozatú mozdony nyomásszabályzó hibáit!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3.11. Ismertesse a 490 sorozatú mozdony kormányszelep hibáit!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3.12. Ismertesse a 490 sorozatú mozdony hajtómű mechanikus hibáit!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3.13. Ismertesse a 490 sorozatú mozdony járműszerkezetének jellemző meghi-básodásai!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3.14. Hogyan történhet a 490 sorozatú mozdony hibajelenségeinek felfedezése, azonosítása?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4.1. Hogyan történik a 490 sorozatú mozdony üzembe helyezése, üzemeltetése?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4.2. Mik a teendők 490 sorozatú mozdony üzembe helyezése előtt és közben?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4.3. Hogyan történik a 490 sorozatú mozdony begyújtása?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4.4. Mik a 490 sorozatú mozdony menet megkezdése előtti teendők?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4.5. Hogyan történik a 490 sorozatú mozdony megindítása?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4.6. Hogyan történik a 490 sorozatú mozdony menetszabályozása?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4.7. Hogyan történik a 490 sorozatú mozdony üzemen kívül helyezése?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4.8. Hogyan történik a 490 sorozatú mozdony gőzben tartása?</w:t>
      </w:r>
    </w:p>
    <w:p w:rsid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4.9. Hogyan történik a 490 sorozatú mozdony hidegen történő elvontatása?</w:t>
      </w:r>
    </w:p>
    <w:p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240"/>
        <w:ind w:left="357" w:hanging="357"/>
        <w:rPr>
          <w:rFonts w:ascii="Times New Roman" w:hAnsi="Times New Roman"/>
          <w:b/>
          <w:bCs/>
          <w:sz w:val="26"/>
          <w:szCs w:val="26"/>
        </w:rPr>
      </w:pPr>
      <w:bookmarkStart w:id="325" w:name="_Toc162431686"/>
      <w:r w:rsidRPr="00EE61CA">
        <w:rPr>
          <w:rFonts w:ascii="Times New Roman" w:hAnsi="Times New Roman"/>
          <w:b/>
          <w:bCs/>
          <w:sz w:val="26"/>
          <w:szCs w:val="26"/>
        </w:rPr>
        <w:t>Függelék: 618 sorozatú dízelmozdony</w:t>
      </w:r>
      <w:bookmarkEnd w:id="325"/>
    </w:p>
    <w:p w:rsidR="00650215" w:rsidRPr="000E11FD" w:rsidRDefault="00650215" w:rsidP="006E0C57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465E7" w:rsidRDefault="00650215" w:rsidP="00914A51">
      <w:pPr>
        <w:pStyle w:val="Listaszerbekezds"/>
        <w:numPr>
          <w:ilvl w:val="1"/>
          <w:numId w:val="254"/>
        </w:num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alváza, a szekrényváz felépítése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mozdonyszekrény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géptér felépítése, belső elrendezése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 gépezeti egységek elhelyezése a járművön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92 55 0618 017- 1 pályaszámú mozdony eltérései a 618 sorozat többi tagjához viszonyítva</w:t>
      </w:r>
    </w:p>
    <w:p w:rsidR="00650215" w:rsidRPr="000465E7" w:rsidRDefault="00650215" w:rsidP="00914A51">
      <w:pPr>
        <w:pStyle w:val="Listaszerbekezds"/>
        <w:numPr>
          <w:ilvl w:val="1"/>
          <w:numId w:val="254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forgóváz-keret felépítése, a tengelyágy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mozdonyszekrény felfüggesztése, rugózás, lengéscsillapítás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vontatómotor elhelyezése, rögzítése, a marokcsapágyazás</w:t>
      </w:r>
    </w:p>
    <w:p w:rsidR="00650215" w:rsidRPr="000465E7" w:rsidRDefault="00650215" w:rsidP="00914A51">
      <w:pPr>
        <w:pStyle w:val="Listaszerbekezds"/>
        <w:numPr>
          <w:ilvl w:val="1"/>
          <w:numId w:val="254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fogaskerék hajtás és csapágyazása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 a kerékpártól a forgóváz főkereten keresztül a mozdony alvázára</w:t>
      </w:r>
    </w:p>
    <w:p w:rsidR="00650215" w:rsidRPr="000465E7" w:rsidRDefault="00650215" w:rsidP="00914A51">
      <w:pPr>
        <w:pStyle w:val="Listaszerbekezds"/>
        <w:numPr>
          <w:ilvl w:val="1"/>
          <w:numId w:val="254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mozdonyba épített dízelmotor, valamint annak hűtővíz-, kenőolaj- és tüzelőanyag-rendszere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mozdonyba épített 16-567 D1 típusú dízelmotor főbb szerkezeti elemei, azok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Hűtőkörök, tetőventillátorok, hűtésszabályozás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villamos-hidraulikus fordulatszám-szabályzó berendezés (Woodward regulátor) felépítése, működése</w:t>
      </w:r>
    </w:p>
    <w:p w:rsidR="00650215" w:rsidRPr="000465E7" w:rsidRDefault="00650215" w:rsidP="00914A51">
      <w:pPr>
        <w:pStyle w:val="Listaszerbekezds"/>
        <w:numPr>
          <w:ilvl w:val="1"/>
          <w:numId w:val="254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erőátviteli rendszere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fődinamó, irányváltó, vontatómotorok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gerjesztés-szabályozás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TC motor marokágyának kenése</w:t>
      </w:r>
    </w:p>
    <w:p w:rsidR="00650215" w:rsidRPr="000465E7" w:rsidRDefault="00650215" w:rsidP="00914A51">
      <w:pPr>
        <w:pStyle w:val="Listaszerbekezds"/>
        <w:numPr>
          <w:ilvl w:val="1"/>
          <w:numId w:val="254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segédüzemi berendezései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hűtőventillátorok hajtása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 dinamó szerepe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akkumulátor és töltő</w:t>
      </w:r>
    </w:p>
    <w:p w:rsidR="00650215" w:rsidRPr="000465E7" w:rsidRDefault="00650215" w:rsidP="00914A51">
      <w:pPr>
        <w:pStyle w:val="Listaszerbekezds"/>
        <w:numPr>
          <w:ilvl w:val="1"/>
          <w:numId w:val="254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mozdony sűrített levegős hálózata 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hajtása, felépítése, működése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vezérlése, a légtartályok feltöltése, nyomáshatárok</w:t>
      </w:r>
    </w:p>
    <w:p w:rsidR="00650215" w:rsidRPr="000465E7" w:rsidRDefault="00650215" w:rsidP="00914A51">
      <w:pPr>
        <w:pStyle w:val="Listaszerbekezds"/>
        <w:numPr>
          <w:ilvl w:val="1"/>
          <w:numId w:val="254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légfékrendszere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pneumatikus fékalkatrészeinek típusai, működése, és együttműködése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:rsidR="00650215" w:rsidRPr="000465E7" w:rsidRDefault="00650215" w:rsidP="00914A51">
      <w:pPr>
        <w:pStyle w:val="Listaszerbekezds"/>
        <w:numPr>
          <w:ilvl w:val="1"/>
          <w:numId w:val="254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mechanikus fékszerkezetei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forgóvázra szerelt fékhengerek, fékrudazati elemek, valamint a kézifékek </w:t>
      </w:r>
    </w:p>
    <w:p w:rsidR="00650215" w:rsidRPr="000E11FD" w:rsidRDefault="00650215" w:rsidP="006E0C57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465E7" w:rsidRDefault="00650215" w:rsidP="006E0C57">
      <w:pPr>
        <w:pStyle w:val="Listaszerbekezds"/>
        <w:numPr>
          <w:ilvl w:val="1"/>
          <w:numId w:val="17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töltésszabályozó és pozícióinak, reteszeléseinek ismertetése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465E7" w:rsidRDefault="00650215" w:rsidP="006E0C57">
      <w:pPr>
        <w:pStyle w:val="Listaszerbekezds"/>
        <w:numPr>
          <w:ilvl w:val="1"/>
          <w:numId w:val="17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Perdülésvédelem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 erőátvitel védelmi berendezései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465E7" w:rsidRDefault="00650215" w:rsidP="006E0C57">
      <w:pPr>
        <w:pStyle w:val="Listaszerbekezds"/>
        <w:numPr>
          <w:ilvl w:val="1"/>
          <w:numId w:val="17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Éberségi berendezés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világítási automaták, fénytompító kapcsoló és relé</w:t>
      </w:r>
    </w:p>
    <w:p w:rsidR="00650215" w:rsidRPr="000465E7" w:rsidRDefault="00650215" w:rsidP="006E0C57">
      <w:pPr>
        <w:pStyle w:val="Listaszerbekezds"/>
        <w:numPr>
          <w:ilvl w:val="1"/>
          <w:numId w:val="17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mozdonyok vezérlése, szabályozása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vezérlés áramellátása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motorkontaktorok a mezőgyengítés, az irányváltó vezérlése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vezérlése</w:t>
      </w:r>
    </w:p>
    <w:p w:rsidR="00650215" w:rsidRPr="000465E7" w:rsidRDefault="00650215" w:rsidP="006E0C57">
      <w:pPr>
        <w:pStyle w:val="Listaszerbekezds"/>
        <w:numPr>
          <w:ilvl w:val="1"/>
          <w:numId w:val="17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fékberendezésének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fékezési jellemzők és a légfékrendszer ismertetése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légfékberendezések kezelése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:rsidR="00650215" w:rsidRPr="000E11FD" w:rsidRDefault="00650215" w:rsidP="006E0C57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465E7" w:rsidRDefault="00650215" w:rsidP="00914A51">
      <w:pPr>
        <w:pStyle w:val="Listaszerbekezds"/>
        <w:numPr>
          <w:ilvl w:val="1"/>
          <w:numId w:val="32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főbb adatai, jellemzői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általános leírása, főbb adatai, vonóerő-sebesség jelleggörbéje, lehetséges vasúti feladatai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mozdonysorozattal kapcsolatban szerzett üzemi tapasztalatok vázlatos összefoglalása</w:t>
      </w:r>
    </w:p>
    <w:p w:rsidR="00650215" w:rsidRPr="000465E7" w:rsidRDefault="00650215" w:rsidP="00914A51">
      <w:pPr>
        <w:pStyle w:val="Listaszerbekezds"/>
        <w:numPr>
          <w:ilvl w:val="1"/>
          <w:numId w:val="32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465E7" w:rsidRDefault="00650215" w:rsidP="00914A51">
      <w:pPr>
        <w:pStyle w:val="Listaszerbekezds"/>
        <w:numPr>
          <w:ilvl w:val="1"/>
          <w:numId w:val="32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465E7" w:rsidRDefault="00650215" w:rsidP="00914A51">
      <w:pPr>
        <w:pStyle w:val="Listaszerbekezds"/>
        <w:numPr>
          <w:ilvl w:val="1"/>
          <w:numId w:val="32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465E7" w:rsidRDefault="00650215" w:rsidP="00914A51">
      <w:pPr>
        <w:pStyle w:val="Listaszerbekezds"/>
        <w:numPr>
          <w:ilvl w:val="1"/>
          <w:numId w:val="326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465E7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0465E7">
      <w:pPr>
        <w:overflowPunct w:val="0"/>
        <w:autoSpaceDE w:val="0"/>
        <w:autoSpaceDN w:val="0"/>
        <w:adjustRightInd w:val="0"/>
        <w:spacing w:after="12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ED2F09" w:rsidRDefault="00650215" w:rsidP="006E0C57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F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602219" w:rsidRDefault="00650215" w:rsidP="006E0C57">
      <w:pPr>
        <w:pStyle w:val="Listaszerbekezds"/>
        <w:numPr>
          <w:ilvl w:val="1"/>
          <w:numId w:val="15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vonattovábbítás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mozdony üzembe helyezése előtt és közben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Vezetőállás csere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vontatása</w:t>
      </w:r>
    </w:p>
    <w:p w:rsid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75CE" w:rsidRP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7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75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 óra felügyelet alatti vezetési gyakorlat.  </w:t>
      </w:r>
    </w:p>
    <w:p w:rsidR="00ED2F09" w:rsidRDefault="00ED2F09" w:rsidP="00F1099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1099D" w:rsidRPr="0047055D" w:rsidRDefault="00F1099D" w:rsidP="006E0C57">
      <w:pPr>
        <w:numPr>
          <w:ilvl w:val="0"/>
          <w:numId w:val="181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055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általános felépítését, főbb műszaki adatait, vontatási feladatait!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618 sorozatú mozdony gépterének felépítését, belső elrendezésü-ket a főbb egységek elhelyezését!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forgóvázainak kialakítását, szerkezeti eleme-it!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a rugózását és a lengéscsillapítását!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vontatómotorjainak felfüggesztését!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vontatómotor nyomatékának átadása a kerékpárokra?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vonóerő átadása a kerék-sín kapcsolat-tól a vonókészülékig?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főáramkörét!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irányváltóinak vezérlési feltételeit!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segédüzemi hálózatát!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mozdonyszellőző berendezéseit!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Melyek a 618 sorozatú mozdony légsűrítőjének működési feltételei?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akkumulátorát és annak töltését!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nyomáskapcsolóit, azok beállítási értékeit!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pneumatikus</w:t>
      </w:r>
      <w:r w:rsidR="00470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fékalkatrészeinek típusait, el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helyezését!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önműködő fékrendszerét!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kiegészítő fékrendszerét!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mechanikus fékszerkezetét!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19.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villamos energiaellátó berendezését!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20.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hőntartó berendezését!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92 55 0618 017-1 pályaszámú mozdony berendezései elhelyezése tekintet-ében a 618 sorozat többi tagjához viszonyított eltéréseket!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vezetőfülkéjének elrendezését, kialakítását!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vezetőfülkéjében található kezelőszervek, mérőműszerek és jelzőberendezések elhelyezését!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vezetőasztalán található kapcsolókat!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menet- és fékszabályozására szolgáló keze-lőszerveit, pozícióit, azok reteszeléseit!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sebességmérő-, éberségi és vonat-befolyásoló berendezésének kezelését!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92 55 0618 017-1 pályaszámú mozdony v</w:t>
      </w:r>
      <w:r w:rsidR="0047055D">
        <w:rPr>
          <w:rFonts w:ascii="Times New Roman" w:eastAsia="Times New Roman" w:hAnsi="Times New Roman" w:cs="Times New Roman"/>
          <w:sz w:val="24"/>
          <w:szCs w:val="24"/>
          <w:lang w:eastAsia="hu-HU"/>
        </w:rPr>
        <w:t>illamos energiaellátó berendezé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sének kezelését!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92 55 0618 017-1 pályaszámú mozdony</w:t>
      </w:r>
      <w:r w:rsidR="0047055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hőntartó berendezésének kezelé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vontatómo</w:t>
      </w:r>
      <w:r w:rsidR="0047055D">
        <w:rPr>
          <w:rFonts w:ascii="Times New Roman" w:eastAsia="Times New Roman" w:hAnsi="Times New Roman" w:cs="Times New Roman"/>
          <w:sz w:val="24"/>
          <w:szCs w:val="24"/>
          <w:lang w:eastAsia="hu-HU"/>
        </w:rPr>
        <w:t>torjainak meghibásodásakor köve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tendő eljárásokat, a hibáinak elhárítását, a továbbműködtetés feltételeit!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mozdonyszellőző berendezéseinek meghibásodása-kor követendő eljárást, a továbbműködtetés feltételeit!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618 sorozatú mozdony légsűrítőjének meghibásodásakor követen-dő eljárásokat, a hibáinak elhárítását, a továbbműködtetés feltételeit!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 92 55 0618 017-1 pályaszámú mozdony v</w:t>
      </w:r>
      <w:r w:rsidR="0047055D">
        <w:rPr>
          <w:rFonts w:ascii="Times New Roman" w:eastAsia="Times New Roman" w:hAnsi="Times New Roman" w:cs="Times New Roman"/>
          <w:sz w:val="24"/>
          <w:szCs w:val="24"/>
          <w:lang w:eastAsia="hu-HU"/>
        </w:rPr>
        <w:t>illamos energiaellátó berendezé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sének meghibásodásakor követendő eljárásokat, a hibák elhárítását, a továbbműködtetés feltételeit!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hőntartó berendezésének meghibá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sodásakor követendő eljárásokat, a hibák elhárítását, a tovább-működtetés feltételeit!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firstLine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Milyen a teendők vannak a motor beindítása előtt?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dízelmotor indítása?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megindítása és a menetszabályozás?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történhet a 618 sorozatú mozdonnyal a sebességtartó fékezés megvaló-sítása?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Hogyan történik a 618 sorozatú mozdony vezetőfülkéinek üzembe helyezése és a vezetőállás-csere? 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üzemen kívül helyezése?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618 sorozatú mozdony vontatása, előfogatolása?</w:t>
      </w:r>
    </w:p>
    <w:p w:rsidR="00F1099D" w:rsidRP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Hogyan történik a 92 55 0618 017-1 mozdony villamos energiaellátó beren-dezésének üzemeltetése? </w:t>
      </w:r>
    </w:p>
    <w:p w:rsidR="00F1099D" w:rsidRDefault="00F1099D" w:rsidP="000465E7">
      <w:pPr>
        <w:overflowPunct w:val="0"/>
        <w:autoSpaceDE w:val="0"/>
        <w:autoSpaceDN w:val="0"/>
        <w:adjustRightInd w:val="0"/>
        <w:spacing w:after="0" w:line="276" w:lineRule="auto"/>
        <w:ind w:left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F1099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92 55 0618 017-1 mozdony hőntartó berendezésének üzemel-tetése?</w:t>
      </w:r>
    </w:p>
    <w:p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326" w:name="_Toc162431687"/>
      <w:r w:rsidRPr="00EE61CA">
        <w:rPr>
          <w:rFonts w:ascii="Times New Roman" w:hAnsi="Times New Roman"/>
          <w:b/>
          <w:bCs/>
          <w:sz w:val="26"/>
          <w:szCs w:val="26"/>
        </w:rPr>
        <w:t>Függelék: A sorozatú munkagép</w:t>
      </w:r>
      <w:r w:rsidR="00967E86">
        <w:rPr>
          <w:rFonts w:ascii="Times New Roman" w:hAnsi="Times New Roman"/>
          <w:b/>
          <w:bCs/>
          <w:sz w:val="26"/>
          <w:szCs w:val="26"/>
        </w:rPr>
        <w:t xml:space="preserve"> típusismeret modul V01-VT2022/1</w:t>
      </w:r>
      <w:bookmarkEnd w:id="326"/>
    </w:p>
    <w:p w:rsidR="00650215" w:rsidRPr="00ED2F09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0215" w:rsidRPr="000E11FD" w:rsidRDefault="00650215" w:rsidP="00914A51">
      <w:pPr>
        <w:numPr>
          <w:ilvl w:val="0"/>
          <w:numId w:val="2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C55C38" w:rsidRDefault="00650215" w:rsidP="00914A51">
      <w:pPr>
        <w:pStyle w:val="Listaszerbekezds"/>
        <w:numPr>
          <w:ilvl w:val="1"/>
          <w:numId w:val="25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alváza, a szekrényváz felépítése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motorkocsi szekrényének kialakítása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gépezeti egységek elhelyezése, a jármű belső elrendezése</w:t>
      </w:r>
    </w:p>
    <w:p w:rsidR="00650215" w:rsidRPr="00C55C38" w:rsidRDefault="00650215" w:rsidP="00914A51">
      <w:pPr>
        <w:pStyle w:val="Listaszerbekezds"/>
        <w:numPr>
          <w:ilvl w:val="1"/>
          <w:numId w:val="253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:rsidR="00650215" w:rsidRPr="000E11FD" w:rsidRDefault="00650215" w:rsidP="00C55C38">
      <w:pPr>
        <w:tabs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szekrényfelfüggesztése, rugózás, lengéscsillapítás</w:t>
      </w:r>
    </w:p>
    <w:p w:rsidR="00650215" w:rsidRPr="00C55C38" w:rsidRDefault="00650215" w:rsidP="00914A51">
      <w:pPr>
        <w:pStyle w:val="Listaszerbekezds"/>
        <w:numPr>
          <w:ilvl w:val="1"/>
          <w:numId w:val="253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hajtás felépítése</w:t>
      </w:r>
    </w:p>
    <w:p w:rsidR="00650215" w:rsidRPr="000E11FD" w:rsidRDefault="00650215" w:rsidP="00C55C38">
      <w:pPr>
        <w:tabs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 a kerékpártól a főkereten keresztül a A sorozatú munkagép vonókészülékére</w:t>
      </w:r>
    </w:p>
    <w:p w:rsidR="00650215" w:rsidRPr="00C55C38" w:rsidRDefault="00650215" w:rsidP="00914A51">
      <w:pPr>
        <w:pStyle w:val="Listaszerbekezds"/>
        <w:numPr>
          <w:ilvl w:val="1"/>
          <w:numId w:val="25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munkagépbe épített dízelmotor, valamint annak hűtővíz-, kenőolaj- és tüzelőanyag-rendszere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munkagépbe épített Rába-MAN D 2156 HM6 típusú dízelmotor főbb szerkezeti elemei, azok kialakítása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Hűtőkörök, hűtésszabályozás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regulátor működése</w:t>
      </w:r>
    </w:p>
    <w:p w:rsidR="00650215" w:rsidRPr="00C55C38" w:rsidRDefault="00650215" w:rsidP="00914A51">
      <w:pPr>
        <w:pStyle w:val="Listaszerbekezds"/>
        <w:numPr>
          <w:ilvl w:val="1"/>
          <w:numId w:val="253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A sorozatú munkagép erőátviteli rendszere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Ganz 4 fokozatú sebességváltó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irányváltó, tengelyhajtás</w:t>
      </w:r>
    </w:p>
    <w:p w:rsidR="00650215" w:rsidRPr="00C55C38" w:rsidRDefault="00650215" w:rsidP="00914A51">
      <w:pPr>
        <w:pStyle w:val="Listaszerbekezds"/>
        <w:numPr>
          <w:ilvl w:val="1"/>
          <w:numId w:val="253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r w:rsidR="00C55C38"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z</w:t>
      </w: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A sorozatú munkagép segédüzemi berendezés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akkumulátor és töltő</w:t>
      </w:r>
    </w:p>
    <w:p w:rsidR="00650215" w:rsidRPr="00C55C38" w:rsidRDefault="00650215" w:rsidP="00914A51">
      <w:pPr>
        <w:pStyle w:val="Listaszerbekezds"/>
        <w:numPr>
          <w:ilvl w:val="1"/>
          <w:numId w:val="25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motorkocsi sűrített levegős hálózata 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szerkezete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működési feltételei, a légtartályok és feltöltésük, nyomáshatárok</w:t>
      </w:r>
    </w:p>
    <w:p w:rsidR="00650215" w:rsidRPr="00C55C38" w:rsidRDefault="00650215" w:rsidP="00914A51">
      <w:pPr>
        <w:pStyle w:val="Listaszerbekezds"/>
        <w:numPr>
          <w:ilvl w:val="1"/>
          <w:numId w:val="25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légfékrendszere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pneumatikus fékalkatrészeinek típusai, működése, és együttműködése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:rsidR="00650215" w:rsidRPr="00C55C38" w:rsidRDefault="00650215" w:rsidP="00914A51">
      <w:pPr>
        <w:pStyle w:val="Listaszerbekezds"/>
        <w:numPr>
          <w:ilvl w:val="1"/>
          <w:numId w:val="25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mechanikus fékszerkezetei</w:t>
      </w:r>
    </w:p>
    <w:p w:rsidR="00650215" w:rsidRPr="000E11FD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fékhengerek, fékrudazati elemek, valamint a kézifék </w:t>
      </w:r>
    </w:p>
    <w:p w:rsidR="00650215" w:rsidRPr="00C55C38" w:rsidRDefault="00650215" w:rsidP="00914A51">
      <w:pPr>
        <w:pStyle w:val="Listaszerbekezds"/>
        <w:numPr>
          <w:ilvl w:val="1"/>
          <w:numId w:val="253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 kialakítása (A jármű tetején kialakított fel-, le- és a tengelye körül mozgó szerelőkosár)</w:t>
      </w:r>
    </w:p>
    <w:p w:rsidR="00650215" w:rsidRPr="00ED2F09" w:rsidRDefault="00650215" w:rsidP="00C55C38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50215" w:rsidRPr="000E11FD" w:rsidRDefault="00650215" w:rsidP="00914A51">
      <w:pPr>
        <w:numPr>
          <w:ilvl w:val="0"/>
          <w:numId w:val="2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602219" w:rsidRDefault="00650215" w:rsidP="006E0C57">
      <w:pPr>
        <w:pStyle w:val="Listaszerbekezds"/>
        <w:numPr>
          <w:ilvl w:val="1"/>
          <w:numId w:val="15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menetszabályozás ismertetése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602219" w:rsidRDefault="00650215" w:rsidP="006E0C57">
      <w:pPr>
        <w:pStyle w:val="Listaszerbekezds"/>
        <w:numPr>
          <w:ilvl w:val="1"/>
          <w:numId w:val="159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 készülékek</w:t>
      </w:r>
    </w:p>
    <w:p w:rsidR="00650215" w:rsidRPr="00C55C38" w:rsidRDefault="00650215" w:rsidP="006E0C57">
      <w:pPr>
        <w:pStyle w:val="Listaszerbekezds"/>
        <w:numPr>
          <w:ilvl w:val="1"/>
          <w:numId w:val="15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Kürtök, jelzőlámpák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Világítási berendezések</w:t>
      </w:r>
    </w:p>
    <w:p w:rsidR="00650215" w:rsidRPr="00C55C38" w:rsidRDefault="00650215" w:rsidP="006E0C57">
      <w:pPr>
        <w:pStyle w:val="Listaszerbekezds"/>
        <w:numPr>
          <w:ilvl w:val="1"/>
          <w:numId w:val="15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vezérlése, szabályozása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650215" w:rsidRPr="00C55C38" w:rsidRDefault="00650215" w:rsidP="006E0C57">
      <w:pPr>
        <w:pStyle w:val="Listaszerbekezds"/>
        <w:numPr>
          <w:ilvl w:val="1"/>
          <w:numId w:val="159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fékberendezésének kezelése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fékezési jellemzők 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276" w:hanging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 kezelése, működtetése (Elektromos emelő berendezés melynek működtetése két nyomógombbal történik, és a tengelykörüli mozgást egy kézi, reteszelhető forgó karral lehet elérni. A szerelőkosár el van látva vészleállító gombbal is.)</w:t>
      </w:r>
    </w:p>
    <w:p w:rsidR="00650215" w:rsidRPr="00ED2F09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50215" w:rsidRPr="000E11FD" w:rsidRDefault="00650215" w:rsidP="00914A51">
      <w:pPr>
        <w:numPr>
          <w:ilvl w:val="0"/>
          <w:numId w:val="2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602219" w:rsidRDefault="00650215" w:rsidP="00914A51">
      <w:pPr>
        <w:pStyle w:val="Listaszerbekezds"/>
        <w:numPr>
          <w:ilvl w:val="1"/>
          <w:numId w:val="25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főbb adatai, jellemzői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általános leírása, főbb adatai, lehetséges vasúti feladatai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 sorozatú munkagép sorozattal kapcsolatban szerzett üzemi tapasztalatok vázlatos összefoglalása</w:t>
      </w:r>
    </w:p>
    <w:p w:rsidR="00650215" w:rsidRPr="00602219" w:rsidRDefault="00650215" w:rsidP="00914A51">
      <w:pPr>
        <w:pStyle w:val="Listaszerbekezds"/>
        <w:numPr>
          <w:ilvl w:val="1"/>
          <w:numId w:val="255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C55C38" w:rsidRDefault="00650215" w:rsidP="00914A51">
      <w:pPr>
        <w:pStyle w:val="Listaszerbekezds"/>
        <w:numPr>
          <w:ilvl w:val="1"/>
          <w:numId w:val="255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C55C38" w:rsidRDefault="00650215" w:rsidP="00914A51">
      <w:pPr>
        <w:pStyle w:val="Listaszerbekezds"/>
        <w:numPr>
          <w:ilvl w:val="1"/>
          <w:numId w:val="255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C55C38" w:rsidRDefault="00650215" w:rsidP="00914A51">
      <w:pPr>
        <w:pStyle w:val="Listaszerbekezds"/>
        <w:numPr>
          <w:ilvl w:val="1"/>
          <w:numId w:val="255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02219">
      <w:p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C55C38" w:rsidRDefault="00650215" w:rsidP="00914A51">
      <w:pPr>
        <w:pStyle w:val="Listaszerbekezds"/>
        <w:numPr>
          <w:ilvl w:val="1"/>
          <w:numId w:val="255"/>
        </w:numPr>
        <w:overflowPunct w:val="0"/>
        <w:autoSpaceDE w:val="0"/>
        <w:autoSpaceDN w:val="0"/>
        <w:adjustRightInd w:val="0"/>
        <w:spacing w:after="0" w:line="276" w:lineRule="auto"/>
        <w:ind w:left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5C38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 terhelhetősége (500 kg)</w:t>
      </w:r>
    </w:p>
    <w:p w:rsidR="00650215" w:rsidRPr="00ED2F09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lang w:eastAsia="hu-HU"/>
        </w:rPr>
      </w:pPr>
    </w:p>
    <w:p w:rsidR="00650215" w:rsidRPr="000E11FD" w:rsidRDefault="00650215" w:rsidP="00914A51">
      <w:pPr>
        <w:numPr>
          <w:ilvl w:val="0"/>
          <w:numId w:val="2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Üzembe helyezés, üzemeltetés, vonattovábbítás</w:t>
      </w:r>
    </w:p>
    <w:p w:rsidR="00650215" w:rsidRPr="000E11FD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az A sorozatú munkagép üzembe helyezése előtt és közben</w:t>
      </w:r>
    </w:p>
    <w:p w:rsidR="00650215" w:rsidRPr="000E11FD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E11FD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E11FD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Pr="000E11FD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elvontatása</w:t>
      </w:r>
    </w:p>
    <w:p w:rsidR="00650215" w:rsidRDefault="00650215" w:rsidP="006E0C57">
      <w:pPr>
        <w:numPr>
          <w:ilvl w:val="1"/>
          <w:numId w:val="182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 meghibásodása esetén a teendők ((Meghibásodás esetén a motortérben lévő az emelést biztosító elektromos berendezés kapcsolóját ki kell kapcsolni és az emelő rudazatba épített mechanikus karral le kell engedni a szerelőkosarat.)</w:t>
      </w:r>
    </w:p>
    <w:p w:rsidR="00602219" w:rsidRDefault="00602219" w:rsidP="00602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75CE" w:rsidRPr="004775CE" w:rsidRDefault="004775CE" w:rsidP="004775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7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4775CE" w:rsidRDefault="004775CE" w:rsidP="004775CE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75CE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 óra felügyelet alatti vezetési gyakorlat.  </w:t>
      </w:r>
    </w:p>
    <w:p w:rsidR="004775CE" w:rsidRDefault="004775CE" w:rsidP="00602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219" w:rsidRPr="00602219" w:rsidRDefault="00602219" w:rsidP="00914A51">
      <w:pPr>
        <w:numPr>
          <w:ilvl w:val="0"/>
          <w:numId w:val="252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Modulzáró ellenőrző kérdések/témakörök 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967E86" w:rsidRPr="00967E86" w:rsidRDefault="00602219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7E86"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általános felépítését, főbb műszaki adatait, vasúti feladatait!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A sorozatú munkagép típusú jármű általános felépítését, a főbb egységek elhelyezését! 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futóművének kialakítását, szerkezeti elemeit!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a rugózását és a lengéscsil-lapítását!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tengelyhajtóművének beépí-tését!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 sorozatú munkagép típusú jármű motornyomatékának át-adása a kerékpárokra?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dízelmotorját!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tengelykapcsolóját!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sebességváltóját!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kardántengelyeinek kialakí-tását, beépítésüket!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fékberendezésének kialakí-tását, működését!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fülkéjének kialakítását!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sűrített levegőhálózatának kialakítását!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hidraulikus rendszerét!</w:t>
      </w:r>
    </w:p>
    <w:p w:rsidR="00602219" w:rsidRPr="00602219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993" w:hanging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villamos hálózatát!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berendezések kezelése</w:t>
      </w:r>
    </w:p>
    <w:p w:rsidR="00967E86" w:rsidRPr="00967E86" w:rsidRDefault="00602219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7E86"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vezetőfülkéjének elrendezését, kialakítását!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vezetőfülkéjében található kezelőszervek, mérőműszerek és jelzőberendezések elhelyezését!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vezetőasztalán található kap-csolókat!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vezetőasztalán található hi-bajelző lámpák által közölt információkat!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menet- és fékszabályozására szolgáló kezelőszerveit, pozícióit, azok reteszeléseit!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megindításának feltételeit!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sebességmérő-, regisztráló berendezését!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A sorozatú munkagép típusú jármű világítási berendezéseit, ke-zelésüket! </w:t>
      </w:r>
    </w:p>
    <w:p w:rsidR="00602219" w:rsidRPr="00602219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üzembe helyezésének fel-tételeit</w:t>
      </w:r>
      <w:r w:rsidR="00602219"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219" w:rsidRPr="00602219" w:rsidRDefault="00602219" w:rsidP="00F1476A">
      <w:p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967E86" w:rsidRPr="00967E86" w:rsidRDefault="00602219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7E86"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főbb adatait, lehetséges vasúti feladatait!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jellemző meghibásodásait!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ú jármű segédüzemi berendezései</w:t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nek jellemző meghibásodásait!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vezérlőáramköreinek jellemző meghibásodásait!</w:t>
      </w:r>
    </w:p>
    <w:p w:rsidR="00602219" w:rsidRPr="00602219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fékrendszerének jellemző meghibásodásait</w:t>
      </w:r>
      <w:r w:rsidR="00602219"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602219" w:rsidRPr="00602219" w:rsidRDefault="00602219" w:rsidP="00602219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02219" w:rsidRPr="00602219" w:rsidRDefault="00602219" w:rsidP="00F1476A">
      <w:pPr>
        <w:overflowPunct w:val="0"/>
        <w:autoSpaceDE w:val="0"/>
        <w:autoSpaceDN w:val="0"/>
        <w:adjustRightInd w:val="0"/>
        <w:spacing w:after="0" w:line="276" w:lineRule="auto"/>
        <w:ind w:left="567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967E86" w:rsidRPr="00967E86" w:rsidRDefault="00602219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602219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7E86"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motor indítása?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menet megkezdése előtti teendők?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jármű megindítása?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 sorozatú munkagép típusú jármű helyes menetszabályozását!!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 sorozatú munkagép típusú járművel a megállás és a jár-mű leállítása?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 sorozatú munkagép típusú járművel a vontatás?</w:t>
      </w:r>
    </w:p>
    <w:p w:rsidR="00967E86" w:rsidRPr="00967E86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elvontatásra való előkészítésének műveletét!</w:t>
      </w:r>
    </w:p>
    <w:p w:rsidR="00602219" w:rsidRDefault="00967E86" w:rsidP="00967E86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7E86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 sorozatú munkagép típusú jármű közlekedtetése vonatba sorozva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?</w:t>
      </w:r>
    </w:p>
    <w:p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ED2F09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327" w:name="_Toc162431688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>ABa mot sorozatú keskenynyomtávolságú dízel motorkocsi</w:t>
      </w:r>
      <w:r w:rsidR="00AC2759">
        <w:rPr>
          <w:rFonts w:ascii="Times New Roman" w:hAnsi="Times New Roman"/>
          <w:b/>
          <w:bCs/>
          <w:sz w:val="26"/>
          <w:szCs w:val="26"/>
        </w:rPr>
        <w:t xml:space="preserve"> típusismereti modul V01-VT2022/1</w:t>
      </w:r>
      <w:bookmarkEnd w:id="327"/>
    </w:p>
    <w:p w:rsidR="00650215" w:rsidRPr="00ED2F09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650215" w:rsidRPr="00ED2F09" w:rsidRDefault="00650215" w:rsidP="006E0C57">
      <w:pPr>
        <w:pStyle w:val="Listaszerbekezds"/>
        <w:numPr>
          <w:ilvl w:val="6"/>
          <w:numId w:val="178"/>
        </w:numPr>
        <w:tabs>
          <w:tab w:val="clear" w:pos="2520"/>
        </w:tabs>
        <w:overflowPunct w:val="0"/>
        <w:autoSpaceDE w:val="0"/>
        <w:autoSpaceDN w:val="0"/>
        <w:adjustRightInd w:val="0"/>
        <w:spacing w:after="0" w:line="276" w:lineRule="auto"/>
        <w:ind w:left="709" w:hanging="283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ED2F09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ED2F09" w:rsidRDefault="00650215" w:rsidP="006E0C57">
      <w:pPr>
        <w:pStyle w:val="Listaszerbekezds"/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D2F09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alváza, a szekrényváz felépítése</w:t>
      </w:r>
    </w:p>
    <w:p w:rsidR="00650215" w:rsidRPr="000E11FD" w:rsidRDefault="00650215" w:rsidP="006E0C57">
      <w:pPr>
        <w:numPr>
          <w:ilvl w:val="2"/>
          <w:numId w:val="18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170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motorkocsi szekrényének kialakítása</w:t>
      </w:r>
    </w:p>
    <w:p w:rsidR="00650215" w:rsidRPr="000E11FD" w:rsidRDefault="00650215" w:rsidP="006E0C57">
      <w:pPr>
        <w:numPr>
          <w:ilvl w:val="2"/>
          <w:numId w:val="180"/>
        </w:numPr>
        <w:tabs>
          <w:tab w:val="clear" w:pos="1440"/>
        </w:tabs>
        <w:overflowPunct w:val="0"/>
        <w:autoSpaceDE w:val="0"/>
        <w:autoSpaceDN w:val="0"/>
        <w:adjustRightInd w:val="0"/>
        <w:spacing w:after="0" w:line="276" w:lineRule="auto"/>
        <w:ind w:left="170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gépezeti egységek elhelyezése, a jármű belső elrendezése</w:t>
      </w:r>
    </w:p>
    <w:p w:rsidR="00650215" w:rsidRPr="00F1476A" w:rsidRDefault="00650215" w:rsidP="006E0C57">
      <w:pPr>
        <w:pStyle w:val="Listaszerbekezds"/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418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76A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6E0C57">
      <w:pPr>
        <w:numPr>
          <w:ilvl w:val="2"/>
          <w:numId w:val="196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left="170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:rsidR="00650215" w:rsidRPr="000E11FD" w:rsidRDefault="00650215" w:rsidP="006E0C57">
      <w:pPr>
        <w:numPr>
          <w:ilvl w:val="2"/>
          <w:numId w:val="196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left="1701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ABa mot sorozatú motorkocsi szekrényfelfüggesztése, rugózás, lengéscsillapítás</w:t>
      </w:r>
    </w:p>
    <w:p w:rsidR="00650215" w:rsidRPr="000E11FD" w:rsidRDefault="00650215" w:rsidP="006E0C57">
      <w:pPr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hajtás felépítése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 a kerékpártól a főkereten keresztül a vonókészülékre</w:t>
      </w:r>
    </w:p>
    <w:p w:rsidR="00650215" w:rsidRPr="000E11FD" w:rsidRDefault="00650215" w:rsidP="006E0C57">
      <w:pPr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motorkocsiba épített dízelmotor, valamint annak hűtővíz-, kenőolaj- és tüzelőanyag-rendszere</w:t>
      </w:r>
    </w:p>
    <w:p w:rsidR="00650215" w:rsidRPr="000E11FD" w:rsidRDefault="00650215" w:rsidP="006E0C57">
      <w:pPr>
        <w:numPr>
          <w:ilvl w:val="2"/>
          <w:numId w:val="196"/>
        </w:numPr>
        <w:tabs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motorkocsiba épített Rába-MAN D 2156 HM6 típusú dízelmotor főbb szerkezeti elemei, azok kialakítása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Hűtőkörök, hűtésszabályozás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regulátor működése</w:t>
      </w:r>
    </w:p>
    <w:p w:rsidR="00650215" w:rsidRPr="000E11FD" w:rsidRDefault="00650215" w:rsidP="006E0C57">
      <w:pPr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erőátviteli rendszere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Ganz 4 fokozatú sebességváltó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irányváltó, tengelyhajtás</w:t>
      </w:r>
    </w:p>
    <w:p w:rsidR="00650215" w:rsidRPr="000E11FD" w:rsidRDefault="00650215" w:rsidP="006E0C57">
      <w:pPr>
        <w:numPr>
          <w:ilvl w:val="1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segédüzemi berendezés</w:t>
      </w:r>
    </w:p>
    <w:p w:rsidR="00650215" w:rsidRPr="000E11FD" w:rsidRDefault="00650215" w:rsidP="006E0C57">
      <w:pPr>
        <w:numPr>
          <w:ilvl w:val="2"/>
          <w:numId w:val="196"/>
        </w:numPr>
        <w:overflowPunct w:val="0"/>
        <w:autoSpaceDE w:val="0"/>
        <w:autoSpaceDN w:val="0"/>
        <w:adjustRightInd w:val="0"/>
        <w:spacing w:after="0" w:line="276" w:lineRule="auto"/>
        <w:ind w:left="1843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akkumulátor és töltő</w:t>
      </w:r>
    </w:p>
    <w:p w:rsidR="00650215" w:rsidRPr="00F1476A" w:rsidRDefault="00650215" w:rsidP="00914A51">
      <w:pPr>
        <w:pStyle w:val="Listaszerbekezds"/>
        <w:numPr>
          <w:ilvl w:val="1"/>
          <w:numId w:val="256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76A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motorkocsi sűrített levegős hálózata </w:t>
      </w:r>
    </w:p>
    <w:p w:rsidR="00650215" w:rsidRPr="000E11FD" w:rsidRDefault="00650215" w:rsidP="006E0C57">
      <w:pPr>
        <w:numPr>
          <w:ilvl w:val="2"/>
          <w:numId w:val="197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184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szerkezete</w:t>
      </w:r>
    </w:p>
    <w:p w:rsidR="00650215" w:rsidRPr="000E11FD" w:rsidRDefault="00650215" w:rsidP="006E0C57">
      <w:pPr>
        <w:numPr>
          <w:ilvl w:val="2"/>
          <w:numId w:val="197"/>
        </w:numPr>
        <w:tabs>
          <w:tab w:val="clear" w:pos="1080"/>
        </w:tabs>
        <w:overflowPunct w:val="0"/>
        <w:autoSpaceDE w:val="0"/>
        <w:autoSpaceDN w:val="0"/>
        <w:adjustRightInd w:val="0"/>
        <w:spacing w:after="0" w:line="276" w:lineRule="auto"/>
        <w:ind w:left="184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működési feltételei, a légtartályok és feltöltésük, nyomáshatárok</w:t>
      </w:r>
    </w:p>
    <w:p w:rsidR="00650215" w:rsidRPr="00F1476A" w:rsidRDefault="00650215" w:rsidP="00914A51">
      <w:pPr>
        <w:pStyle w:val="Listaszerbekezds"/>
        <w:numPr>
          <w:ilvl w:val="1"/>
          <w:numId w:val="256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76A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légfékrendszere</w:t>
      </w:r>
    </w:p>
    <w:p w:rsidR="00650215" w:rsidRPr="000E11FD" w:rsidRDefault="00650215" w:rsidP="00914A51">
      <w:pPr>
        <w:numPr>
          <w:ilvl w:val="2"/>
          <w:numId w:val="256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pneumatikus fékalkatrészeinek típusai, működése, és együttműködése</w:t>
      </w:r>
    </w:p>
    <w:p w:rsidR="00650215" w:rsidRPr="000E11FD" w:rsidRDefault="00650215" w:rsidP="00914A51">
      <w:pPr>
        <w:numPr>
          <w:ilvl w:val="2"/>
          <w:numId w:val="256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:rsidR="00650215" w:rsidRPr="000E11FD" w:rsidRDefault="00650215" w:rsidP="00914A51">
      <w:pPr>
        <w:numPr>
          <w:ilvl w:val="2"/>
          <w:numId w:val="256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Knorr három és ötállású fékezőszelepek. A Vsr4 nyomásszabályzó. A GANZ-rendszerű kombinált üresjárati szelep</w:t>
      </w:r>
    </w:p>
    <w:p w:rsidR="00650215" w:rsidRPr="000E11FD" w:rsidRDefault="00650215" w:rsidP="00914A51">
      <w:pPr>
        <w:numPr>
          <w:ilvl w:val="1"/>
          <w:numId w:val="256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motorkocsi mechanikus fékszerkezetei</w:t>
      </w:r>
    </w:p>
    <w:p w:rsidR="00650215" w:rsidRPr="000E11FD" w:rsidRDefault="00650215" w:rsidP="00914A51">
      <w:pPr>
        <w:numPr>
          <w:ilvl w:val="2"/>
          <w:numId w:val="256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fékhenger, fékrudazati elemek, valamint a kézifék </w:t>
      </w:r>
    </w:p>
    <w:p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BF5141" w:rsidRDefault="00650215" w:rsidP="006E0C57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F1476A" w:rsidRDefault="00650215" w:rsidP="006E0C57">
      <w:pPr>
        <w:pStyle w:val="Listaszerbekezds"/>
        <w:numPr>
          <w:ilvl w:val="1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1476A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D706F0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6F0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D706F0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6F0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</w:t>
      </w:r>
    </w:p>
    <w:p w:rsidR="00650215" w:rsidRPr="00D706F0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D706F0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menetszabályozás ismertetése</w:t>
      </w:r>
    </w:p>
    <w:p w:rsidR="00650215" w:rsidRPr="000E11F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E11FD" w:rsidRDefault="00650215" w:rsidP="006E0C57">
      <w:pPr>
        <w:pStyle w:val="Listaszerbekezds"/>
        <w:numPr>
          <w:ilvl w:val="1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650215" w:rsidRPr="000E11F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 készülékek</w:t>
      </w:r>
    </w:p>
    <w:p w:rsidR="00650215" w:rsidRPr="000E11FD" w:rsidRDefault="00650215" w:rsidP="006E0C57">
      <w:pPr>
        <w:pStyle w:val="Listaszerbekezds"/>
        <w:numPr>
          <w:ilvl w:val="1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418" w:hanging="85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Kürtök, jelzőlámpák</w:t>
      </w:r>
    </w:p>
    <w:p w:rsidR="00650215" w:rsidRPr="000E11F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Világítási berendezések</w:t>
      </w:r>
    </w:p>
    <w:p w:rsidR="00650215" w:rsidRPr="0086474D" w:rsidRDefault="00650215" w:rsidP="006E0C57">
      <w:pPr>
        <w:pStyle w:val="Listaszerbekezds"/>
        <w:numPr>
          <w:ilvl w:val="1"/>
          <w:numId w:val="157"/>
        </w:numPr>
        <w:tabs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74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vezérlése, szabályozása</w:t>
      </w:r>
    </w:p>
    <w:p w:rsidR="00650215" w:rsidRPr="0086474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74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650215" w:rsidRPr="0086474D" w:rsidRDefault="00650215" w:rsidP="006E0C57">
      <w:pPr>
        <w:pStyle w:val="Listaszerbekezds"/>
        <w:numPr>
          <w:ilvl w:val="1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74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fékberendezésének kezelése</w:t>
      </w:r>
    </w:p>
    <w:p w:rsidR="00650215" w:rsidRPr="0086474D" w:rsidRDefault="00650215" w:rsidP="006E0C57">
      <w:pPr>
        <w:pStyle w:val="Listaszerbekezds"/>
        <w:numPr>
          <w:ilvl w:val="2"/>
          <w:numId w:val="1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86474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fékezési jellemzők </w:t>
      </w:r>
    </w:p>
    <w:p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1417D" w:rsidRDefault="00650215" w:rsidP="006E0C57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1417D" w:rsidRDefault="00650215" w:rsidP="00914A51">
      <w:pPr>
        <w:pStyle w:val="Listaszerbekezds"/>
        <w:numPr>
          <w:ilvl w:val="1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főbb adatai, jellemzői</w:t>
      </w:r>
    </w:p>
    <w:p w:rsidR="00650215" w:rsidRPr="0001417D" w:rsidRDefault="00650215" w:rsidP="00914A51">
      <w:pPr>
        <w:pStyle w:val="Listaszerbekezds"/>
        <w:numPr>
          <w:ilvl w:val="3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általános leírása, főbb adatai, lehetséges vasúti feladatai</w:t>
      </w:r>
    </w:p>
    <w:p w:rsidR="00650215" w:rsidRPr="0001417D" w:rsidRDefault="00650215" w:rsidP="00914A51">
      <w:pPr>
        <w:pStyle w:val="Listaszerbekezds"/>
        <w:numPr>
          <w:ilvl w:val="3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Az ABa mot sorozatú motorkocsi sorozattal kapcsolatban szerzett üzemi tapasztalatok vázlatos összefoglalása</w:t>
      </w:r>
    </w:p>
    <w:p w:rsidR="00650215" w:rsidRPr="0001417D" w:rsidRDefault="00650215" w:rsidP="00914A51">
      <w:pPr>
        <w:pStyle w:val="Listaszerbekezds"/>
        <w:numPr>
          <w:ilvl w:val="1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1417D" w:rsidRDefault="00650215" w:rsidP="00914A51">
      <w:pPr>
        <w:pStyle w:val="Listaszerbekezds"/>
        <w:numPr>
          <w:ilvl w:val="3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1417D" w:rsidRDefault="00650215" w:rsidP="00914A51">
      <w:pPr>
        <w:pStyle w:val="Listaszerbekezds"/>
        <w:numPr>
          <w:ilvl w:val="3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1417D" w:rsidRDefault="00650215" w:rsidP="00914A51">
      <w:pPr>
        <w:pStyle w:val="Listaszerbekezds"/>
        <w:numPr>
          <w:ilvl w:val="1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1417D" w:rsidRDefault="00650215" w:rsidP="00914A51">
      <w:pPr>
        <w:pStyle w:val="Listaszerbekezds"/>
        <w:numPr>
          <w:ilvl w:val="3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1417D" w:rsidRDefault="00650215" w:rsidP="00914A51">
      <w:pPr>
        <w:pStyle w:val="Listaszerbekezds"/>
        <w:numPr>
          <w:ilvl w:val="3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1417D" w:rsidRDefault="00650215" w:rsidP="00914A51">
      <w:pPr>
        <w:pStyle w:val="Listaszerbekezds"/>
        <w:numPr>
          <w:ilvl w:val="1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1417D" w:rsidRDefault="00650215" w:rsidP="00914A51">
      <w:pPr>
        <w:pStyle w:val="Listaszerbekezds"/>
        <w:numPr>
          <w:ilvl w:val="3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1417D" w:rsidRDefault="00650215" w:rsidP="00914A51">
      <w:pPr>
        <w:pStyle w:val="Listaszerbekezds"/>
        <w:numPr>
          <w:ilvl w:val="3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1417D" w:rsidRDefault="00650215" w:rsidP="00914A51">
      <w:pPr>
        <w:pStyle w:val="Listaszerbekezds"/>
        <w:numPr>
          <w:ilvl w:val="1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560" w:hanging="99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1417D" w:rsidRDefault="00650215" w:rsidP="00914A51">
      <w:pPr>
        <w:pStyle w:val="Listaszerbekezds"/>
        <w:numPr>
          <w:ilvl w:val="3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1417D" w:rsidRDefault="00650215" w:rsidP="00914A51">
      <w:pPr>
        <w:pStyle w:val="Listaszerbekezds"/>
        <w:numPr>
          <w:ilvl w:val="3"/>
          <w:numId w:val="257"/>
        </w:numPr>
        <w:overflowPunct w:val="0"/>
        <w:autoSpaceDE w:val="0"/>
        <w:autoSpaceDN w:val="0"/>
        <w:adjustRightInd w:val="0"/>
        <w:spacing w:after="0" w:line="276" w:lineRule="auto"/>
        <w:ind w:left="1843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6E0C57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Üzembe helyezés, üzemeltetés, vonattovábbítás</w:t>
      </w:r>
    </w:p>
    <w:p w:rsidR="00650215" w:rsidRPr="0001417D" w:rsidRDefault="00650215" w:rsidP="00914A51">
      <w:pPr>
        <w:pStyle w:val="Listaszerbekezds"/>
        <w:numPr>
          <w:ilvl w:val="0"/>
          <w:numId w:val="259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ABa mot sorozatú motorkocsi üzembe helyezése előtt és közben</w:t>
      </w:r>
    </w:p>
    <w:p w:rsidR="00650215" w:rsidRPr="0001417D" w:rsidRDefault="00650215" w:rsidP="00914A51">
      <w:pPr>
        <w:pStyle w:val="Listaszerbekezds"/>
        <w:numPr>
          <w:ilvl w:val="0"/>
          <w:numId w:val="259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1417D" w:rsidRDefault="00650215" w:rsidP="00914A51">
      <w:pPr>
        <w:pStyle w:val="Listaszerbekezds"/>
        <w:numPr>
          <w:ilvl w:val="0"/>
          <w:numId w:val="259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1417D" w:rsidRDefault="00650215" w:rsidP="00914A51">
      <w:pPr>
        <w:pStyle w:val="Listaszerbekezds"/>
        <w:numPr>
          <w:ilvl w:val="0"/>
          <w:numId w:val="259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1417D" w:rsidRDefault="00650215" w:rsidP="00914A51">
      <w:pPr>
        <w:pStyle w:val="Listaszerbekezds"/>
        <w:numPr>
          <w:ilvl w:val="0"/>
          <w:numId w:val="259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1417D" w:rsidRDefault="00650215" w:rsidP="00914A51">
      <w:pPr>
        <w:pStyle w:val="Listaszerbekezds"/>
        <w:numPr>
          <w:ilvl w:val="0"/>
          <w:numId w:val="259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1417D" w:rsidRDefault="00650215" w:rsidP="00914A51">
      <w:pPr>
        <w:pStyle w:val="Listaszerbekezds"/>
        <w:numPr>
          <w:ilvl w:val="0"/>
          <w:numId w:val="259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Default="00650215" w:rsidP="00914A51">
      <w:pPr>
        <w:pStyle w:val="Listaszerbekezds"/>
        <w:numPr>
          <w:ilvl w:val="0"/>
          <w:numId w:val="259"/>
        </w:num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elvontatása</w:t>
      </w:r>
    </w:p>
    <w:p w:rsid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75CE" w:rsidRP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7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75CE">
        <w:rPr>
          <w:rFonts w:ascii="Times New Roman" w:eastAsia="Times New Roman" w:hAnsi="Times New Roman" w:cs="Times New Roman"/>
          <w:sz w:val="24"/>
          <w:szCs w:val="24"/>
          <w:lang w:eastAsia="hu-HU"/>
        </w:rPr>
        <w:t>24 óra vezetési gyakorlat különböző üzemi körülmények között</w:t>
      </w:r>
    </w:p>
    <w:p w:rsidR="004775CE" w:rsidRP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17D" w:rsidRPr="0001417D" w:rsidRDefault="0001417D" w:rsidP="006E0C57">
      <w:pPr>
        <w:numPr>
          <w:ilvl w:val="0"/>
          <w:numId w:val="19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40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2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általános felépítését, főbb műszaki adatait, vasúti feladatait!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ABa mot típusú jármű általános felépítését, a főbb egységek el-helyezését! 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futóművének kialakítását, szerkezeti ele-meit!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a rugózását és a lengéscsillapítását!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tengelyhajtóművének beépítését!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ABa mot típusú jármű motornyomatékának átadása a kerék-párokra?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dízelmotorját!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tengelykapcsolóját!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sebességváltóját!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kardántengelyeinek kialakítását, beépíté-süket!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fékberendezésének kialakítását, műkö-dését!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fülkéjének kialakítását!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sűrített levegőhálózatának kialakítását!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hidraulikus rendszerét!</w:t>
      </w:r>
    </w:p>
    <w:p w:rsidR="0001417D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villamos hálózatát!</w:t>
      </w:r>
    </w:p>
    <w:p w:rsidR="00AC2759" w:rsidRPr="0001417D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berendezések kezelése</w:t>
      </w:r>
    </w:p>
    <w:p w:rsidR="00AC2759" w:rsidRPr="00AC2759" w:rsidRDefault="0001417D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C2759"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vezetőfülkéjének elrendezését, kialakítását!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vezetőfülkéjében található kezelőszervek, mérőműszerek és jelzőberendezések elhelyezését!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vezetőasztalán található kapcsolókat!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vezetőasztalán található hibajelző lámpák által közölt információkat!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menet- és fékszabályozására szolgáló ke-zelőszerveit, pozícióit, azok reteszeléseit!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megindításának feltételeit!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sebességmérő-, regisztráló berendezését!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ABa mot típusú jármű világítási berendezéseit, kezelésüket! </w:t>
      </w:r>
    </w:p>
    <w:p w:rsidR="0001417D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üzembe helyezésének feltételeit!</w:t>
      </w:r>
    </w:p>
    <w:p w:rsidR="00AC2759" w:rsidRPr="0001417D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AC2759" w:rsidRPr="00AC2759" w:rsidRDefault="0001417D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C2759"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főbb adatait, lehetséges vasúti feladatait!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jellemző meghibásodásait!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segédüzemi berendezéseinek jellemző meghibásodásait!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vezérlőáramköreinek jellemző meghibáso-dásait!</w:t>
      </w:r>
    </w:p>
    <w:p w:rsidR="0001417D" w:rsidRPr="0001417D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fékrendsze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rének jellemző meghibásodásait</w:t>
      </w:r>
      <w:r w:rsidR="0001417D"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1417D" w:rsidRPr="0001417D" w:rsidRDefault="0001417D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AC2759" w:rsidRPr="00AC2759" w:rsidRDefault="0001417D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1417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C2759"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motor indítása?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menet megkezdése előtti teendők?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jármű megindítása?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ABa mot típusú jármű helyes menetszabályozását!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ABa mot típusú járművel a megállás és a jármű leállítása?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ABa mot típusú járművel a vontatás?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elvontatásra való előkészítésének műveletét!</w:t>
      </w:r>
    </w:p>
    <w:p w:rsid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ABa mot típusú jármű közlekedtetése vonatba sorozva?</w:t>
      </w:r>
    </w:p>
    <w:p w:rsidR="007668AE" w:rsidRDefault="007668AE" w:rsidP="0001417D">
      <w:pPr>
        <w:overflowPunct w:val="0"/>
        <w:autoSpaceDE w:val="0"/>
        <w:autoSpaceDN w:val="0"/>
        <w:adjustRightInd w:val="0"/>
        <w:spacing w:after="0" w:line="276" w:lineRule="auto"/>
        <w:ind w:left="993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ED2F09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328" w:name="_Toc162431689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>ADM sorozatú felsővezeték-szerelő vasúti jármű</w:t>
      </w:r>
      <w:r w:rsidR="00AC2759">
        <w:rPr>
          <w:rFonts w:ascii="Times New Roman" w:hAnsi="Times New Roman"/>
          <w:b/>
          <w:bCs/>
          <w:sz w:val="26"/>
          <w:szCs w:val="26"/>
        </w:rPr>
        <w:t xml:space="preserve"> típusismeret modul V01-VT2022/1</w:t>
      </w:r>
      <w:bookmarkEnd w:id="328"/>
    </w:p>
    <w:p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650215" w:rsidP="006E0C57">
      <w:pPr>
        <w:numPr>
          <w:ilvl w:val="0"/>
          <w:numId w:val="183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alváza, a szekrényváz felépítése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alváz ismertetése, a járműszekrény kialakítása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géptér felépítése, belső elrendezése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 gépezeti egységek elhelyezése a járművön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  <w:tab w:val="num" w:pos="1080"/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utas-, illetve raktér kialakítása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hajtott kerékpárok felépítése, a tengelyágy kialakítása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Rugózás, lengéscsillapítás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tengelyhajtóművek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851" w:hanging="49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járműbe épített dízelmotor, valamint annak hűtővíz-, kenőolaj- és tüzelőanyag-rendszere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járműbe épített DEUTZ típusú dízelmotor főbb szerkezeti elemei, azok kialakítása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Dízelmotor töltésszabályozása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Hűtőrendszer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erőátviteli rendszere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tengelykapcsoló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UGP-230 típusú hidraulikus hajtómű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hidraulikus hajtómű vezérlése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segédüzemi berendezései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generátor (ESZSZ 5-91-4) szerepe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akkumulátor és töltő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jármű sűrített levegős hálózata 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hajtása (VV-0,7/8), felépítése, működése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vezérlése, a légtartályok feltöltése, nyomáshatárok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légfékrendszere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pneumatikus fékalkatrészeinek típusai, működése, és együttműködése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járművön</w:t>
      </w:r>
    </w:p>
    <w:p w:rsidR="00650215" w:rsidRPr="000E11FD" w:rsidRDefault="00650215" w:rsidP="006E0C57">
      <w:pPr>
        <w:numPr>
          <w:ilvl w:val="1"/>
          <w:numId w:val="183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left="720"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mechanikus fékszerkezetei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418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forgóvázra szerelt fékhengerek, fékrudazati elemek, valamint a kézifékek </w:t>
      </w:r>
    </w:p>
    <w:p w:rsidR="00650215" w:rsidRPr="000E11FD" w:rsidRDefault="00650215" w:rsidP="00650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215" w:rsidRPr="000E11FD" w:rsidRDefault="00650215" w:rsidP="006E0C57">
      <w:pPr>
        <w:numPr>
          <w:ilvl w:val="0"/>
          <w:numId w:val="183"/>
        </w:numPr>
        <w:tabs>
          <w:tab w:val="clear" w:pos="360"/>
        </w:tabs>
        <w:overflowPunct w:val="0"/>
        <w:autoSpaceDE w:val="0"/>
        <w:autoSpaceDN w:val="0"/>
        <w:adjustRightInd w:val="0"/>
        <w:spacing w:after="0" w:line="240" w:lineRule="auto"/>
        <w:ind w:left="502" w:hanging="50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C50E33" w:rsidRDefault="00650215" w:rsidP="006E0C57">
      <w:pPr>
        <w:pStyle w:val="Listaszerbekezds"/>
        <w:numPr>
          <w:ilvl w:val="1"/>
          <w:numId w:val="155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E33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töltésszabályozó és pozícióinak, reteszeléseinek ismertetése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C50E33" w:rsidRDefault="00650215" w:rsidP="006E0C57">
      <w:pPr>
        <w:pStyle w:val="Listaszerbekezds"/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50E33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hidraulikus erőátvitel védelmi berendezései</w:t>
      </w:r>
    </w:p>
    <w:p w:rsidR="00650215" w:rsidRPr="000E11FD" w:rsidRDefault="00650215" w:rsidP="006E0C57">
      <w:pPr>
        <w:numPr>
          <w:ilvl w:val="2"/>
          <w:numId w:val="183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 elhelyezése</w:t>
      </w:r>
    </w:p>
    <w:p w:rsidR="00650215" w:rsidRPr="000A26A0" w:rsidRDefault="00650215" w:rsidP="006E0C57">
      <w:pPr>
        <w:pStyle w:val="Listaszerbekezds"/>
        <w:numPr>
          <w:ilvl w:val="1"/>
          <w:numId w:val="172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vezérlése, szabályozása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vezérlés áramellátása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vezérlése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fékberendezésének kezelése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fékezési jellemzők és a légfékrendszer ismertetése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légfékberendezések kezelése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  <w:tab w:val="num" w:pos="1080"/>
          <w:tab w:val="num" w:pos="1440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munkaberendezései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Daru támasztó, forgató berendezés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Gém, forgató mechanizmus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futómacskát mozgató mechanizmus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Teheremelő mechanizmus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Kiegészítő berendezések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szerelőtér kialakítása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276"/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szerelőtér emelő és forgató szerkezete</w:t>
      </w:r>
    </w:p>
    <w:p w:rsidR="00650215" w:rsidRPr="000E11FD" w:rsidRDefault="00650215" w:rsidP="00650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215" w:rsidRPr="000E11FD" w:rsidRDefault="00650215" w:rsidP="006E0C57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40" w:lineRule="auto"/>
        <w:ind w:left="502" w:hanging="50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jármű főbb adatai, jellemzői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általános leírása, főbb adatai, vonóerő-sebesség jelleggörbéje, lehetséges vasúti feladatai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járművel kapcsolatban szerzett üzemi tapasztalatok vázlatos összefoglalása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50215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A26A0" w:rsidRDefault="00650215" w:rsidP="006E0C57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40" w:lineRule="auto"/>
        <w:ind w:left="502" w:hanging="502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6E0C57">
      <w:pPr>
        <w:numPr>
          <w:ilvl w:val="1"/>
          <w:numId w:val="172"/>
        </w:numPr>
        <w:tabs>
          <w:tab w:val="num" w:pos="934"/>
        </w:tabs>
        <w:overflowPunct w:val="0"/>
        <w:autoSpaceDE w:val="0"/>
        <w:autoSpaceDN w:val="0"/>
        <w:adjustRightInd w:val="0"/>
        <w:spacing w:after="0" w:line="276" w:lineRule="auto"/>
        <w:ind w:hanging="43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vonattovábbítás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jármű üzembe helyezése előtt és közben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Default="00650215" w:rsidP="006E0C57">
      <w:pPr>
        <w:numPr>
          <w:ilvl w:val="2"/>
          <w:numId w:val="172"/>
        </w:numPr>
        <w:tabs>
          <w:tab w:val="num" w:pos="1582"/>
          <w:tab w:val="num" w:pos="2160"/>
        </w:tabs>
        <w:overflowPunct w:val="0"/>
        <w:autoSpaceDE w:val="0"/>
        <w:autoSpaceDN w:val="0"/>
        <w:adjustRightInd w:val="0"/>
        <w:spacing w:after="0" w:line="276" w:lineRule="auto"/>
        <w:ind w:hanging="50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elvontatása</w:t>
      </w:r>
    </w:p>
    <w:p w:rsidR="000A26A0" w:rsidRDefault="000A26A0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4775CE" w:rsidRP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4775C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75CE">
        <w:rPr>
          <w:rFonts w:ascii="Times New Roman" w:eastAsia="Times New Roman" w:hAnsi="Times New Roman" w:cs="Times New Roman"/>
          <w:sz w:val="24"/>
          <w:szCs w:val="24"/>
          <w:lang w:eastAsia="hu-HU"/>
        </w:rPr>
        <w:t>24 óra vezetési gyakorlat különböző üzemi körülmények között</w:t>
      </w:r>
    </w:p>
    <w:p w:rsidR="004775CE" w:rsidRDefault="004775CE" w:rsidP="004775CE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26A0" w:rsidRPr="000A26A0" w:rsidRDefault="000A26A0" w:rsidP="006E0C57">
      <w:pPr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76" w:lineRule="auto"/>
        <w:ind w:left="499" w:hanging="499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Modulzáró ellenőrző kérdések/témakörök </w:t>
      </w: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AC2759" w:rsidRPr="00AC2759" w:rsidRDefault="000A26A0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C2759"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általános felépítését, főbb műszaki ada-tait, vasúti feladatait!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ADM sorozatú típusú jármű általános felépítését, a főbb egysé-gek elhelyezését! 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futóművének kialakítását, szerkezeti elemeit!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a rugózását és a lengéscsillapítását!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tengelyhajtóművének beépítését!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ADM sorozatú típusú jármű motornyomatékának átadása a kerékpárokra?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dízelmotorját!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tengelykapcsolóját!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sebességváltóját!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kardántengelyeinek kialakítását, beépítésüket!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fékberendezésének kialakítását, működését!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fülkéjének kialakítását!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sűrített levegőhálózatának kialakí-tását!</w:t>
      </w:r>
    </w:p>
    <w:p w:rsidR="00AC2759" w:rsidRPr="00AC2759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hidraulikus rendszerét!</w:t>
      </w:r>
    </w:p>
    <w:p w:rsidR="000A26A0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2759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villamos hálózatát</w:t>
      </w:r>
      <w:r w:rsidR="000A26A0"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AC2759" w:rsidRPr="000A26A0" w:rsidRDefault="00AC2759" w:rsidP="00AC2759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0E1841" w:rsidRPr="000E1841" w:rsidRDefault="000A26A0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1841"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vezetőfülkéjének elrendezését, kialakí-tását!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vezetőfülkéjében található kezelő-szervek, mérőműszerek és jelzőberendezések elhelyezését!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vezetőasztalán található kapcsolókat!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vezetőasztalán található hibajelző lámpák által közölt információkat!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menet- és fékszabályozására szolgá-ló kezelőszerveit, pozícióit, azok reteszeléseit!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megindításának feltételeit!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sebességmérő-, regisztráló berende-zését!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ADM sorozatú típusú jármű világítási berendezéseit, kezelésüket! </w:t>
      </w:r>
    </w:p>
    <w:p w:rsid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üzembe helyezésének feltételeit!</w:t>
      </w:r>
    </w:p>
    <w:p w:rsid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26A0" w:rsidRPr="000A26A0" w:rsidRDefault="000A26A0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0E1841" w:rsidRPr="000E1841" w:rsidRDefault="000A26A0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1841"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főbb adatait, lehetséges vasúti feladata-it!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jellemző meghibásodásait!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segédüzemi berendezéseinek jel-lemző meghibásodásait!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vezérlőáramköreinek jellemző meg-hibásodásait!</w:t>
      </w:r>
    </w:p>
    <w:p w:rsidR="000A26A0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fékrendszerének jellemző meghibá-sodásait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!</w:t>
      </w:r>
    </w:p>
    <w:p w:rsidR="000E1841" w:rsidRPr="000A26A0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26A0" w:rsidRPr="000A26A0" w:rsidRDefault="000A26A0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0E1841" w:rsidRPr="000E1841" w:rsidRDefault="000A26A0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A26A0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1841"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motor indítása?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menet megkezdése előtti teendők?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jármű megindítása?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ADM sorozatú típusú jármű helyes menetszabályozását!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ADM sorozatú típusú járművel a megállás és a jármű leállí-tása?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ADM sorozatú típusú járművel a vontatás?</w:t>
      </w:r>
    </w:p>
    <w:p w:rsidR="000E1841" w:rsidRP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elvontatásra való előkészítésének műveletét!</w:t>
      </w:r>
    </w:p>
    <w:p w:rsidR="000E1841" w:rsidRDefault="000E1841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ADM sorozatú típusú jármű közlekedtetése vonatba soroz-va?</w:t>
      </w:r>
    </w:p>
    <w:p w:rsidR="007668AE" w:rsidRDefault="007668AE" w:rsidP="000E1841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329" w:name="_Toc162431690"/>
      <w:r w:rsidRPr="00EE61CA">
        <w:rPr>
          <w:rFonts w:ascii="Times New Roman" w:hAnsi="Times New Roman"/>
          <w:b/>
          <w:bCs/>
          <w:sz w:val="26"/>
          <w:szCs w:val="26"/>
        </w:rPr>
        <w:t>Függelék: C50 sorozatú keskeny nyomtávolságú dízelmozdony</w:t>
      </w:r>
      <w:r w:rsidR="000E1841">
        <w:rPr>
          <w:rFonts w:ascii="Times New Roman" w:hAnsi="Times New Roman"/>
          <w:b/>
          <w:bCs/>
          <w:sz w:val="26"/>
          <w:szCs w:val="26"/>
        </w:rPr>
        <w:t xml:space="preserve"> típusismeret modul V01-VT2022/1</w:t>
      </w:r>
      <w:bookmarkEnd w:id="329"/>
    </w:p>
    <w:p w:rsidR="00650215" w:rsidRPr="000E11FD" w:rsidRDefault="00650215" w:rsidP="00650215">
      <w:pPr>
        <w:overflowPunct w:val="0"/>
        <w:autoSpaceDE w:val="0"/>
        <w:autoSpaceDN w:val="0"/>
        <w:adjustRightInd w:val="0"/>
        <w:spacing w:before="240"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 xml:space="preserve">A járműsorozat bemutatása, összehasonlítása 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Általános ismertetés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Fő műszaki adatok</w:t>
      </w:r>
    </w:p>
    <w:p w:rsidR="00650215" w:rsidRPr="000E11FD" w:rsidRDefault="00650215" w:rsidP="00650215">
      <w:p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650215">
      <w:pPr>
        <w:overflowPunct w:val="0"/>
        <w:autoSpaceDE w:val="0"/>
        <w:autoSpaceDN w:val="0"/>
        <w:adjustRightInd w:val="0"/>
        <w:spacing w:after="0" w:line="240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alváza, a szekrényváz felépítése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főkeret ismertetése, a mozdonyszekrény kialakítása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géptér felépítése, belső elrendezése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futó- és hordmű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futómű felépítése, a tengelyágy kialakítása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főkeretének felfüggesztése, rugózás, lengéscsillapítás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motornyomaték és a vonóerő átadása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motornyomaték átadása, a hajtás felépítése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2.3.2.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vonóerő átadása a kerékpártól a főkereten keresztül a mozdony vonókészülékére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mozdonyba épített dízelmotorok, valamint azoknak hűtővíz-, kenőolaj- és tüzelőanyag-rendszere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mozdonyba épített Csepel D413, illetve Csepel D414 típusú dízelmotorok főbb szerkezeti elemei, azok kialakítása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Hűtőkörök, ventillátorok, hűtésszabályozás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kenőolajrendszer elemei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tüzelőanyag-rendszer elemei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2.4.5.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regulátor működése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erőátviteli rendszere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2.5.1.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hajtási rendszer felépítése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2.5.2.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irányváltó, tengelyhajtás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2.6.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2.6.1.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hűtőventillátorok hajtása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2.6.2.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akkumulátor és töltő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2.7.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fékrendszere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2.7.1.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kézi fékalkatrészei, működése,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2.7.2.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lábműködtetésű fék a mozdonyon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értelmezésük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vezetőfülkében található különféle tartozékok, készülékek, kezelő-szervek, mérőműszerek és jelzőberendezések, jelzőlámpák elhely</w:t>
      </w:r>
      <w:r w:rsidR="00145BD8">
        <w:rPr>
          <w:rFonts w:ascii="Times New Roman" w:eastAsia="Times New Roman" w:hAnsi="Times New Roman" w:cs="Times New Roman"/>
          <w:sz w:val="24"/>
          <w:szCs w:val="24"/>
          <w:lang w:eastAsia="hu-HU"/>
        </w:rPr>
        <w:t>ezé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sének bemutatása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menetszabályozás ismertetése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Védelmi, jelző-, ellenőrző berendezések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dízelmotor védelmi berendezései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dízelmotor jelzőberendezései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Tűzoltó készülékek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Sebességmérő berendezés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Kürtök, jelzőlámpák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Világítási berendezések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mozdonyok vezérlése, szabályozása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dízelmotor indításának, fordulatszám-szabályozásának, leállításának vezérlése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A fékezési jellemzők 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 általános leírása, főbb adatai, lehetséges vasúti feladatai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mozdonysorozattal kapcsolatban szerzett üzemi tapasztalatok vázlatos összefoglalása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dízel-motor és az erőátvitel rendszer jellemző meghibásodása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4.2.1.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4.2.2.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4.3.1.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4.3.2.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4.4.1.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4.4.2.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4.5.1.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4.5.2.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0A26A0">
      <w:pPr>
        <w:overflowPunct w:val="0"/>
        <w:autoSpaceDE w:val="0"/>
        <w:autoSpaceDN w:val="0"/>
        <w:adjustRightInd w:val="0"/>
        <w:spacing w:after="0" w:line="276" w:lineRule="auto"/>
        <w:ind w:left="709" w:hanging="425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Üzembe helyezés, üzemeltetés, vonattovábbítás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5.1.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Teendők, ellenőrzések a mozdony üzembe helyezése előtt és közben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5.2.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motor beindítása előtti teendők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5.3.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dízelmotor indítása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5.4.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5.6.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650215" w:rsidRPr="000E11FD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5.7.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650215" w:rsidRDefault="00650215" w:rsidP="000A26A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5.8.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 jármű elvontatása</w:t>
      </w:r>
    </w:p>
    <w:p w:rsidR="00C33B4E" w:rsidRDefault="00C33B4E" w:rsidP="002F2B3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B3C" w:rsidRPr="002F2B3C" w:rsidRDefault="002F2B3C" w:rsidP="002F2B3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2F2B3C" w:rsidRDefault="002F2B3C" w:rsidP="002F2B3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 óra felügyelet alatti vezetési gyakorlat.  </w:t>
      </w:r>
    </w:p>
    <w:p w:rsidR="002F2B3C" w:rsidRPr="000E11FD" w:rsidRDefault="002F2B3C" w:rsidP="002F2B3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B4E" w:rsidRPr="00C33B4E" w:rsidRDefault="00C33B4E" w:rsidP="006E0C57">
      <w:pPr>
        <w:pStyle w:val="Listaszerbekezds"/>
        <w:numPr>
          <w:ilvl w:val="0"/>
          <w:numId w:val="172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0E1841" w:rsidRPr="000E1841" w:rsidRDefault="00C33B4E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1841"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általános felépítését, főbb műszaki adatait, vas-úti feladatait!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C50 típusú jármű általános felépítését, a főbb egységek elhelye-zését! 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futóművének kialakítását, szerkezeti elemeit!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a rugózását és a lengéscsillapítását!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tengelyhajtóművének beépítését!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C50 típusú jármű motornyomatékának átadása a kerékpá-rokra?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dízelmotorját!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tengelykapcsolóját!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sebességváltóját!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kardántengelyeinek kialakítását, beépítésüket!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fékberendezésének kialakítását, működését!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fülkéjének kialakítását!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sűrített levegőhálózatának kialakítását!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hidraulikus rendszerét!</w:t>
      </w:r>
    </w:p>
    <w:p w:rsidR="00C33B4E" w:rsidRPr="00C33B4E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villamos hálózatát!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A berendezések kezelése</w:t>
      </w:r>
    </w:p>
    <w:p w:rsidR="000E1841" w:rsidRPr="000E1841" w:rsidRDefault="00C33B4E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1841"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vezetőfülkéjének elrendezését, kialakítását!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vezetőfülkéjében található kezelőszervek, mé-rőműszerek és jelzőberendezések elhelyezését!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vezetőasztalán található kapcsolókat!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vezetőasztalán található hibajelző lámpák által közölt információkat!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menet- és fékszabályozására szolgáló kezelő-szerveit, pozícióit, azok reteszeléseit!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megindításának feltételeit!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sebességmérő-, regisztráló berendezését!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C50 típusú jármű világítási berendezéseit, kezelésüket! </w:t>
      </w:r>
    </w:p>
    <w:p w:rsidR="00C33B4E" w:rsidRPr="00C33B4E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üzembe helyezésének feltételeit!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0E1841" w:rsidRPr="000E1841" w:rsidRDefault="00C33B4E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1841"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főbb adatait, lehetséges vasúti feladatait!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jellemző meghibásodásait!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segédüzemi berendezéseinek jellemző meghi-básodásait!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vezérlőáramköreinek jellemző meghibásodása-it!</w:t>
      </w:r>
    </w:p>
    <w:p w:rsidR="00C33B4E" w:rsidRPr="00C33B4E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fékrendszerének jellemző meghibásodásait!</w:t>
      </w: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33B4E" w:rsidRPr="00C33B4E" w:rsidRDefault="00C33B4E" w:rsidP="00C33B4E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0E1841" w:rsidRPr="000E1841" w:rsidRDefault="00C33B4E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C33B4E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0E1841"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motor indítása?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menet megkezdése előtti teendők?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jármű megindítása?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C50 típusú jármű helyes menetszabályozását!!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C50 típusú járművel a megállás és a jármű leállítása?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C50 típusú járművel a vontatás?</w:t>
      </w:r>
    </w:p>
    <w:p w:rsidR="000E1841" w:rsidRPr="000E1841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elvontatásra való előkészítésének műveletét!</w:t>
      </w:r>
    </w:p>
    <w:p w:rsidR="00650215" w:rsidRDefault="000E1841" w:rsidP="000E1841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0E1841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C50 típusú jármű közlekedtetése vonatba sorozva?</w:t>
      </w:r>
    </w:p>
    <w:p w:rsidR="007668AE" w:rsidRDefault="007668AE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330" w:name="_Toc162431691"/>
      <w:r w:rsidRPr="00EE61CA">
        <w:rPr>
          <w:rFonts w:ascii="Times New Roman" w:hAnsi="Times New Roman"/>
          <w:b/>
          <w:bCs/>
          <w:sz w:val="26"/>
          <w:szCs w:val="26"/>
        </w:rPr>
        <w:t>Függelék: DGKU-5 típusú darus vontatójármű</w:t>
      </w:r>
      <w:r w:rsidR="000E1841">
        <w:rPr>
          <w:rFonts w:ascii="Times New Roman" w:hAnsi="Times New Roman"/>
          <w:b/>
          <w:bCs/>
          <w:sz w:val="26"/>
          <w:szCs w:val="26"/>
        </w:rPr>
        <w:t xml:space="preserve"> típusismeret modul V01-VT2022/1</w:t>
      </w:r>
      <w:bookmarkEnd w:id="330"/>
    </w:p>
    <w:p w:rsidR="00650215" w:rsidRPr="000E11FD" w:rsidRDefault="00650215" w:rsidP="00650215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650215" w:rsidRPr="00F034AF" w:rsidRDefault="00650215" w:rsidP="00F034AF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</w:t>
      </w: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A járműsorozat bemutatása, összehasonlítása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1.0.</w:t>
      </w:r>
      <w:r w:rsidRPr="000E11FD">
        <w:rPr>
          <w:rFonts w:ascii="Times New Roman" w:hAnsi="Times New Roman" w:cs="Times New Roman"/>
          <w:sz w:val="24"/>
          <w:szCs w:val="24"/>
        </w:rPr>
        <w:tab/>
        <w:t>Általános ismertetés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</w:t>
      </w:r>
      <w:r w:rsidRPr="000E11FD">
        <w:rPr>
          <w:rFonts w:ascii="Times New Roman" w:hAnsi="Times New Roman" w:cs="Times New Roman"/>
          <w:sz w:val="24"/>
          <w:szCs w:val="24"/>
        </w:rPr>
        <w:tab/>
        <w:t>Fő műszaki adatok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</w:t>
      </w:r>
      <w:r w:rsidRPr="000E11FD">
        <w:rPr>
          <w:rFonts w:ascii="Times New Roman" w:hAnsi="Times New Roman" w:cs="Times New Roman"/>
          <w:sz w:val="24"/>
          <w:szCs w:val="24"/>
        </w:rPr>
        <w:tab/>
        <w:t>Vasúti feladatok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F034AF" w:rsidRDefault="00650215" w:rsidP="00F034AF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</w:t>
      </w: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2.0.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alváza, a szekrényváz felépítése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2.0.0.</w:t>
      </w:r>
      <w:r w:rsidRPr="000E11FD">
        <w:rPr>
          <w:rFonts w:ascii="Times New Roman" w:hAnsi="Times New Roman" w:cs="Times New Roman"/>
          <w:sz w:val="24"/>
          <w:szCs w:val="24"/>
        </w:rPr>
        <w:tab/>
        <w:t>Az alváz ismertetése, a járműszekrény kialakítása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2.0.1.</w:t>
      </w:r>
      <w:r w:rsidRPr="000E11FD">
        <w:rPr>
          <w:rFonts w:ascii="Times New Roman" w:hAnsi="Times New Roman" w:cs="Times New Roman"/>
          <w:sz w:val="24"/>
          <w:szCs w:val="24"/>
        </w:rPr>
        <w:tab/>
        <w:t>A géptér felépítése, belső elrendezése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2.0.2.</w:t>
      </w:r>
      <w:r w:rsidRPr="000E11FD">
        <w:rPr>
          <w:rFonts w:ascii="Times New Roman" w:hAnsi="Times New Roman" w:cs="Times New Roman"/>
          <w:sz w:val="24"/>
          <w:szCs w:val="24"/>
        </w:rPr>
        <w:tab/>
        <w:t>A fő gépezeti egységek elhelyezése a járművön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</w:t>
      </w:r>
      <w:r w:rsidRPr="000E11FD">
        <w:rPr>
          <w:rFonts w:ascii="Times New Roman" w:hAnsi="Times New Roman" w:cs="Times New Roman"/>
          <w:sz w:val="24"/>
          <w:szCs w:val="24"/>
        </w:rPr>
        <w:tab/>
        <w:t>A futó- és hordmű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2.1.0.</w:t>
      </w:r>
      <w:r w:rsidRPr="000E11FD">
        <w:rPr>
          <w:rFonts w:ascii="Times New Roman" w:hAnsi="Times New Roman" w:cs="Times New Roman"/>
          <w:sz w:val="24"/>
          <w:szCs w:val="24"/>
        </w:rPr>
        <w:tab/>
        <w:t>A hajtott kerékpárok felépítése, a tengelyágy kialakítása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2.1.1.</w:t>
      </w:r>
      <w:r w:rsidRPr="000E11FD">
        <w:rPr>
          <w:rFonts w:ascii="Times New Roman" w:hAnsi="Times New Roman" w:cs="Times New Roman"/>
          <w:sz w:val="24"/>
          <w:szCs w:val="24"/>
        </w:rPr>
        <w:tab/>
        <w:t>Rugózás, lengéscsillapítás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</w:t>
      </w:r>
      <w:r w:rsidRPr="000E11FD">
        <w:rPr>
          <w:rFonts w:ascii="Times New Roman" w:hAnsi="Times New Roman" w:cs="Times New Roman"/>
          <w:sz w:val="24"/>
          <w:szCs w:val="24"/>
        </w:rPr>
        <w:tab/>
        <w:t>A motornyomaték és a vonóerő átadása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2.2.0.</w:t>
      </w:r>
      <w:r w:rsidRPr="000E11FD">
        <w:rPr>
          <w:rFonts w:ascii="Times New Roman" w:hAnsi="Times New Roman" w:cs="Times New Roman"/>
          <w:sz w:val="24"/>
          <w:szCs w:val="24"/>
        </w:rPr>
        <w:tab/>
        <w:t>A motornyomaték átadása, a tengelyhajtóművek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járműbe épített dízelmotor, valamint annak hűtővíz-, kenőolaj- és tüzelő-anyag-rendszere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2.3.0.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járműbe épített U2D-250 TK-SZ 4. típusú dízelmotor főbb szerkezeti elemei, azok kialakítása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2.3.1.</w:t>
      </w:r>
      <w:r w:rsidRPr="000E11FD">
        <w:rPr>
          <w:rFonts w:ascii="Times New Roman" w:hAnsi="Times New Roman" w:cs="Times New Roman"/>
          <w:sz w:val="24"/>
          <w:szCs w:val="24"/>
        </w:rPr>
        <w:tab/>
        <w:t>Dízelmotor töltésszabályozása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2.3.2.</w:t>
      </w:r>
      <w:r w:rsidRPr="000E11FD">
        <w:rPr>
          <w:rFonts w:ascii="Times New Roman" w:hAnsi="Times New Roman" w:cs="Times New Roman"/>
          <w:sz w:val="24"/>
          <w:szCs w:val="24"/>
        </w:rPr>
        <w:tab/>
        <w:t>Hűtőrendszer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2.3.3.</w:t>
      </w:r>
      <w:r w:rsidRPr="000E11FD">
        <w:rPr>
          <w:rFonts w:ascii="Times New Roman" w:hAnsi="Times New Roman" w:cs="Times New Roman"/>
          <w:sz w:val="24"/>
          <w:szCs w:val="24"/>
        </w:rPr>
        <w:tab/>
        <w:t>A kenőolajrendszer elemei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2.3.4.</w:t>
      </w:r>
      <w:r w:rsidRPr="000E11FD">
        <w:rPr>
          <w:rFonts w:ascii="Times New Roman" w:hAnsi="Times New Roman" w:cs="Times New Roman"/>
          <w:sz w:val="24"/>
          <w:szCs w:val="24"/>
        </w:rPr>
        <w:tab/>
        <w:t>A tüzelőanyag-rendszer elemei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erőátviteli rendszere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2.4.0.</w:t>
      </w:r>
      <w:r w:rsidRPr="000E11FD">
        <w:rPr>
          <w:rFonts w:ascii="Times New Roman" w:hAnsi="Times New Roman" w:cs="Times New Roman"/>
          <w:sz w:val="24"/>
          <w:szCs w:val="24"/>
        </w:rPr>
        <w:tab/>
        <w:t>A hajtási rendszer felépítése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2.4.1.</w:t>
      </w:r>
      <w:r w:rsidRPr="000E11FD">
        <w:rPr>
          <w:rFonts w:ascii="Times New Roman" w:hAnsi="Times New Roman" w:cs="Times New Roman"/>
          <w:sz w:val="24"/>
          <w:szCs w:val="24"/>
        </w:rPr>
        <w:tab/>
        <w:t>A tengelykapcsoló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2.4.2.</w:t>
      </w:r>
      <w:r w:rsidRPr="000E11FD">
        <w:rPr>
          <w:rFonts w:ascii="Times New Roman" w:hAnsi="Times New Roman" w:cs="Times New Roman"/>
          <w:sz w:val="24"/>
          <w:szCs w:val="24"/>
        </w:rPr>
        <w:tab/>
        <w:t>UGP-230 típusú hidraulikus hajtómű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2.4.3.</w:t>
      </w:r>
      <w:r w:rsidRPr="000E11FD">
        <w:rPr>
          <w:rFonts w:ascii="Times New Roman" w:hAnsi="Times New Roman" w:cs="Times New Roman"/>
          <w:sz w:val="24"/>
          <w:szCs w:val="24"/>
        </w:rPr>
        <w:tab/>
        <w:t>A hidraulikus hajtómű vezérlése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segédüzemi berendezései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2.5.0.</w:t>
      </w:r>
      <w:r w:rsidRPr="000E11FD">
        <w:rPr>
          <w:rFonts w:ascii="Times New Roman" w:hAnsi="Times New Roman" w:cs="Times New Roman"/>
          <w:sz w:val="24"/>
          <w:szCs w:val="24"/>
        </w:rPr>
        <w:tab/>
        <w:t>A generátor (ESZSZ 5-91-4) szerepe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2.5.1.</w:t>
      </w:r>
      <w:r w:rsidRPr="000E11FD">
        <w:rPr>
          <w:rFonts w:ascii="Times New Roman" w:hAnsi="Times New Roman" w:cs="Times New Roman"/>
          <w:sz w:val="24"/>
          <w:szCs w:val="24"/>
        </w:rPr>
        <w:tab/>
        <w:t>Az akkumulátor és töltő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</w:t>
      </w:r>
      <w:r w:rsidRPr="000E11FD">
        <w:rPr>
          <w:rFonts w:ascii="Times New Roman" w:hAnsi="Times New Roman" w:cs="Times New Roman"/>
          <w:sz w:val="24"/>
          <w:szCs w:val="24"/>
        </w:rPr>
        <w:tab/>
        <w:t xml:space="preserve">A jármű sűrített levegős hálózata 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2.6.0.</w:t>
      </w:r>
      <w:r w:rsidRPr="000E11FD">
        <w:rPr>
          <w:rFonts w:ascii="Times New Roman" w:hAnsi="Times New Roman" w:cs="Times New Roman"/>
          <w:sz w:val="24"/>
          <w:szCs w:val="24"/>
        </w:rPr>
        <w:tab/>
        <w:t>A légsűrítő hajtása (VV-0,7/8), felépítése, működése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2.6.1.</w:t>
      </w:r>
      <w:r w:rsidRPr="000E11FD">
        <w:rPr>
          <w:rFonts w:ascii="Times New Roman" w:hAnsi="Times New Roman" w:cs="Times New Roman"/>
          <w:sz w:val="24"/>
          <w:szCs w:val="24"/>
        </w:rPr>
        <w:tab/>
        <w:t>A légsűrítő vezérlése, a légtartályok feltöltése, nyomáshatárok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2.7.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légfékrendszere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2.7.0.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pneumatikus fékalkatrészeinek típusai, működése, és együttműködése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2.7.1.</w:t>
      </w:r>
      <w:r w:rsidRPr="000E11FD">
        <w:rPr>
          <w:rFonts w:ascii="Times New Roman" w:hAnsi="Times New Roman" w:cs="Times New Roman"/>
          <w:sz w:val="24"/>
          <w:szCs w:val="24"/>
        </w:rPr>
        <w:tab/>
        <w:t>Az egyes alkatrészek elhelyezése a járművön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2.8.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mechanikus fékszerkezetei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2.8.0.</w:t>
      </w:r>
      <w:r w:rsidRPr="000E11FD">
        <w:rPr>
          <w:rFonts w:ascii="Times New Roman" w:hAnsi="Times New Roman" w:cs="Times New Roman"/>
          <w:sz w:val="24"/>
          <w:szCs w:val="24"/>
        </w:rPr>
        <w:tab/>
        <w:t xml:space="preserve">A forgóvázra szerelt fékhengerek, fékrudazati elemek, valamint a kézifé-kek 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2.9.</w:t>
      </w:r>
      <w:r w:rsidRPr="000E11FD">
        <w:rPr>
          <w:rFonts w:ascii="Times New Roman" w:hAnsi="Times New Roman" w:cs="Times New Roman"/>
          <w:sz w:val="24"/>
          <w:szCs w:val="24"/>
        </w:rPr>
        <w:tab/>
        <w:t>Helyismeret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F034AF" w:rsidRDefault="00650215" w:rsidP="00F034AF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</w:t>
      </w:r>
      <w:r w:rsidRPr="00F034AF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</w:t>
      </w:r>
      <w:r w:rsidRPr="000E11FD">
        <w:rPr>
          <w:rFonts w:ascii="Times New Roman" w:hAnsi="Times New Roman" w:cs="Times New Roman"/>
          <w:sz w:val="24"/>
          <w:szCs w:val="24"/>
        </w:rPr>
        <w:tab/>
        <w:t>A vezetőfülke kialakítása, kezelőszervek, műszerek, jelzések és értelmezésük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3.0.0.</w:t>
      </w:r>
      <w:r w:rsidRPr="000E11FD">
        <w:rPr>
          <w:rFonts w:ascii="Times New Roman" w:hAnsi="Times New Roman" w:cs="Times New Roman"/>
          <w:sz w:val="24"/>
          <w:szCs w:val="24"/>
        </w:rPr>
        <w:tab/>
        <w:t>A vezetőfülke elrendezése, kialakítása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3.0.1.</w:t>
      </w:r>
      <w:r w:rsidRPr="000E11FD">
        <w:rPr>
          <w:rFonts w:ascii="Times New Roman" w:hAnsi="Times New Roman" w:cs="Times New Roman"/>
          <w:sz w:val="24"/>
          <w:szCs w:val="24"/>
        </w:rPr>
        <w:tab/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3.0.2.</w:t>
      </w:r>
      <w:r w:rsidRPr="000E11FD">
        <w:rPr>
          <w:rFonts w:ascii="Times New Roman" w:hAnsi="Times New Roman" w:cs="Times New Roman"/>
          <w:sz w:val="24"/>
          <w:szCs w:val="24"/>
        </w:rPr>
        <w:tab/>
        <w:t>A töltésszabályozó és pozícióinak, reteszeléseinek ismertetése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3.0.3.</w:t>
      </w:r>
      <w:r w:rsidRPr="000E11FD">
        <w:rPr>
          <w:rFonts w:ascii="Times New Roman" w:hAnsi="Times New Roman" w:cs="Times New Roman"/>
          <w:sz w:val="24"/>
          <w:szCs w:val="24"/>
        </w:rPr>
        <w:tab/>
        <w:t>A különféle kezelőszervek helyes használata, kezelése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</w:t>
      </w:r>
      <w:r w:rsidRPr="000E11FD">
        <w:rPr>
          <w:rFonts w:ascii="Times New Roman" w:hAnsi="Times New Roman" w:cs="Times New Roman"/>
          <w:sz w:val="24"/>
          <w:szCs w:val="24"/>
        </w:rPr>
        <w:tab/>
        <w:t>Védelmi, jelző-, ellenőrző berendezések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3.1.0.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dízelmotor védelmi berendezései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3.1.1.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dízelmotor jelzőberendezései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3.1.2.</w:t>
      </w:r>
      <w:r w:rsidRPr="000E11FD">
        <w:rPr>
          <w:rFonts w:ascii="Times New Roman" w:hAnsi="Times New Roman" w:cs="Times New Roman"/>
          <w:sz w:val="24"/>
          <w:szCs w:val="24"/>
        </w:rPr>
        <w:tab/>
        <w:t>A hidraulikus erőátvitel védelmi berendezései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3.1.3.</w:t>
      </w:r>
      <w:r w:rsidRPr="000E11FD">
        <w:rPr>
          <w:rFonts w:ascii="Times New Roman" w:hAnsi="Times New Roman" w:cs="Times New Roman"/>
          <w:sz w:val="24"/>
          <w:szCs w:val="24"/>
        </w:rPr>
        <w:tab/>
        <w:t>Tűzoltókészülék elhelyezése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</w:t>
      </w:r>
      <w:r w:rsidRPr="000E11FD">
        <w:rPr>
          <w:rFonts w:ascii="Times New Roman" w:hAnsi="Times New Roman" w:cs="Times New Roman"/>
          <w:sz w:val="24"/>
          <w:szCs w:val="24"/>
        </w:rPr>
        <w:tab/>
        <w:t>Közlekedésbiztonsági berendezések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3.2.0.</w:t>
      </w:r>
      <w:r w:rsidRPr="000E11FD">
        <w:rPr>
          <w:rFonts w:ascii="Times New Roman" w:hAnsi="Times New Roman" w:cs="Times New Roman"/>
          <w:sz w:val="24"/>
          <w:szCs w:val="24"/>
        </w:rPr>
        <w:tab/>
        <w:t>Sebességmérő berendezés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3.2.1.</w:t>
      </w:r>
      <w:r w:rsidRPr="000E11FD">
        <w:rPr>
          <w:rFonts w:ascii="Times New Roman" w:hAnsi="Times New Roman" w:cs="Times New Roman"/>
          <w:sz w:val="24"/>
          <w:szCs w:val="24"/>
        </w:rPr>
        <w:tab/>
        <w:t>Kürtök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3.2.2.</w:t>
      </w:r>
      <w:r w:rsidRPr="000E11FD">
        <w:rPr>
          <w:rFonts w:ascii="Times New Roman" w:hAnsi="Times New Roman" w:cs="Times New Roman"/>
          <w:sz w:val="24"/>
          <w:szCs w:val="24"/>
        </w:rPr>
        <w:tab/>
        <w:t>Jelzőlámpák, világítási berendezések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vezérlése, szabályozása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3.3.0.</w:t>
      </w:r>
      <w:r w:rsidRPr="000E11FD">
        <w:rPr>
          <w:rFonts w:ascii="Times New Roman" w:hAnsi="Times New Roman" w:cs="Times New Roman"/>
          <w:sz w:val="24"/>
          <w:szCs w:val="24"/>
        </w:rPr>
        <w:tab/>
        <w:t>A vezérlés áramellátása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3.3.1.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dízelmotor indításának, fordulatszám-szabályozásának, leállításának vezérlése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3.3.2.</w:t>
      </w:r>
      <w:r w:rsidRPr="000E11FD">
        <w:rPr>
          <w:rFonts w:ascii="Times New Roman" w:hAnsi="Times New Roman" w:cs="Times New Roman"/>
          <w:sz w:val="24"/>
          <w:szCs w:val="24"/>
        </w:rPr>
        <w:tab/>
        <w:t>A segédüzemi berendezések vezérlése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fékberendezésének kezelése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3.4.0.</w:t>
      </w:r>
      <w:r w:rsidRPr="000E11FD">
        <w:rPr>
          <w:rFonts w:ascii="Times New Roman" w:hAnsi="Times New Roman" w:cs="Times New Roman"/>
          <w:sz w:val="24"/>
          <w:szCs w:val="24"/>
        </w:rPr>
        <w:tab/>
        <w:t>A fékezési jellemzők és a légfékrendszer ismertetése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3.4.1.</w:t>
      </w:r>
      <w:r w:rsidRPr="000E11FD">
        <w:rPr>
          <w:rFonts w:ascii="Times New Roman" w:hAnsi="Times New Roman" w:cs="Times New Roman"/>
          <w:sz w:val="24"/>
          <w:szCs w:val="24"/>
        </w:rPr>
        <w:tab/>
        <w:t>A légfékberendezések kezelése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3.4.2.</w:t>
      </w:r>
      <w:r w:rsidRPr="000E11FD">
        <w:rPr>
          <w:rFonts w:ascii="Times New Roman" w:hAnsi="Times New Roman" w:cs="Times New Roman"/>
          <w:sz w:val="24"/>
          <w:szCs w:val="24"/>
        </w:rPr>
        <w:tab/>
        <w:t>A különböző szervek kezelése, víztelenítés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3.4.3.</w:t>
      </w:r>
      <w:r w:rsidRPr="000E11FD">
        <w:rPr>
          <w:rFonts w:ascii="Times New Roman" w:hAnsi="Times New Roman" w:cs="Times New Roman"/>
          <w:sz w:val="24"/>
          <w:szCs w:val="24"/>
        </w:rPr>
        <w:tab/>
        <w:t>A jelentkező hibák azonosítása, felderítése, elhárítása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munkaberendezései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3.5.0.</w:t>
      </w:r>
      <w:r w:rsidRPr="000E11FD">
        <w:rPr>
          <w:rFonts w:ascii="Times New Roman" w:hAnsi="Times New Roman" w:cs="Times New Roman"/>
          <w:sz w:val="24"/>
          <w:szCs w:val="24"/>
        </w:rPr>
        <w:tab/>
        <w:t>Daru támasztó, forgató berendezés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3.5.1.</w:t>
      </w:r>
      <w:r w:rsidRPr="000E11FD">
        <w:rPr>
          <w:rFonts w:ascii="Times New Roman" w:hAnsi="Times New Roman" w:cs="Times New Roman"/>
          <w:sz w:val="24"/>
          <w:szCs w:val="24"/>
        </w:rPr>
        <w:tab/>
        <w:t>Gém, forgató mechanizmus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3.5.2.</w:t>
      </w:r>
      <w:r w:rsidRPr="000E11FD">
        <w:rPr>
          <w:rFonts w:ascii="Times New Roman" w:hAnsi="Times New Roman" w:cs="Times New Roman"/>
          <w:sz w:val="24"/>
          <w:szCs w:val="24"/>
        </w:rPr>
        <w:tab/>
        <w:t>A futómacskát mozgató mechanizmus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3.5.3.</w:t>
      </w:r>
      <w:r w:rsidRPr="000E11FD">
        <w:rPr>
          <w:rFonts w:ascii="Times New Roman" w:hAnsi="Times New Roman" w:cs="Times New Roman"/>
          <w:sz w:val="24"/>
          <w:szCs w:val="24"/>
        </w:rPr>
        <w:tab/>
        <w:t>Teheremelő mechanizmus</w:t>
      </w:r>
    </w:p>
    <w:p w:rsidR="00650215" w:rsidRPr="000E11FD" w:rsidRDefault="00650215" w:rsidP="00F034AF">
      <w:pPr>
        <w:spacing w:after="0" w:line="276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3.5.4.</w:t>
      </w:r>
      <w:r w:rsidRPr="000E11FD">
        <w:rPr>
          <w:rFonts w:ascii="Times New Roman" w:hAnsi="Times New Roman" w:cs="Times New Roman"/>
          <w:sz w:val="24"/>
          <w:szCs w:val="24"/>
        </w:rPr>
        <w:tab/>
        <w:t>Kiegészítő berendezések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3.6.</w:t>
      </w:r>
      <w:r w:rsidRPr="000E11FD">
        <w:rPr>
          <w:rFonts w:ascii="Times New Roman" w:hAnsi="Times New Roman" w:cs="Times New Roman"/>
          <w:sz w:val="24"/>
          <w:szCs w:val="24"/>
        </w:rPr>
        <w:tab/>
        <w:t>Üzemeltetés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3.7.</w:t>
      </w:r>
      <w:r w:rsidRPr="000E11FD">
        <w:rPr>
          <w:rFonts w:ascii="Times New Roman" w:hAnsi="Times New Roman" w:cs="Times New Roman"/>
          <w:sz w:val="24"/>
          <w:szCs w:val="24"/>
        </w:rPr>
        <w:tab/>
        <w:t>Hibaelhárítás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9F1D0E" w:rsidRDefault="00650215" w:rsidP="00F034AF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9F1D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4.</w:t>
      </w:r>
      <w:r w:rsidRPr="009F1D0E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4.0.</w:t>
      </w:r>
      <w:r w:rsidRPr="000E11FD">
        <w:rPr>
          <w:rFonts w:ascii="Times New Roman" w:hAnsi="Times New Roman" w:cs="Times New Roman"/>
          <w:sz w:val="24"/>
          <w:szCs w:val="24"/>
        </w:rPr>
        <w:tab/>
        <w:t>A vasúti jármű főbb adatai, jellemzői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4.0.0.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általános leírása, főbb adatai, vonóerő-sebesség jelleggörbéje, lehetséges vasúti feladatai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4.0.1.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járművel kapcsolatban szerzett üzemi tapasztalatok vázlatos összefoglalása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dízel-motor és az erőátviteli rendszerjellemző meghibásodása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4.1.0.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hibajelenségek, azok felfedezése, azonosítása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4.1.1.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</w:t>
      </w:r>
      <w:r w:rsidRPr="000E11FD">
        <w:rPr>
          <w:rFonts w:ascii="Times New Roman" w:hAnsi="Times New Roman" w:cs="Times New Roman"/>
          <w:sz w:val="24"/>
          <w:szCs w:val="24"/>
        </w:rPr>
        <w:tab/>
        <w:t>A segédüzemi berendezések jellemző meghibásodásai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4.2.0.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hibajelenségek, azok felfedezése, azonosítása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4.2.1.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</w:t>
      </w:r>
      <w:r w:rsidRPr="000E11FD">
        <w:rPr>
          <w:rFonts w:ascii="Times New Roman" w:hAnsi="Times New Roman" w:cs="Times New Roman"/>
          <w:sz w:val="24"/>
          <w:szCs w:val="24"/>
        </w:rPr>
        <w:tab/>
        <w:t>A vezérlőáramkörök és egyéb áramkörök jellemző meghibásodásai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4.3.0.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hibajelenségek, azok felfedezése, azonosítása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4.3.1.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</w:t>
      </w:r>
      <w:r w:rsidRPr="000E11FD">
        <w:rPr>
          <w:rFonts w:ascii="Times New Roman" w:hAnsi="Times New Roman" w:cs="Times New Roman"/>
          <w:sz w:val="24"/>
          <w:szCs w:val="24"/>
        </w:rPr>
        <w:tab/>
        <w:t>A fékrendszer jellemző meghibásodásai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4.4.0.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hibajelenségek, azok felfedezése, azonosítása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4.4.1.</w:t>
      </w:r>
      <w:r w:rsidRPr="000E11FD">
        <w:rPr>
          <w:rFonts w:ascii="Times New Roman" w:hAnsi="Times New Roman" w:cs="Times New Roman"/>
          <w:sz w:val="24"/>
          <w:szCs w:val="24"/>
        </w:rPr>
        <w:tab/>
        <w:t>A hiba elhárítása, a továbbműködtetés feltételei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8223C7" w:rsidRDefault="00650215" w:rsidP="00F034AF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22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 w:rsidRPr="00822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</w:t>
      </w:r>
      <w:r w:rsidRPr="000E11FD">
        <w:rPr>
          <w:rFonts w:ascii="Times New Roman" w:hAnsi="Times New Roman" w:cs="Times New Roman"/>
          <w:sz w:val="24"/>
          <w:szCs w:val="24"/>
        </w:rPr>
        <w:tab/>
        <w:t>Üzembe helyezés, üzemeltetés, vonattovábbítás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5.0.0.</w:t>
      </w:r>
      <w:r w:rsidRPr="000E11FD">
        <w:rPr>
          <w:rFonts w:ascii="Times New Roman" w:hAnsi="Times New Roman" w:cs="Times New Roman"/>
          <w:sz w:val="24"/>
          <w:szCs w:val="24"/>
        </w:rPr>
        <w:tab/>
        <w:t>Teendők, ellenőrzések a jármű üzembe helyezése előtt és közben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5.0.1.</w:t>
      </w:r>
      <w:r w:rsidRPr="000E11FD">
        <w:rPr>
          <w:rFonts w:ascii="Times New Roman" w:hAnsi="Times New Roman" w:cs="Times New Roman"/>
          <w:sz w:val="24"/>
          <w:szCs w:val="24"/>
        </w:rPr>
        <w:tab/>
        <w:t>A motor beindítása előtti teendők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5.0.2.</w:t>
      </w:r>
      <w:r w:rsidRPr="000E11FD">
        <w:rPr>
          <w:rFonts w:ascii="Times New Roman" w:hAnsi="Times New Roman" w:cs="Times New Roman"/>
          <w:sz w:val="24"/>
          <w:szCs w:val="24"/>
        </w:rPr>
        <w:tab/>
        <w:t>A dízelmotor indítása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5.0.3.</w:t>
      </w:r>
      <w:r w:rsidRPr="000E11FD">
        <w:rPr>
          <w:rFonts w:ascii="Times New Roman" w:hAnsi="Times New Roman" w:cs="Times New Roman"/>
          <w:sz w:val="24"/>
          <w:szCs w:val="24"/>
        </w:rPr>
        <w:tab/>
        <w:t>A menet megkezdése előtti teendők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5.0.4.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megindítása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5.0.5.</w:t>
      </w:r>
      <w:r w:rsidRPr="000E11FD">
        <w:rPr>
          <w:rFonts w:ascii="Times New Roman" w:hAnsi="Times New Roman" w:cs="Times New Roman"/>
          <w:sz w:val="24"/>
          <w:szCs w:val="24"/>
        </w:rPr>
        <w:tab/>
        <w:t>Menetszabályozás</w:t>
      </w:r>
    </w:p>
    <w:p w:rsidR="00650215" w:rsidRPr="000E11FD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5.0.6.</w:t>
      </w:r>
      <w:r w:rsidRPr="000E11FD">
        <w:rPr>
          <w:rFonts w:ascii="Times New Roman" w:hAnsi="Times New Roman" w:cs="Times New Roman"/>
          <w:sz w:val="24"/>
          <w:szCs w:val="24"/>
        </w:rPr>
        <w:tab/>
        <w:t>Üzemen kívül helyezés</w:t>
      </w:r>
    </w:p>
    <w:p w:rsidR="00650215" w:rsidRDefault="00650215" w:rsidP="00F034AF">
      <w:pPr>
        <w:spacing w:after="0" w:line="276" w:lineRule="auto"/>
        <w:ind w:left="1418" w:hanging="113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5.0.7.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elvontatása</w:t>
      </w:r>
    </w:p>
    <w:p w:rsidR="008223C7" w:rsidRDefault="008223C7" w:rsidP="002F2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3C" w:rsidRPr="002F2B3C" w:rsidRDefault="002F2B3C" w:rsidP="002F2B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B3C">
        <w:rPr>
          <w:rFonts w:ascii="Times New Roman" w:hAnsi="Times New Roman" w:cs="Times New Roman"/>
          <w:b/>
          <w:sz w:val="24"/>
          <w:szCs w:val="24"/>
        </w:rPr>
        <w:t>Vezetési gyakorlat témakörei</w:t>
      </w:r>
    </w:p>
    <w:p w:rsidR="002F2B3C" w:rsidRDefault="002F2B3C" w:rsidP="002F2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3C">
        <w:rPr>
          <w:rFonts w:ascii="Times New Roman" w:hAnsi="Times New Roman" w:cs="Times New Roman"/>
          <w:sz w:val="24"/>
          <w:szCs w:val="24"/>
        </w:rPr>
        <w:t>24 óra vezetési gyakorlat különböző üzemi körülmények között</w:t>
      </w:r>
    </w:p>
    <w:p w:rsidR="002F2B3C" w:rsidRDefault="002F2B3C" w:rsidP="002F2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223C7" w:rsidRPr="008223C7" w:rsidRDefault="008223C7" w:rsidP="008223C7">
      <w:pPr>
        <w:tabs>
          <w:tab w:val="num" w:pos="360"/>
          <w:tab w:val="num" w:pos="502"/>
        </w:tabs>
        <w:spacing w:after="0" w:line="276" w:lineRule="auto"/>
        <w:ind w:left="360" w:hanging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6. </w:t>
      </w:r>
      <w:r w:rsidRPr="008223C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Modulzáró ellenőrző és egyben vizsgakérdések/témakörök</w:t>
      </w:r>
    </w:p>
    <w:p w:rsidR="008223C7" w:rsidRPr="008223C7" w:rsidRDefault="008223C7" w:rsidP="008223C7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962723" w:rsidRPr="00962723" w:rsidRDefault="008223C7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1.</w:t>
      </w:r>
      <w:r w:rsidRPr="008223C7">
        <w:rPr>
          <w:rFonts w:ascii="Times New Roman" w:hAnsi="Times New Roman" w:cs="Times New Roman"/>
          <w:sz w:val="24"/>
          <w:szCs w:val="24"/>
        </w:rPr>
        <w:tab/>
      </w:r>
      <w:r w:rsidR="00962723" w:rsidRPr="00962723">
        <w:rPr>
          <w:rFonts w:ascii="Times New Roman" w:hAnsi="Times New Roman" w:cs="Times New Roman"/>
          <w:sz w:val="24"/>
          <w:szCs w:val="24"/>
        </w:rPr>
        <w:t>Ismertesse az DGKU-5 típusú jármű általános felépítését, főbb műszaki adatait, vasúti feladatait!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 xml:space="preserve">Ismertesse az DGKU-5 típusú jármű általános felépítését, a főbb egységek el-helyezését! 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futóművének kialakítását, szerkezeti ele-meit!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a rugózását és a lengéscsillapítását!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tengelyhajtóművének beépítését!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Hogyan történik az DGKU-5 típusú jármű motornyomatékának átadása a kerék-párokra?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dízelmotorját!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tengelykapcsolóját!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sebességváltóját!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10.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kardántengelyeinek kialakítását, beépíté-süket!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11.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fékberendezésének kialakítását, műkö-dését!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12.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fülkéjének kialakítását!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13.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sűrített levegőhálózatának kialakítását!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15.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hidraulikus rendszerét!</w:t>
      </w:r>
    </w:p>
    <w:p w:rsidR="008223C7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16.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villamos hálózatát!</w:t>
      </w:r>
    </w:p>
    <w:p w:rsidR="00962723" w:rsidRPr="008223C7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223C7" w:rsidRPr="008223C7" w:rsidRDefault="008223C7" w:rsidP="008223C7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962723" w:rsidRPr="00962723" w:rsidRDefault="008223C7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1.</w:t>
      </w:r>
      <w:r w:rsidRPr="008223C7">
        <w:rPr>
          <w:rFonts w:ascii="Times New Roman" w:hAnsi="Times New Roman" w:cs="Times New Roman"/>
          <w:sz w:val="24"/>
          <w:szCs w:val="24"/>
        </w:rPr>
        <w:tab/>
      </w:r>
      <w:r w:rsidR="00962723" w:rsidRPr="00962723">
        <w:rPr>
          <w:rFonts w:ascii="Times New Roman" w:hAnsi="Times New Roman" w:cs="Times New Roman"/>
          <w:sz w:val="24"/>
          <w:szCs w:val="24"/>
        </w:rPr>
        <w:t>Ismertesse az DGKU-5 típusú jármű vezetőfülkéjének elrendezését, kialakítását!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vezetőfülkéjében található kezelőszervek, mérőműszerek és jelzőberendezések elhelyezését!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vezetőasztalán található kapcsolókat!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vezetőasztalán található hibajelző lámpák által közölt információkat!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menet- és fékszabályozására szolgáló ke-zelőszerveit, pozícióit, azok reteszeléseit!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megindításának feltételeit!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sebességmérő-, regisztráló berendezését!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 xml:space="preserve">Ismertesse az DGKU-5 típusú jármű világítási berendezéseit, kezelésüket! </w:t>
      </w:r>
    </w:p>
    <w:p w:rsidR="008223C7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üzembe helyezésének feltételeit!</w:t>
      </w:r>
    </w:p>
    <w:p w:rsidR="00962723" w:rsidRPr="008223C7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223C7" w:rsidRPr="008223C7" w:rsidRDefault="008223C7" w:rsidP="008223C7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962723" w:rsidRPr="00962723" w:rsidRDefault="008223C7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1.</w:t>
      </w:r>
      <w:r w:rsidRPr="008223C7">
        <w:rPr>
          <w:rFonts w:ascii="Times New Roman" w:hAnsi="Times New Roman" w:cs="Times New Roman"/>
          <w:sz w:val="24"/>
          <w:szCs w:val="24"/>
        </w:rPr>
        <w:tab/>
      </w:r>
      <w:r w:rsidR="00962723" w:rsidRPr="00962723">
        <w:rPr>
          <w:rFonts w:ascii="Times New Roman" w:hAnsi="Times New Roman" w:cs="Times New Roman"/>
          <w:sz w:val="24"/>
          <w:szCs w:val="24"/>
        </w:rPr>
        <w:t>Ismertesse az DGKU-5 típusú jármű főbb adatait, lehetséges vasúti feladatait!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jellemző meghibásodásait!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>3. Ismertesse az DGKU-5 típusú jármű segédüzemi berendezéseinek jellemző meghibásodásait!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vezérlő</w:t>
      </w:r>
      <w:r>
        <w:rPr>
          <w:rFonts w:ascii="Times New Roman" w:hAnsi="Times New Roman" w:cs="Times New Roman"/>
          <w:sz w:val="24"/>
          <w:szCs w:val="24"/>
        </w:rPr>
        <w:t>áramköreinek jellemző meghibáso</w:t>
      </w:r>
      <w:r w:rsidRPr="00962723">
        <w:rPr>
          <w:rFonts w:ascii="Times New Roman" w:hAnsi="Times New Roman" w:cs="Times New Roman"/>
          <w:sz w:val="24"/>
          <w:szCs w:val="24"/>
        </w:rPr>
        <w:t>dásait!</w:t>
      </w:r>
    </w:p>
    <w:p w:rsidR="008223C7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fékrendszerén</w:t>
      </w:r>
      <w:r>
        <w:rPr>
          <w:rFonts w:ascii="Times New Roman" w:hAnsi="Times New Roman" w:cs="Times New Roman"/>
          <w:sz w:val="24"/>
          <w:szCs w:val="24"/>
        </w:rPr>
        <w:t>ek jellemző meghibásodása</w:t>
      </w:r>
      <w:r w:rsidRPr="00962723">
        <w:rPr>
          <w:rFonts w:ascii="Times New Roman" w:hAnsi="Times New Roman" w:cs="Times New Roman"/>
          <w:sz w:val="24"/>
          <w:szCs w:val="24"/>
        </w:rPr>
        <w:t>it!</w:t>
      </w:r>
    </w:p>
    <w:p w:rsidR="00962723" w:rsidRPr="008223C7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8223C7" w:rsidRPr="008223C7" w:rsidRDefault="008223C7" w:rsidP="008223C7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962723" w:rsidRPr="00962723" w:rsidRDefault="008223C7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8223C7">
        <w:rPr>
          <w:rFonts w:ascii="Times New Roman" w:hAnsi="Times New Roman" w:cs="Times New Roman"/>
          <w:sz w:val="24"/>
          <w:szCs w:val="24"/>
        </w:rPr>
        <w:t>1.</w:t>
      </w:r>
      <w:r w:rsidRPr="008223C7">
        <w:rPr>
          <w:rFonts w:ascii="Times New Roman" w:hAnsi="Times New Roman" w:cs="Times New Roman"/>
          <w:sz w:val="24"/>
          <w:szCs w:val="24"/>
        </w:rPr>
        <w:tab/>
      </w:r>
      <w:r w:rsidR="00962723" w:rsidRPr="00962723">
        <w:rPr>
          <w:rFonts w:ascii="Times New Roman" w:hAnsi="Times New Roman" w:cs="Times New Roman"/>
          <w:sz w:val="24"/>
          <w:szCs w:val="24"/>
        </w:rPr>
        <w:t>Hogyan történik a motor indítása?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Melyek a menet megkezdése előtti teendők?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Hogyan történik a jármű megindítása?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az DGKU-5 típusú jármű helyes menetszabályozását!!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Hogyan történik az DGKU-5 típusú járművel a megállás és a jármű leállítása?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Hogyan történik az DGKU-5 típusú járművel a vontatás?</w:t>
      </w:r>
    </w:p>
    <w:p w:rsidR="00962723" w:rsidRPr="00962723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Ismertesse a jármű elvontatásra való előkészítésének műveletét!</w:t>
      </w:r>
    </w:p>
    <w:p w:rsidR="00ED2F09" w:rsidRDefault="00962723" w:rsidP="0096272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962723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962723">
        <w:rPr>
          <w:rFonts w:ascii="Times New Roman" w:hAnsi="Times New Roman" w:cs="Times New Roman"/>
          <w:sz w:val="24"/>
          <w:szCs w:val="24"/>
        </w:rPr>
        <w:t>Hogyan történik az DGKU-5 típusú jármű közlekedtetése vonatba sorozva?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331" w:name="_Toc162431692"/>
      <w:r w:rsidRPr="00EE61CA">
        <w:rPr>
          <w:rFonts w:ascii="Times New Roman" w:hAnsi="Times New Roman"/>
          <w:b/>
          <w:bCs/>
          <w:sz w:val="26"/>
          <w:szCs w:val="26"/>
        </w:rPr>
        <w:t>Függelék: DM sorozatú tornyos-szerelő motorkocsi</w:t>
      </w:r>
      <w:r w:rsidR="00962723">
        <w:rPr>
          <w:rFonts w:ascii="Times New Roman" w:hAnsi="Times New Roman"/>
          <w:b/>
          <w:bCs/>
          <w:sz w:val="26"/>
          <w:szCs w:val="26"/>
        </w:rPr>
        <w:t xml:space="preserve"> típusmeret modul</w:t>
      </w:r>
      <w:bookmarkEnd w:id="331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AF223B" w:rsidRDefault="00650215" w:rsidP="006E0C57">
      <w:pPr>
        <w:numPr>
          <w:ilvl w:val="0"/>
          <w:numId w:val="18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ismertetés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Fő műszaki adatok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Vasúti feladatok </w:t>
      </w:r>
    </w:p>
    <w:p w:rsidR="00650215" w:rsidRPr="00ED2F09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16"/>
          <w:szCs w:val="16"/>
          <w:u w:val="single"/>
          <w:lang w:eastAsia="hu-HU"/>
        </w:rPr>
      </w:pPr>
    </w:p>
    <w:p w:rsidR="00650215" w:rsidRPr="00AF223B" w:rsidRDefault="00650215" w:rsidP="006E0C57">
      <w:pPr>
        <w:numPr>
          <w:ilvl w:val="0"/>
          <w:numId w:val="18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alváza, a szekrény felépítése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fülke, a plató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főbb gépezeti egységek beépítése, a munkavégzéshez szükséges berendezések elhelyezése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felfüggesztése, rugózása, lengéscsillapítás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kerékpárok bekötése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tengelyhajtómű elhelyezése, rögzítése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hajtásrendszer elemei, a ZIL-150 típusú mechanikus sebességváltó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Irányváltó, elosztóhajtómű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ZIL-120 típusú karburátoros benzinmotor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kardántengelyek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Tengelyhajtómű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segédüzemi berendezései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dinamó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kompresszor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Vízhűtő, üzemanyag-ellátó rendszer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sűrített levegőrendszere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közvetlen működésű fékrendszere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munkaberendezései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szerelőtorony, toronyemelő szerkezete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jármű elektromos rendszere 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Akkumulátor, akkumulátortöltés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 energiaellátás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Kapcsolók, jelzőlámpák, műszerek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Hang és fényjelző készülékek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fűtése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Helyismeret</w:t>
      </w:r>
    </w:p>
    <w:p w:rsidR="00650215" w:rsidRPr="000E11FD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AF223B" w:rsidRDefault="00650215" w:rsidP="006E0C57">
      <w:pPr>
        <w:numPr>
          <w:ilvl w:val="0"/>
          <w:numId w:val="18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kezelőszervek, mérőműszerek és jelzőberendezések elhelyezésének bemutatása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tengelykapcsoló működtetése, a sebességváltó kezelése 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kezelőszervei, toronyemelés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egyéb szervek kezelése, víztelenítés, kenés</w:t>
      </w:r>
    </w:p>
    <w:p w:rsidR="00650215" w:rsidRPr="000E11FD" w:rsidRDefault="00650215" w:rsidP="006E0C57">
      <w:pPr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hibák azonosítása, felderítése, elhárítása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AF223B" w:rsidRDefault="00650215" w:rsidP="006E0C57">
      <w:pPr>
        <w:numPr>
          <w:ilvl w:val="0"/>
          <w:numId w:val="18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lehetséges meghibásodásai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 áramkörök jellemző meghibásodásai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AF223B" w:rsidRDefault="00650215" w:rsidP="006E0C57">
      <w:pPr>
        <w:numPr>
          <w:ilvl w:val="0"/>
          <w:numId w:val="18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jármű üzembe helyezése előtt és közben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indítása, az azt követő teendők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üzemállapotai (utazás, munka)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Elindulás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és a jármű leállítása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vonatba sorozás szabályai és az elvontatás</w:t>
      </w:r>
    </w:p>
    <w:p w:rsidR="00650215" w:rsidRDefault="00650215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B3C" w:rsidRPr="002F2B3C" w:rsidRDefault="002F2B3C" w:rsidP="002F2B3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2F2B3C" w:rsidRDefault="002F2B3C" w:rsidP="002F2B3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sz w:val="24"/>
          <w:szCs w:val="24"/>
          <w:lang w:eastAsia="hu-HU"/>
        </w:rPr>
        <w:t>24 óra vezetési gyakorlat különböző üzemi körülmények között</w:t>
      </w:r>
    </w:p>
    <w:p w:rsidR="002F2B3C" w:rsidRDefault="002F2B3C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223B" w:rsidRPr="00AF223B" w:rsidRDefault="00AF223B" w:rsidP="006E0C57">
      <w:pPr>
        <w:numPr>
          <w:ilvl w:val="0"/>
          <w:numId w:val="18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962723" w:rsidRPr="00962723" w:rsidRDefault="00AF223B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2723"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általános fel-építését, főbb műszaki adatait, vasúti feladatait!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DM sorozatú tornyos-szerelő motorkocsi típusú jármű általános felépítését, a főbb egységek elhelyezését! 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futóművé-nek kialakítását, szerkezeti elemeit!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a rugózását és a lengéscsillapítását!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tengelyhaj-tóművének beépítését!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DM sorozatú tornyos-szerelő motorkocsi típusú jármű mo-tornyomatékának átadása a kerékpárokra?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dízelmotor-ját!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tengely-kapcsolóját!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sebesség-váltóját!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kardán-tengelyeinek kialakítását, beépítésüket!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11. Ismertesse az DM sorozatú tornyos-szerelő motorkocsi típusú jármű fékberen-dezésének kialakítását, működését!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12. Ismertesse az DM sorozatú tornyos-szerelő motorkocsi típusú jármű fülkéjének kialakítását!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13. Ismertesse az DM sorozatú tornyos-szerelő motorkocsi típusú jármű sűrített le-vegőhálózatának kialakítását!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15. Ismertesse az DM sorozatú tornyos-szerelő motorkocsi típusú jármű hidrauli-kus rendszerét!</w:t>
      </w:r>
    </w:p>
    <w:p w:rsidR="00AF223B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16. Ismertesse az DM sorozatú tornyos-szerelő motorkocsi típusú jármű villamos hálózatát!</w:t>
      </w:r>
    </w:p>
    <w:p w:rsidR="00962723" w:rsidRPr="00AF223B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962723" w:rsidRPr="00962723" w:rsidRDefault="00AF223B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2723"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vezetőfülké-jének elrendezését, kialakítását!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vezetőfül-kéjében található kezelőszervek, mérőműszerek és jelzőberendezések elhelyezé-sét!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vezetőasz-talán található kapcsolókat!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vezetőasz-talán található hibajelző lámpák által közölt információkat!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menet- és fékszabályozására szolgáló kezelőszerveit, pozícióit, azok reteszeléseit!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megindítá-sának feltételeit!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sebesség-mérő-, regisztráló berendezését!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DM sorozatú tornyos-szerelő motorkocsi típusú jármű világítási berendezéseit, kezelésüket! </w:t>
      </w:r>
    </w:p>
    <w:p w:rsidR="00AF223B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üzembe helyezésének feltételeit!</w:t>
      </w:r>
    </w:p>
    <w:p w:rsidR="00962723" w:rsidRPr="00AF223B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962723" w:rsidRPr="00962723" w:rsidRDefault="00AF223B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2723"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főbb adatait, lehetséges vasúti feladatait!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jellemző meghibásodásait!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segédüze-mi berendezéseinek jellemző meghibásodásait!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vezérlő-áramköreinek jellemző meghibásodásait!</w:t>
      </w:r>
    </w:p>
    <w:p w:rsidR="00AF223B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fékrend-szerének jellemző meghibásodásait!</w:t>
      </w:r>
    </w:p>
    <w:p w:rsidR="00962723" w:rsidRPr="00AF223B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AF223B" w:rsidRPr="00AF223B" w:rsidRDefault="00AF223B" w:rsidP="00AF223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962723" w:rsidRPr="00962723" w:rsidRDefault="00AF223B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AF223B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962723"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motor indítása?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menet megkezdése előtti teendők?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jármű megindítása?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DM sorozatú tornyos-szerelő motorkocsi típusú jármű helyes me-netszabályozását!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DM sorozatú tornyos-szerelő motorkocsi típusú járművel a megállás és a jármű leállítása?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DM sorozatú tornyos-szerelő motorkocsi típusú járművel a vontatás?</w:t>
      </w:r>
    </w:p>
    <w:p w:rsidR="00962723" w:rsidRPr="00962723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elvontatásra való előkészítésének műveletét!</w:t>
      </w:r>
    </w:p>
    <w:p w:rsidR="00AF223B" w:rsidRPr="000E11FD" w:rsidRDefault="00962723" w:rsidP="00962723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962723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az DM sorozatú tornyos-szerelő motorkocsi típusú jármű közle-kedtetése vonatba sorozva?</w:t>
      </w:r>
    </w:p>
    <w:p w:rsidR="007668AE" w:rsidRDefault="007668AE" w:rsidP="00F034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332" w:name="_Toc162431693"/>
      <w:r w:rsidRPr="00EE61CA">
        <w:rPr>
          <w:rFonts w:ascii="Times New Roman" w:hAnsi="Times New Roman"/>
          <w:b/>
          <w:bCs/>
          <w:sz w:val="26"/>
          <w:szCs w:val="26"/>
        </w:rPr>
        <w:t>Függelék: DMm sorozatú felsővezeték szerelő jármű</w:t>
      </w:r>
      <w:r w:rsidR="00962723">
        <w:rPr>
          <w:rFonts w:ascii="Times New Roman" w:hAnsi="Times New Roman"/>
          <w:b/>
          <w:bCs/>
          <w:sz w:val="26"/>
          <w:szCs w:val="26"/>
        </w:rPr>
        <w:t xml:space="preserve"> típusismeret modul V01-VT2022/1</w:t>
      </w:r>
      <w:bookmarkEnd w:id="332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6D7047" w:rsidRDefault="00650215" w:rsidP="006E0C57">
      <w:pPr>
        <w:numPr>
          <w:ilvl w:val="0"/>
          <w:numId w:val="18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A járműsorozat bemutatása, összehasonlítása 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ismertetés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Fő műszaki adatok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feladatok</w:t>
      </w:r>
    </w:p>
    <w:p w:rsidR="00650215" w:rsidRPr="00F36A28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Calibri" w:hAnsi="Times New Roman" w:cs="Times New Roman"/>
          <w:sz w:val="16"/>
          <w:szCs w:val="16"/>
        </w:rPr>
      </w:pPr>
    </w:p>
    <w:p w:rsidR="00650215" w:rsidRPr="006D7047" w:rsidRDefault="00650215" w:rsidP="006E0C57">
      <w:pPr>
        <w:numPr>
          <w:ilvl w:val="0"/>
          <w:numId w:val="18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alváza, a szekrény felépítése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fülke, a plató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főbb gépezeti egységek beépítése, a munkavégzéshez szükséges berendezések elhelyezése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felfüggesztése, rugózása, lengéscsillapítás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kerékpárok bekötése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88-0.02.03.00-00/B tengelyhajtómű elhelyezése, rögzítése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hajtásrendszer elemei, a Csepel S6-90U sebességváltó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JK-68-35.0.0-00 irányváltó, elosztóhajtómű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RÁBA MAN D2156 MT6 dízelmotor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kardántengelyek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Tengelyhajtómű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segédüzemi berendezései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hidraulikus rendszer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VG 901 típusú generátor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kompresszor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Vízhűtő, üzemanyag-ellátó rendszer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sűrített levegőrendszere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önműködő fékrendszere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direkt fékrendszere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rögzítő fékje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munkaberendezései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szerelőkosár, forgató-emelő szerkezet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Vizsgáló áramszedő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jármű elektromos rendszere 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Akkumulátor, akkumulátortöltés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 energiaellátás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Kapcsolók, jelzőlámpák, műszerek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Hang és fényjelző készülékek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WEBASTO DBW 2010 fűtőberendezése</w:t>
      </w:r>
    </w:p>
    <w:p w:rsidR="00650215" w:rsidRPr="000E11FD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6E0C57">
      <w:pPr>
        <w:numPr>
          <w:ilvl w:val="0"/>
          <w:numId w:val="18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kezelőszervek, mérőműszerek és jelzőberendezések elhelyezésének bemutatása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tengelykapcsoló működtetése, a sebességváltó kezelése 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munkavégzés kezelőszervei, a szerelőkosár működtetése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egyéb szervek kezelése, víztelenítés</w:t>
      </w:r>
    </w:p>
    <w:p w:rsidR="00650215" w:rsidRPr="000E11FD" w:rsidRDefault="00650215" w:rsidP="006E0C57">
      <w:pPr>
        <w:numPr>
          <w:ilvl w:val="0"/>
          <w:numId w:val="185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hibák azonosítása, felderítése, elhárítása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6E0C57">
      <w:pPr>
        <w:numPr>
          <w:ilvl w:val="0"/>
          <w:numId w:val="18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lehetséges meghibásodásai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villamos áramkörök jellemző meghibásodásai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3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6E0C57">
      <w:pPr>
        <w:numPr>
          <w:ilvl w:val="0"/>
          <w:numId w:val="18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jármű üzembe helyezése előtt és közben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indítása, az azt követő teendők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üzemállapotai (utazás, munka)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Elindulás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és a jármű leállítása</w:t>
      </w:r>
    </w:p>
    <w:p w:rsidR="00650215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vonatba sorozás szabályai és az elvontatás</w:t>
      </w:r>
    </w:p>
    <w:p w:rsid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B3C" w:rsidRPr="002F2B3C" w:rsidRDefault="002F2B3C" w:rsidP="002F2B3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2F2B3C" w:rsidRDefault="002F2B3C" w:rsidP="002F2B3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sz w:val="24"/>
          <w:szCs w:val="24"/>
          <w:lang w:eastAsia="hu-HU"/>
        </w:rPr>
        <w:t>24 óra vezetési gyakorlat különböző üzemi körülmények között</w:t>
      </w:r>
    </w:p>
    <w:p w:rsidR="002F2B3C" w:rsidRDefault="002F2B3C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7047" w:rsidRPr="006D7047" w:rsidRDefault="006D7047" w:rsidP="006E0C57">
      <w:pPr>
        <w:numPr>
          <w:ilvl w:val="0"/>
          <w:numId w:val="186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6D7047" w:rsidRDefault="006D7047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6D7047" w:rsidRDefault="00BB3A50" w:rsidP="006D7047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általános felépíté-sét, főbb műszaki adatait, vasúti feladatait!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DMm sorozatú felsővezeték szerelő típusú jármű általános felépí-tését, a főbb egységek elhelyezését! 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futóművének ki-alakítását, szerkezeti elemeit!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a rugózását és a lengéscsillapítását!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tengelyhajtómű-vének beépítését!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DMm sorozatú felsővezeték szerelő típusú jármű motornyo-matékának átadása a kerékpárokra?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dízelmotorját!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tengelykapcsoló-ját!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sebességváltóját!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10.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kardántenge-lyeinek kialakítását, beépítésüket!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fékberendezé-sének kialakítását, működését!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fülkéjének ki-alakítását!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sűrített levegő-hálózatának kialakítását!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hidraulikus rendszerét!</w:t>
      </w:r>
    </w:p>
    <w:p w:rsid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villamos háló-zatát!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vezetőfülkéjének elrendezését, kialakítását!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vezetőfülkéjében található kezelőszervek, mérőműszerek és jelzőberendezések elhelyezését!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vezetőasztalán található kapcsolókat!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vezetőasztalán található hibajelző lámpák által közölt információkat!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menet- és fék-szabályozására szolgáló kezelőszerveit, pozícióit, azok reteszeléseit!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megindításának feltételeit!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sebességmérő-, regisztráló berendezését!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 DMm sorozatú felsővezeték szerelő típusú jármű világítási beren-dezéseit, kezelésüket! </w:t>
      </w:r>
    </w:p>
    <w:p w:rsid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9.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üzembe helye-zésének feltételeit!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főbb adatait, le-hetséges vasúti feladatait!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jellemző meghi-básodásait!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segédüzemi be-rendezéseinek jellemző meghibásodásait!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vezérlőáramköre-inek jellemző meghibásodásait!</w:t>
      </w:r>
    </w:p>
    <w:p w:rsid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fékrendszerének jellemző meghibásodásait!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motor indítása?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Melyek a menet megkezdése előtti teendők?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3.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jármű megindítása?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4.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DMm sorozatú felsővezeték szerelő típusú jármű helyes menet-szabályozását!!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5.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DMm sorozatú felsővezeték szerelő típusú járművel a megál-lás és a jármű leállítása?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6.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DMm sorozatú felsővezeték szerelő típusú járművel a vonta-tás?</w:t>
      </w:r>
    </w:p>
    <w:p w:rsidR="00BB3A50" w:rsidRPr="00BB3A50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7.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elvontatásra való előkészítésének műveletét!</w:t>
      </w:r>
    </w:p>
    <w:p w:rsidR="006D7047" w:rsidRDefault="00BB3A50" w:rsidP="00BB3A50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Hogyan történik a DMm sorozatú felsővezeték szerelő típusú jármű közlekedte-tése vonatba sorozva?</w:t>
      </w:r>
    </w:p>
    <w:p w:rsidR="007668AE" w:rsidRDefault="007668AE" w:rsidP="00F034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333" w:name="_Toc162431694"/>
      <w:r w:rsidRPr="00EE61CA">
        <w:rPr>
          <w:rFonts w:ascii="Times New Roman" w:hAnsi="Times New Roman"/>
          <w:b/>
          <w:bCs/>
          <w:sz w:val="26"/>
          <w:szCs w:val="26"/>
        </w:rPr>
        <w:t>Függelék: FJ típusú felsővezetékszerelő jármű</w:t>
      </w:r>
      <w:r w:rsidR="00BB3A50">
        <w:rPr>
          <w:rFonts w:ascii="Times New Roman" w:hAnsi="Times New Roman"/>
          <w:b/>
          <w:bCs/>
          <w:sz w:val="26"/>
          <w:szCs w:val="26"/>
        </w:rPr>
        <w:t xml:space="preserve"> típusismeret modul V01-VT2022/1</w:t>
      </w:r>
      <w:bookmarkEnd w:id="333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6D7047" w:rsidRDefault="00650215" w:rsidP="006E0C57">
      <w:pPr>
        <w:pStyle w:val="Listaszerbekezds"/>
        <w:numPr>
          <w:ilvl w:val="0"/>
          <w:numId w:val="18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járműsorozat bemutatása, összehasonlítása</w:t>
      </w:r>
    </w:p>
    <w:p w:rsidR="00650215" w:rsidRPr="000E11FD" w:rsidRDefault="00650215" w:rsidP="006E0C57">
      <w:pPr>
        <w:numPr>
          <w:ilvl w:val="1"/>
          <w:numId w:val="187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ismertetés</w:t>
      </w:r>
    </w:p>
    <w:p w:rsidR="00650215" w:rsidRPr="000E11FD" w:rsidRDefault="00650215" w:rsidP="006E0C57">
      <w:pPr>
        <w:numPr>
          <w:ilvl w:val="1"/>
          <w:numId w:val="187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Fő műszaki adatok</w:t>
      </w:r>
    </w:p>
    <w:p w:rsidR="00650215" w:rsidRPr="000E11FD" w:rsidRDefault="00650215" w:rsidP="006E0C57">
      <w:pPr>
        <w:numPr>
          <w:ilvl w:val="1"/>
          <w:numId w:val="187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feladatok</w:t>
      </w:r>
    </w:p>
    <w:p w:rsidR="00650215" w:rsidRPr="006D7047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6E0C57">
      <w:pPr>
        <w:pStyle w:val="Listaszerbekezds"/>
        <w:numPr>
          <w:ilvl w:val="0"/>
          <w:numId w:val="18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alváza, a szekrényváz felépítése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járműszekrény kialakítása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főbb gépezeti egységek beépítése, a munkavégzéshez szükséges berendezések elhelyezése (mechanikus-hidromechanikus)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futómű felépítése, a tengelyágy kialakítása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felfüggesztése, rugózás, lengéscsillapítás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kerékpárok bekötése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tengelyhajtómű elhelyezése, rögzítése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erőátviteli rendszere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hajtásrendszer elemei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RÁBA MAN D2156 HM6U dízelmotor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tengelykapcsoló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sebességváltó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Irányváltó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Kardántengelyek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Tengelyhajtómű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segédüzemi berendezései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Hűtőrendszer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Akkumulátor, akkumulátortöltés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Üzemanyagellátó rendszer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Hidraulikus emelőrendszer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sűrített levegő- és fékrendszere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jármű fékrendszerének mechanikus elemei 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fékrendszerének pneumatikus elemei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sűrített levegő hálózata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munkaberendezései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Tárolótér és rögzítőelemek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Utastér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KCR 5000 tip. daru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KCR 6020 tip. daru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PALFINGER PK 5200 tip. daru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szerelőkosár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szerelőtorony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mérőáramszedő</w:t>
      </w:r>
    </w:p>
    <w:p w:rsidR="00650215" w:rsidRPr="000E11FD" w:rsidRDefault="00650215" w:rsidP="006D7047">
      <w:pPr>
        <w:overflowPunct w:val="0"/>
        <w:autoSpaceDE w:val="0"/>
        <w:autoSpaceDN w:val="0"/>
        <w:adjustRightInd w:val="0"/>
        <w:spacing w:after="0" w:line="276" w:lineRule="auto"/>
        <w:ind w:left="14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elektromos rendszere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Elektromos energiaellátás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Kapcsolók, jelzőlámpák, műszerek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munkavégző szerkezetek megvilágítása</w:t>
      </w:r>
    </w:p>
    <w:p w:rsidR="00650215" w:rsidRPr="000E11FD" w:rsidRDefault="00650215" w:rsidP="006E0C57">
      <w:pPr>
        <w:numPr>
          <w:ilvl w:val="1"/>
          <w:numId w:val="187"/>
        </w:numPr>
        <w:overflowPunct w:val="0"/>
        <w:autoSpaceDE w:val="0"/>
        <w:autoSpaceDN w:val="0"/>
        <w:adjustRightInd w:val="0"/>
        <w:spacing w:after="0" w:line="276" w:lineRule="auto"/>
        <w:ind w:left="851" w:hanging="51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Hang és fényjelző készülékek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3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6E0C57">
      <w:pPr>
        <w:pStyle w:val="Listaszerbekezds"/>
        <w:numPr>
          <w:ilvl w:val="0"/>
          <w:numId w:val="18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6E0C57">
      <w:pPr>
        <w:numPr>
          <w:ilvl w:val="0"/>
          <w:numId w:val="188"/>
        </w:numPr>
        <w:overflowPunct w:val="0"/>
        <w:autoSpaceDE w:val="0"/>
        <w:autoSpaceDN w:val="0"/>
        <w:adjustRightInd w:val="0"/>
        <w:spacing w:after="0" w:line="276" w:lineRule="auto"/>
        <w:ind w:left="1276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vezetőállás kialakítása, kezelőszervek, műszerek, jelzések és értelmezésük</w:t>
      </w:r>
    </w:p>
    <w:p w:rsidR="00650215" w:rsidRPr="000E11FD" w:rsidRDefault="00650215" w:rsidP="006E0C57">
      <w:pPr>
        <w:numPr>
          <w:ilvl w:val="1"/>
          <w:numId w:val="191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vezetőállás elrendezése, kialakítása</w:t>
      </w:r>
    </w:p>
    <w:p w:rsidR="00650215" w:rsidRPr="000E11FD" w:rsidRDefault="00650215" w:rsidP="006E0C57">
      <w:pPr>
        <w:numPr>
          <w:ilvl w:val="1"/>
          <w:numId w:val="191"/>
        </w:numPr>
        <w:overflowPunct w:val="0"/>
        <w:autoSpaceDE w:val="0"/>
        <w:autoSpaceDN w:val="0"/>
        <w:adjustRightInd w:val="0"/>
        <w:spacing w:after="0" w:line="276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vezetőálláson található különféle kezelőszervek, mérőműszerek és jelzőberendezések elhelyezésének bemutatása (mechanikus, Hydromedia)</w:t>
      </w:r>
    </w:p>
    <w:p w:rsidR="00650215" w:rsidRPr="000E11FD" w:rsidRDefault="00650215" w:rsidP="006E0C57">
      <w:pPr>
        <w:numPr>
          <w:ilvl w:val="1"/>
          <w:numId w:val="191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menetszabályozó és pozícióinak, reteszeléseinek ismertetése</w:t>
      </w:r>
    </w:p>
    <w:p w:rsidR="00650215" w:rsidRPr="000E11FD" w:rsidRDefault="00650215" w:rsidP="006E0C57">
      <w:pPr>
        <w:numPr>
          <w:ilvl w:val="1"/>
          <w:numId w:val="191"/>
        </w:numPr>
        <w:overflowPunct w:val="0"/>
        <w:autoSpaceDE w:val="0"/>
        <w:autoSpaceDN w:val="0"/>
        <w:adjustRightInd w:val="0"/>
        <w:spacing w:after="0" w:line="276" w:lineRule="auto"/>
        <w:ind w:left="1276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 (mechanikus, Hydro-media)</w:t>
      </w:r>
    </w:p>
    <w:p w:rsidR="00650215" w:rsidRPr="000E11FD" w:rsidRDefault="00650215" w:rsidP="006E0C57">
      <w:pPr>
        <w:numPr>
          <w:ilvl w:val="1"/>
          <w:numId w:val="191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Védelmi, jelző-, ellenőrző berendezések</w:t>
      </w:r>
    </w:p>
    <w:p w:rsidR="00650215" w:rsidRPr="000E11FD" w:rsidRDefault="00650215" w:rsidP="006E0C57">
      <w:pPr>
        <w:numPr>
          <w:ilvl w:val="0"/>
          <w:numId w:val="188"/>
        </w:numPr>
        <w:overflowPunct w:val="0"/>
        <w:autoSpaceDE w:val="0"/>
        <w:autoSpaceDN w:val="0"/>
        <w:adjustRightInd w:val="0"/>
        <w:spacing w:after="0" w:line="276" w:lineRule="auto"/>
        <w:ind w:left="1276" w:hanging="992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6E0C57">
      <w:pPr>
        <w:numPr>
          <w:ilvl w:val="1"/>
          <w:numId w:val="188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6E0C57">
      <w:pPr>
        <w:numPr>
          <w:ilvl w:val="1"/>
          <w:numId w:val="188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E11FD" w:rsidRDefault="00650215" w:rsidP="006E0C57">
      <w:pPr>
        <w:numPr>
          <w:ilvl w:val="1"/>
          <w:numId w:val="188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</w:t>
      </w:r>
    </w:p>
    <w:p w:rsidR="00650215" w:rsidRPr="000E11FD" w:rsidRDefault="00650215" w:rsidP="006E0C57">
      <w:pPr>
        <w:numPr>
          <w:ilvl w:val="1"/>
          <w:numId w:val="188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6E0C57">
      <w:pPr>
        <w:numPr>
          <w:ilvl w:val="1"/>
          <w:numId w:val="188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:rsidR="00650215" w:rsidRPr="000E11FD" w:rsidRDefault="00650215" w:rsidP="006E0C57">
      <w:pPr>
        <w:numPr>
          <w:ilvl w:val="1"/>
          <w:numId w:val="188"/>
        </w:numPr>
        <w:overflowPunct w:val="0"/>
        <w:autoSpaceDE w:val="0"/>
        <w:autoSpaceDN w:val="0"/>
        <w:adjustRightInd w:val="0"/>
        <w:spacing w:after="0" w:line="276" w:lineRule="auto"/>
        <w:ind w:left="127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hibák azonosítása, felderítése, elhárítása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6D7047" w:rsidRDefault="00650215" w:rsidP="006E0C57">
      <w:pPr>
        <w:pStyle w:val="Listaszerbekezds"/>
        <w:numPr>
          <w:ilvl w:val="0"/>
          <w:numId w:val="18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6E0C57">
      <w:pPr>
        <w:numPr>
          <w:ilvl w:val="0"/>
          <w:numId w:val="189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főbb adatai, jellemzői</w:t>
      </w:r>
    </w:p>
    <w:p w:rsidR="00650215" w:rsidRPr="000E11FD" w:rsidRDefault="00650215" w:rsidP="006E0C57">
      <w:pPr>
        <w:numPr>
          <w:ilvl w:val="1"/>
          <w:numId w:val="192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általános leírása, főbb adatai, lehetséges vasúti feladatai</w:t>
      </w:r>
    </w:p>
    <w:p w:rsidR="00650215" w:rsidRPr="000E11FD" w:rsidRDefault="00650215" w:rsidP="006E0C57">
      <w:pPr>
        <w:numPr>
          <w:ilvl w:val="1"/>
          <w:numId w:val="192"/>
        </w:numPr>
        <w:overflowPunct w:val="0"/>
        <w:autoSpaceDE w:val="0"/>
        <w:autoSpaceDN w:val="0"/>
        <w:adjustRightInd w:val="0"/>
        <w:spacing w:after="0" w:line="276" w:lineRule="auto"/>
        <w:ind w:left="1134" w:hanging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járműsorozattal kapcsolatban szerzett üzemi tapasztalatok vázlatos összefoglalása</w:t>
      </w:r>
    </w:p>
    <w:p w:rsidR="00650215" w:rsidRPr="000E11FD" w:rsidRDefault="00650215" w:rsidP="006E0C57">
      <w:pPr>
        <w:numPr>
          <w:ilvl w:val="0"/>
          <w:numId w:val="189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jellemző meghibásodásai</w:t>
      </w:r>
    </w:p>
    <w:p w:rsidR="00650215" w:rsidRPr="000E11FD" w:rsidRDefault="00650215" w:rsidP="006E0C57">
      <w:pPr>
        <w:numPr>
          <w:ilvl w:val="1"/>
          <w:numId w:val="189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1"/>
          <w:numId w:val="189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9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6E0C57">
      <w:pPr>
        <w:numPr>
          <w:ilvl w:val="1"/>
          <w:numId w:val="189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1"/>
          <w:numId w:val="189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9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E11FD" w:rsidRDefault="00650215" w:rsidP="006E0C57">
      <w:pPr>
        <w:numPr>
          <w:ilvl w:val="1"/>
          <w:numId w:val="189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1"/>
          <w:numId w:val="189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89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6E0C57">
      <w:pPr>
        <w:numPr>
          <w:ilvl w:val="1"/>
          <w:numId w:val="189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1"/>
          <w:numId w:val="189"/>
        </w:numPr>
        <w:tabs>
          <w:tab w:val="left" w:pos="840"/>
        </w:tabs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6E0C57">
      <w:pPr>
        <w:pStyle w:val="Listaszerbekezds"/>
        <w:numPr>
          <w:ilvl w:val="0"/>
          <w:numId w:val="18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6E0C57">
      <w:pPr>
        <w:numPr>
          <w:ilvl w:val="0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munkaüzem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jármű üzembe helyezése előtt és közben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indítása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 (vezetés-fékezés)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Megállás és a jármű leállítása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Vonatba sorozás, hidegen elvontatás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járművel való munkavégzés külön előírásai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Átállás munkaüzemre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Vontatás, rakodás, emelés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 daruval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Munkavégzés a szerelőállásból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mozgásának vezérlése munkavégzés alatt</w:t>
      </w:r>
    </w:p>
    <w:p w:rsidR="00650215" w:rsidRPr="000E11FD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Átállás munkaüzemről menetüzemre</w:t>
      </w:r>
    </w:p>
    <w:p w:rsidR="00650215" w:rsidRDefault="00650215" w:rsidP="006E0C57">
      <w:pPr>
        <w:numPr>
          <w:ilvl w:val="1"/>
          <w:numId w:val="190"/>
        </w:numPr>
        <w:overflowPunct w:val="0"/>
        <w:autoSpaceDE w:val="0"/>
        <w:autoSpaceDN w:val="0"/>
        <w:adjustRightInd w:val="0"/>
        <w:spacing w:after="0" w:line="276" w:lineRule="auto"/>
        <w:ind w:left="1134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vonatba sorozása, előkészítés hidegen elvontatásra</w:t>
      </w:r>
    </w:p>
    <w:p w:rsid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B3C" w:rsidRPr="002F2B3C" w:rsidRDefault="002F2B3C" w:rsidP="002F2B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2F2B3C" w:rsidRDefault="002F2B3C" w:rsidP="002F2B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sz w:val="24"/>
          <w:szCs w:val="24"/>
          <w:lang w:eastAsia="hu-HU"/>
        </w:rPr>
        <w:t>24 óra vezetési gyakorlat különböző üzemi körülmények között</w:t>
      </w:r>
    </w:p>
    <w:p w:rsidR="002F2B3C" w:rsidRDefault="002F2B3C" w:rsidP="006D704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D7047" w:rsidRPr="006D7047" w:rsidRDefault="006D7047" w:rsidP="006E0C57">
      <w:pPr>
        <w:pStyle w:val="Listaszerbekezds"/>
        <w:numPr>
          <w:ilvl w:val="0"/>
          <w:numId w:val="183"/>
        </w:num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6D704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6D7047" w:rsidRPr="006D7047" w:rsidRDefault="006D7047" w:rsidP="006D7047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FJ típusú jármű általános felépítését, főbb műszaki adatait, vasúti feladatait!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Ismertesse az FJ típusú jármű általános felépítését, a főbb egységek elhelyezé-sét! 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FJ típusú jármű futóművének kialakítását, szerkezeti elemeit!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FJ típusú jármű a rugózását és a lengéscsillapítását!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FJ típusú jármű tengelyhajtóművének beépítését!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6. Hogyan történik az FJ típusú jármű motornyomatékának átadása a kerékpárok-ra?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7. Ismertesse az FJ típusú jármű dízelmotorját!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8. Ismertesse az FJ típusú jármű tengelykapcsolóját!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9. Ismertesse az FJ típusú jármű sebességváltóját!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10. Ismertesse az FJ típusú jármű kardántengelyeinek kialakítását, beépítésüket!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11. Ismertesse az FJ típusú jármű fékberendezésének kialakítását, működését!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12. Ismertesse az FJ típusú jármű fülkéjének kialakítását!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13. Ismertesse az FJ típusú jármű sűrített levegőhálózatának kialakítását!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15. Ismertesse az FJ típusú jármű hidraulikus rendszerét!</w:t>
      </w:r>
    </w:p>
    <w:p w:rsid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16. Ismertesse az FJ típusú jármű villamos hálózatát!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FJ típusú jármű vezetőfülkéjének elrendezését, kialakítását!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2. Ismertesse az FJ típusú jármű vezetőfülkéjében található kezelőszervek, mérő-műszerek és jelzőberendezések elhelyezését!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FJ típusú jármű vezetőasztalán található kapcsolókat!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FJ típusú jármű vezetőasztalán található hibajelző lámpák által közölt információkat!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FJ típusú jármű menet- és fékszabályozására szolgáló kezelő-szerveit, pozícióit, azok reteszeléseit!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6. Ismertesse az FJ típusú jármű megindításának feltételeit!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7. Ismertesse az FJ típusú jármű sebességmérő-, regisztráló berendezését!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Ismertesse az FJ típusú jármű világítási berendezéseit, kezelésüket! </w:t>
      </w:r>
    </w:p>
    <w:p w:rsid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9. Ismertesse az FJ típusú jármű üzembe helyezésének feltételeit!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FJ típusú jármű főbb adatait, lehetséges vasúti feladatait!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2. Ismertesse az FJ típusú jármű jellemző meghibásodásait!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FJ típusú jármű segédüzemi berendezéseinek jellemző meghi-básodásait!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FJ típusú jármű vezérlőáramköreinek jellemző meghibásodásait!</w:t>
      </w:r>
    </w:p>
    <w:p w:rsid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FJ típusú jármű fékrendszerének jellemző meghibásodásait!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 Hogyan történik a motor indítása?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2. Melyek a menet megkezdése előtti teendők?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3. Hogyan történik a jármű megindítása?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FJ típusú jármű helyes menetszabályozását!!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5. Hogyan történik az FJ típusú járművel a megállás és a jármű leállítása?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6. Hogyan történik az FJ típusú járművel a vontatás?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7. Ismertesse a jármű elvontatásra való előkészítésének műveletét!</w:t>
      </w:r>
    </w:p>
    <w:p w:rsidR="006D7047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8. Hogyan történik az FJ típusú jármű közlekedtetése vonatba sorozva?</w:t>
      </w:r>
    </w:p>
    <w:p w:rsidR="007668AE" w:rsidRDefault="007668AE" w:rsidP="00F034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rPr>
          <w:rFonts w:ascii="Times New Roman" w:hAnsi="Times New Roman"/>
          <w:b/>
          <w:bCs/>
          <w:sz w:val="26"/>
          <w:szCs w:val="26"/>
        </w:rPr>
      </w:pPr>
      <w:bookmarkStart w:id="334" w:name="_Toc162431695"/>
      <w:r w:rsidRPr="00EE61CA">
        <w:rPr>
          <w:rFonts w:ascii="Times New Roman" w:hAnsi="Times New Roman"/>
          <w:b/>
          <w:bCs/>
          <w:sz w:val="26"/>
          <w:szCs w:val="26"/>
        </w:rPr>
        <w:t>Függelék: FJM-100 típusú felsővezetékszerelő jármű</w:t>
      </w:r>
      <w:r w:rsidR="00BB3A50">
        <w:rPr>
          <w:rFonts w:ascii="Times New Roman" w:hAnsi="Times New Roman"/>
          <w:b/>
          <w:bCs/>
          <w:sz w:val="26"/>
          <w:szCs w:val="26"/>
        </w:rPr>
        <w:t xml:space="preserve"> típusismeret modul V01-VT2022/1</w:t>
      </w:r>
      <w:bookmarkEnd w:id="334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E65B6C" w:rsidRDefault="00650215" w:rsidP="00914A51">
      <w:pPr>
        <w:pStyle w:val="Listaszerbekezds"/>
        <w:numPr>
          <w:ilvl w:val="6"/>
          <w:numId w:val="26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6C">
        <w:rPr>
          <w:rFonts w:ascii="Times New Roman" w:hAnsi="Times New Roman" w:cs="Times New Roman"/>
          <w:b/>
          <w:sz w:val="24"/>
          <w:szCs w:val="24"/>
        </w:rPr>
        <w:t>A járműsorozat bemutatása, összehasonlítása</w:t>
      </w:r>
    </w:p>
    <w:p w:rsidR="00650215" w:rsidRPr="000E11FD" w:rsidRDefault="00650215" w:rsidP="00F034AF">
      <w:pPr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Általános ismertetés</w:t>
      </w:r>
    </w:p>
    <w:p w:rsidR="00650215" w:rsidRPr="000E11FD" w:rsidRDefault="00650215" w:rsidP="00F034AF">
      <w:pPr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Főbb műszaki adatok</w:t>
      </w:r>
    </w:p>
    <w:p w:rsidR="00650215" w:rsidRPr="000E11FD" w:rsidRDefault="00650215" w:rsidP="00F034AF">
      <w:pPr>
        <w:spacing w:after="0" w:line="276" w:lineRule="auto"/>
        <w:ind w:left="284" w:hanging="142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Vasúti feladatok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E65B6C" w:rsidRDefault="00650215" w:rsidP="00914A51">
      <w:pPr>
        <w:pStyle w:val="Listaszerbekezds"/>
        <w:numPr>
          <w:ilvl w:val="6"/>
          <w:numId w:val="26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5B6C">
        <w:rPr>
          <w:rFonts w:ascii="Times New Roman" w:hAnsi="Times New Roman" w:cs="Times New Roman"/>
          <w:b/>
          <w:sz w:val="24"/>
          <w:szCs w:val="24"/>
        </w:rPr>
        <w:t>Berendezések elhelyezkedése a járművön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alváza, a szekrényváz felépítése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főkeret ismertetése, a járműszekrény kialakítása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főbb gépezeti egységek beépítése, a munkavégzéshez szükséges beren-dezések elhelyezése (mechanikus-hidromechanikus)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650215" w:rsidRPr="000E11FD">
        <w:rPr>
          <w:rFonts w:ascii="Times New Roman" w:hAnsi="Times New Roman" w:cs="Times New Roman"/>
          <w:sz w:val="24"/>
          <w:szCs w:val="24"/>
        </w:rPr>
        <w:t>A futó- és hordmű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futómű felépítése, a tengelyágy kialakítása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jármű felfüggesztése, rugózás, lengéscsillapítás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 A kerékpárok bekötése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 A tengelyhajtómű elhelyezése, rögzítése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erőátviteli rendszere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A hajtásrendszer elemei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RÁBA D10 TLL-235 dízelmotor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 A tengelykapcsoló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 A sebességváltó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4.5. Irányváltó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4.6. Kardántengelyek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4.7. Tengelyhajtómű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4.8. A motornyomaték átadása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segédüzemi berendezései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5.1. Hűtőrendszer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TK-200 légsűrítők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5.3. Akkumulátor, akkumulátortöltés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5.4. Üzemanyagellátó rendszer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5.5. Hidraulikus emelőrendszer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5.6. A WEBASTO tip. járműfűtési rendszer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sűrített levegő- és fékrendszere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 xml:space="preserve">6.1. A jármű fékrendszerének mechanikus elemei 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6.2. A jármű fékrendszerének pneumatikus elemei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6.3. A jármű sűrített levegő hálózata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munkaberendezései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7.1. Rakodóplató és rögzítő elemek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7.2. Utastér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7.3. A PALFINGER PK 7000B tip. daru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7.4. A szerelőkosár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7.5. A szerelőtorony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7.6. A mérőáramszedő</w:t>
      </w:r>
    </w:p>
    <w:p w:rsidR="00650215" w:rsidRPr="000E11FD" w:rsidRDefault="00BF5141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elektromos rendszere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8.1. Elektromos energiaellátás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8.2. Kapcsolók, jelzőlámpák, műszerek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8.3. A munkavégző szerkezetek megvilágítása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8.4. Hang és fényjelző készülékek</w:t>
      </w:r>
    </w:p>
    <w:p w:rsidR="00650215" w:rsidRPr="000E11FD" w:rsidRDefault="00650215" w:rsidP="00C5792B">
      <w:pPr>
        <w:spacing w:after="0" w:line="276" w:lineRule="auto"/>
        <w:ind w:left="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C5792B" w:rsidRDefault="00650215" w:rsidP="00914A51">
      <w:pPr>
        <w:pStyle w:val="Listaszerbekezds"/>
        <w:numPr>
          <w:ilvl w:val="6"/>
          <w:numId w:val="26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2B">
        <w:rPr>
          <w:rFonts w:ascii="Times New Roman" w:hAnsi="Times New Roman" w:cs="Times New Roman"/>
          <w:b/>
          <w:sz w:val="24"/>
          <w:szCs w:val="24"/>
        </w:rPr>
        <w:t>Berendezések kezelése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vezetőállás kialakítása, kezelőszervek, műszerek, jelzések és értelmezésük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vezetőállás elrendezése, kialakítása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 xml:space="preserve">1.2. A vezetőálláson található különféle kezelőszervek, mérőműszerek és jelzőbe-rendezések elhelyezésének bemutatása 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menetszabályozó és pozícióinak, reteszeléseinek ismertetése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különféle kezelőszervek helyes használata, kezelése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 Védelmi, jelző-, ellenőrző berendezések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Közlekedésbiztonsági berendezések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Sebességmérő berendezés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Tűzoltókészülékek elhelyezése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 Kürtök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 Jelzőlámpák, világítási berendezések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 A különböző szervek kezelése, víztelenítés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 A jelentkező hibák azonosítása, felderítése, elhárítása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C5792B" w:rsidRDefault="00650215" w:rsidP="00914A51">
      <w:pPr>
        <w:pStyle w:val="Listaszerbekezds"/>
        <w:numPr>
          <w:ilvl w:val="6"/>
          <w:numId w:val="26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2B">
        <w:rPr>
          <w:rFonts w:ascii="Times New Roman" w:hAnsi="Times New Roman" w:cs="Times New Roman"/>
          <w:b/>
          <w:sz w:val="24"/>
          <w:szCs w:val="24"/>
        </w:rPr>
        <w:t>Vezetési és működtetési sajátosságok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jármű főbb adatai, jellemzői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jármű általános leírása, főbb adatai, lehetséges vasúti feladatai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járműsorozattal kapcsolatban szerzett üzemi tapasztalatok vázlatos össze-foglalása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A jármű jellemző meghibásodásai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hibajelenségek, azok felfedezése, azonosítása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hiba elhárítása, a továbbműködtetés feltételei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 A segédüzemi berendezések jellemző meghibásodásai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hibajelenségek, azok felfedezése, azonosítása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hiba elhárítása, a továbbműködtetés feltételei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 A vezérlőáramkörök és egyéb áramkörök jellemző meghibásodásai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A hibajelenségek, azok felfedezése, azonosítása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hiba elhárítása, a továbbműködtetés feltételei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 A fékrendszer jellemző meghibásodásai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5.1. A hibajelenségek, azok felfedezése, azonosítása</w:t>
      </w:r>
    </w:p>
    <w:p w:rsidR="00650215" w:rsidRPr="000E11FD" w:rsidRDefault="00650215" w:rsidP="00C5792B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hiba elhárítása, a továbbműködtetés feltételei</w:t>
      </w:r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C5792B" w:rsidRDefault="00650215" w:rsidP="00914A51">
      <w:pPr>
        <w:pStyle w:val="Listaszerbekezds"/>
        <w:numPr>
          <w:ilvl w:val="6"/>
          <w:numId w:val="26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2B">
        <w:rPr>
          <w:rFonts w:ascii="Times New Roman" w:hAnsi="Times New Roman" w:cs="Times New Roman"/>
          <w:b/>
          <w:sz w:val="24"/>
          <w:szCs w:val="24"/>
        </w:rPr>
        <w:t>Vezetéstechnikai ismeretek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Üzembe helyezés, üzemeltetés, munkaüzem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Teendők, ellenőrzések a jármű üzembe helyezése előtt és közben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motor indítása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 megkezdése előtti teendők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jármű megindítása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Menetszabályozás (vezetés-fékezés)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1.6. Megállás és a jármű leállítása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1.7. Vonatba sorozás, hidegen elvontatás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1.8. A járművel való munkavégzés külön előírásai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1.9. Átállás munkaüzemre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1.10. Vontatás, rakodás, emelés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1.11. Munkavégzés daruval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1.12. Munkavégzés a szerelőállásból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1.13. A jármű mozgásának vezérlése munkavégzés alatt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1.14. Átállás munkaüzemről menetüzemre</w:t>
      </w:r>
    </w:p>
    <w:p w:rsidR="00650215" w:rsidRPr="000E11FD" w:rsidRDefault="00650215" w:rsidP="00C5792B">
      <w:pPr>
        <w:spacing w:after="0" w:line="27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1.15. A jármű vonatba sorozása, előkészítés hidegen elvontatásra</w:t>
      </w:r>
    </w:p>
    <w:p w:rsidR="00650215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2B3C" w:rsidRPr="002F2B3C" w:rsidRDefault="002F2B3C" w:rsidP="002F2B3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F2B3C">
        <w:rPr>
          <w:rFonts w:ascii="Times New Roman" w:hAnsi="Times New Roman" w:cs="Times New Roman"/>
          <w:b/>
          <w:sz w:val="24"/>
          <w:szCs w:val="24"/>
        </w:rPr>
        <w:t>Vezetési gyakorlat témakörei</w:t>
      </w:r>
    </w:p>
    <w:p w:rsidR="002F2B3C" w:rsidRDefault="002F2B3C" w:rsidP="002F2B3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F2B3C">
        <w:rPr>
          <w:rFonts w:ascii="Times New Roman" w:hAnsi="Times New Roman" w:cs="Times New Roman"/>
          <w:sz w:val="24"/>
          <w:szCs w:val="24"/>
        </w:rPr>
        <w:t>24 óra vezetési gyakorlat különböző üzemi körülmények között</w:t>
      </w:r>
    </w:p>
    <w:p w:rsidR="002F2B3C" w:rsidRDefault="002F2B3C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5792B" w:rsidRPr="00C5792B" w:rsidRDefault="00C5792B" w:rsidP="00914A51">
      <w:pPr>
        <w:pStyle w:val="Listaszerbekezds"/>
        <w:numPr>
          <w:ilvl w:val="6"/>
          <w:numId w:val="260"/>
        </w:numPr>
        <w:spacing w:after="0" w:line="276" w:lineRule="auto"/>
        <w:ind w:left="426" w:hanging="426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5792B">
        <w:rPr>
          <w:rFonts w:ascii="Times New Roman" w:hAnsi="Times New Roman" w:cs="Times New Roman"/>
          <w:b/>
          <w:sz w:val="24"/>
          <w:szCs w:val="24"/>
        </w:rPr>
        <w:t>Modulzáró ellenőrző és egyben vizsgakérdések/témakörök</w:t>
      </w:r>
    </w:p>
    <w:p w:rsid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1. Ismertesse az FJM-100 típusú jármű általános felépítését, főbb műszaki adatait, vasúti feladatait!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 xml:space="preserve">2. Ismertesse az FJM-100 típusú jármű általános felépítését, a főbb egységek el-helyezését! 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3. Ismertesse az FJM-100 típusú jármű futóművének kialakítását, szerkezeti ele-meit!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4. Ismertesse az FJM-100 típusú jármű a rugózását és a lengéscsillapítását!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5. Ismertesse az FJM-100 típusú jármű tengelyhajtóművének beépítését!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6. Hogyan történik az FJM-100 típusú jármű motornyomatékának átadása a ke-rékpárokra?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7. Ismertesse az FJM-100 típusú jármű dízelmotorját!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8. Ismertesse az FJM-100 típusú jármű tengelykapcsolóját!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9. Ismertesse az FJM-100 típusú jármű sebességváltóját!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10. Ismertesse az FJM-100 típusú jármű kardántengelyeinek kialakítását, beépíté-süket!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11. Ismertesse az FJM-100 típusú jármű fékberendezésének kialakítását, műkö-dését!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12. Ismertesse az FJM-100 típusú jármű fülkéjének kialakítását!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13. Ismertesse az FJM-100 típusú jármű sűrített levegőhálózatának kialakítását!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15. Ismertesse az FJM-100 típusú jármű hidraulikus rendszerét!</w:t>
      </w:r>
    </w:p>
    <w:p w:rsid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16. Ismertesse az FJM-100 típusú jármű villamos hálózatát!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3A50" w:rsidRPr="00BB3A50" w:rsidRDefault="00BB3A50" w:rsidP="00BB3A50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1. Ismertesse az FJM-100 típusú jármű vezetőfülkéjének elrendezését, kialakítá-sát!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2. Ismertesse az FJM-100 típusú jármű vezetőfülkéjében található kezelőszervek, mérőműszerek és jelzőberendezések elhelyezését!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3. Ismertesse az FJM-100 típusú jármű vezetőasztalán található kapcsolókat!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4. Ismertesse az FJM-100 típusú jármű vezetőasztalán található hibajelző lámpák által közölt információkat!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5. Ismertesse az FJM-100 típusú jármű menet- és fékszabályozására szolgáló ke-zelőszerveit, pozícióit, azok reteszeléseit!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6. Ismertesse az FJM-100 típusú jármű megindításának feltételeit!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7. Ismertesse az FJM-100 típusú jármű sebességmérő-, regisztráló berendezését!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 xml:space="preserve">8. Ismertesse az FJM-100 típusú jármű világítási berendezéseit, kezelésüket! </w:t>
      </w:r>
    </w:p>
    <w:p w:rsid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9. Ismertesse az FJM-100 típusú jármű üzembe helyezésének feltételeit!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3A50" w:rsidRPr="00BB3A50" w:rsidRDefault="00BB3A50" w:rsidP="00BB3A50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1. Ismertesse az FJM-100 típusú jármű főbb adatait, lehetséges vasúti feladatait!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2. Ismertesse az FJM-100 típusú jármű jellemző meghibásodásait!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3. Ismertesse az FJM-100 típusú jármű segédüzemi berendezéseinek jellemző meghibásodásait!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4. Ismertesse az FJM-100 típusú jármű vezérlőáramköreinek jellemző meghibáso-dásait!</w:t>
      </w:r>
    </w:p>
    <w:p w:rsid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5. Ismertesse az FJM-100 típusú jármű fékre</w:t>
      </w:r>
      <w:r>
        <w:rPr>
          <w:rFonts w:ascii="Times New Roman" w:hAnsi="Times New Roman" w:cs="Times New Roman"/>
          <w:sz w:val="24"/>
          <w:szCs w:val="24"/>
        </w:rPr>
        <w:t>ndszerének jellemző meghibásodá</w:t>
      </w:r>
      <w:r w:rsidRPr="00BB3A50">
        <w:rPr>
          <w:rFonts w:ascii="Times New Roman" w:hAnsi="Times New Roman" w:cs="Times New Roman"/>
          <w:sz w:val="24"/>
          <w:szCs w:val="24"/>
        </w:rPr>
        <w:t>sait!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BB3A50" w:rsidRPr="00BB3A50" w:rsidRDefault="00BB3A50" w:rsidP="00BB3A50">
      <w:pPr>
        <w:spacing w:after="0" w:line="276" w:lineRule="auto"/>
        <w:ind w:left="567" w:hanging="425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1. Hogyan történik a motor indítása?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2. Melyek a menet megkezdése előtti teendők?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3. Hogyan történik a jármű megindítása?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4. Ismertesse az FJM-100 típusú jármű helyes menetszabályozását!!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5. Hogyan történik az FJM-100 típusú járművel a megállás és a jármű leállítása?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6. Hogyan történik az FJM-100 típusú járművel a vontatás?</w:t>
      </w:r>
    </w:p>
    <w:p w:rsidR="00BB3A50" w:rsidRPr="00BB3A50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7. Ismertesse a jármű elvontatásra való előkészítésének műveletét!</w:t>
      </w:r>
    </w:p>
    <w:p w:rsidR="00C5792B" w:rsidRDefault="00BB3A50" w:rsidP="00BB3A50">
      <w:pPr>
        <w:spacing w:after="0" w:line="276" w:lineRule="auto"/>
        <w:ind w:left="567" w:hanging="284"/>
        <w:jc w:val="both"/>
        <w:rPr>
          <w:rFonts w:ascii="Times New Roman" w:hAnsi="Times New Roman" w:cs="Times New Roman"/>
          <w:sz w:val="24"/>
          <w:szCs w:val="24"/>
        </w:rPr>
      </w:pPr>
      <w:r w:rsidRPr="00BB3A50">
        <w:rPr>
          <w:rFonts w:ascii="Times New Roman" w:hAnsi="Times New Roman" w:cs="Times New Roman"/>
          <w:sz w:val="24"/>
          <w:szCs w:val="24"/>
        </w:rPr>
        <w:t>8. Hogyan történik az FJM-100 típusú jármű közlekedtetése vonatba sorozva?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bookmarkStart w:id="335" w:name="_Toc162431696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2945 (2945 (Mk45)) sorozatú </w:t>
      </w:r>
      <w:r w:rsidRPr="00EE61CA">
        <w:rPr>
          <w:rFonts w:ascii="Times New Roman" w:hAnsi="Times New Roman"/>
          <w:b/>
          <w:sz w:val="26"/>
          <w:szCs w:val="26"/>
        </w:rPr>
        <w:t>keskenynyomtávolságú dízelmozdony</w:t>
      </w:r>
      <w:r w:rsidR="00BB3A50">
        <w:rPr>
          <w:rFonts w:ascii="Times New Roman" w:hAnsi="Times New Roman"/>
          <w:b/>
          <w:sz w:val="26"/>
          <w:szCs w:val="26"/>
        </w:rPr>
        <w:t xml:space="preserve"> típusismeret modul V01-VT2022/1</w:t>
      </w:r>
      <w:bookmarkEnd w:id="335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50215" w:rsidRPr="00BA02B0" w:rsidRDefault="00650215" w:rsidP="00914A51">
      <w:pPr>
        <w:pStyle w:val="Listaszerbekezds"/>
        <w:numPr>
          <w:ilvl w:val="6"/>
          <w:numId w:val="261"/>
        </w:num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A02B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alváza, a szekrényváz felépítése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főkeret ismertetése, a mozdonyszekrény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gépterek felépítése, belső elrendezésük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forgóváz-keret felépítése, a tengelyágy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főkeretének felfüggesztése, rugózás, lengéscsillapítás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irányváltó, valamint a tengelyhajtóművek elhelyezése, rögzítése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hajtásrendszer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 a kerékpártól a forgóvázkereten keresztül a mozdonyfőkeretére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mozdonyba épített dízelmotor, valamint annak hűtővíz-, kenőolaj- és tüzelőanyag-rendszere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mozdonyba épített MB 836Bb, illetve a Caterpillar C15 típusú dízelmotor főbb szerkezeti elemei, azok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Hűtőkör, ventillátor, hűtésszabályozás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kenőolajrendszer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töltésállító és fordulatszám-szabályzó berendezés felépítése, működése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Caterpillar motorvezérlő és kijelzése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erőátviteli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1 RI 3 típusú irányváltó, és a fokozatváltó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TH1-A típusú hidrodinamikus hajtómű szerkezete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Hajtóművezérlés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segédüzemi 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hűtőventillátor hajtása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hidrosztatikus hajtás és szabályozása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generátor, feszültségszabályozó, akkumulátor és töltő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Webasto előmelegítő kazán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mozdony sűrített levegős hálózata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szerkezete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légsűrítő működési feltételei, a légtartályok és feltöltésük, nyomáshatárok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légfékrendszere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pneumatikus fékalkatrészeinek típusai, működése, és együttműködése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mechanikus fékszerkezetei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forgóvázra szerelt fékhengerek, fékrudazati elemek, valamint a kézifék </w:t>
      </w:r>
    </w:p>
    <w:p w:rsidR="00650215" w:rsidRPr="00BF5141" w:rsidRDefault="00BF5141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650215"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menetszabályozó és pozícióinak, reteszeléseinek ismertetése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menetszabályzó kontroller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Caterpillar motorvezérlője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Perdülésvédelem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Sillye típusú éberségi berendezés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Kürtök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világítási automaták, fénytompítás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mozdonyok vezérlése, szabályozása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vezérlés áramellátása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vezérlése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fékberendezésének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fékezési jellemzők és a légfékrendszer ismertetése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légfékberendezések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:rsidR="00650215" w:rsidRPr="00BF5141" w:rsidRDefault="00BF5141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650215"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főbb adatai, jellemzői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 általános leírása, főbb adatai, lehetséges vasúti feladatai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mozdonysorozattal kapcsolatban szerzett üzemi tapasztalatok vázlatos összefoglalása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BF5141" w:rsidRDefault="00BF5141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="00650215" w:rsidRPr="00BF514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vonattovábbítás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mozdony üzembe helyezése előtt és közben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Menetszabályozás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Vezetőállás csere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elvontatása</w:t>
      </w:r>
    </w:p>
    <w:p w:rsidR="00F36A28" w:rsidRDefault="00F36A28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B3C" w:rsidRPr="002F2B3C" w:rsidRDefault="002F2B3C" w:rsidP="002F2B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2F2B3C" w:rsidRDefault="002F2B3C" w:rsidP="002F2B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sz w:val="24"/>
          <w:szCs w:val="24"/>
          <w:lang w:eastAsia="hu-HU"/>
        </w:rPr>
        <w:t>24 óra vezetési gyakorlat különböző üzemi körülmények között</w:t>
      </w:r>
    </w:p>
    <w:p w:rsidR="002F2B3C" w:rsidRDefault="002F2B3C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8A09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8A094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8A0942" w:rsidRPr="008A0942" w:rsidRDefault="008A0942" w:rsidP="008A094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MK45 típusú jármű általános felépítését, főbb műszaki adatait, vasúti feladatait!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2. Ismertesse az MK45 típusú jármű általános felépítését, a főbb egységek elhe-lyezését! 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MK45 típusú jármű futóművének kialakítását, szerkezeti elemeit!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MK45 típusú jármű a rugózását és a lengéscsillapítását!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MK45 típusú jármű tengelyhajtóművének beépítését!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6. Hogyan történik az MK45 típusú jármű motornyomatékának átadása a kerékpá-rokra?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7. Ismertesse az MK45 típusú jármű dízelmotorját!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8. Ismertesse az MK45 típusú jármű tengelykapcsolóját!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9. Ismertesse az MK45 típusú jármű sebességváltóját!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10. Ismertesse az MK45 típusú jármű kardántengelyeinek kialakítását, beépítésü-ket!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11. Ismertesse az MK45 típusú jármű fékberendezésének kialakítását, működését!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12. Ismertesse az MK45 típusú jármű fülkéjének kialakítását!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13. Ismertesse az MK45 típusú jármű sűrített levegőhálózatának kialakítását!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15. Ismertesse az MK45 típusú jármű hidraulikus rendszerét!</w:t>
      </w:r>
    </w:p>
    <w:p w:rsid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16. Ismertesse az MK45 típusú jármű villamos hálózatát!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MK45 típusú jármű vezetőfülkéjének elrendezését, kialakítását!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2. Ismertesse az MK45 típusú jármű vezetőfülkéjében található kezelőszervek, mérőműszerek és jelzőberendezések elhelyezését!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MK45 típusú jármű vezetőasztalán található kapcsolókat!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MK45 típusú jármű vezetőasztalán található hibajelző lámpák ál-tal közölt információkat!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MK45 típusú jármű menet- és fékszabályozására szolgáló keze-lőszerveit, pozícióit, azok reteszeléseit!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6. Ismertesse az MK45 típusú jármű megindításának feltételeit!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7. Ismertesse az MK45 típusú jármű sebességmérő-, regisztráló berendezését!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Ismertesse az MK45 típusú jármű világítási berendezéseit, kezelésüket! </w:t>
      </w:r>
    </w:p>
    <w:p w:rsid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9. Ismertesse az MK45 típusú jármű üzembe helyezésének feltételeit!</w:t>
      </w:r>
    </w:p>
    <w:p w:rsidR="008924B0" w:rsidRPr="00BB3A50" w:rsidRDefault="008924B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8924B0">
      <w:pPr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MK45 típusú jármű főbb adatait, lehetséges vasúti feladatait!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2. Ismertesse az MK45 típusú jármű jellemző meghibásodásait!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MK45 típusú jármű segédüzemi berendezéseinek jellemző meg-hibásodásait!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MK45 típusú jármű vezérlőáramköreinek jellemző meghibásodá-sait!</w:t>
      </w:r>
    </w:p>
    <w:p w:rsid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MK45 típusú jármű fékrendszerének jellemző meghibásodásait!</w:t>
      </w:r>
    </w:p>
    <w:p w:rsidR="008924B0" w:rsidRPr="00BB3A50" w:rsidRDefault="008924B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BB3A50" w:rsidRPr="00BB3A50" w:rsidRDefault="00BB3A50" w:rsidP="008924B0">
      <w:pPr>
        <w:overflowPunct w:val="0"/>
        <w:autoSpaceDE w:val="0"/>
        <w:autoSpaceDN w:val="0"/>
        <w:adjustRightInd w:val="0"/>
        <w:spacing w:after="0" w:line="276" w:lineRule="auto"/>
        <w:ind w:left="567" w:hanging="42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1. Hogyan történik a motor indítása?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2. Melyek a menet megkezdése előtti teendők?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3. Hogyan történik a jármű megindítása?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MK45 típusú jármű helyes menetszabályozását!!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5. Hogyan történik az MK45 típusú járművel a megállás és a jármű leállítása?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6. Hogyan történik az MK45 típusú járművel a vontatás?</w:t>
      </w:r>
    </w:p>
    <w:p w:rsidR="00BB3A50" w:rsidRPr="00BB3A50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7. Ismertesse a jármű elvontatásra való előkészítésének műveletét!</w:t>
      </w:r>
    </w:p>
    <w:p w:rsidR="008A0942" w:rsidRDefault="00BB3A50" w:rsidP="00BB3A50">
      <w:pPr>
        <w:overflowPunct w:val="0"/>
        <w:autoSpaceDE w:val="0"/>
        <w:autoSpaceDN w:val="0"/>
        <w:adjustRightInd w:val="0"/>
        <w:spacing w:after="0" w:line="276" w:lineRule="auto"/>
        <w:ind w:left="567" w:hanging="28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B3A50">
        <w:rPr>
          <w:rFonts w:ascii="Times New Roman" w:eastAsia="Times New Roman" w:hAnsi="Times New Roman" w:cs="Times New Roman"/>
          <w:sz w:val="24"/>
          <w:szCs w:val="24"/>
          <w:lang w:eastAsia="hu-HU"/>
        </w:rPr>
        <w:t>8. Hogyan történik az MK45 típusú jármű közlekedtetése vonatba sorozva?</w:t>
      </w:r>
    </w:p>
    <w:p w:rsidR="007668AE" w:rsidRDefault="007668AE" w:rsidP="00F034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336" w:name="_Toc162431697"/>
      <w:r w:rsidRPr="00EE61CA">
        <w:rPr>
          <w:rFonts w:ascii="Times New Roman" w:hAnsi="Times New Roman"/>
          <w:b/>
          <w:bCs/>
          <w:sz w:val="26"/>
          <w:szCs w:val="26"/>
        </w:rPr>
        <w:t>Függelék: MTW 10.532 típusú felsővezetékszerelő jármű</w:t>
      </w:r>
      <w:bookmarkEnd w:id="336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Berendezések elhelyezkedése a járművön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 jármű alváza, a szekrényváz felépítése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1.1.1. A főkeret ismertetése, a járműszekrény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993" w:hanging="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1.1.2. A főbb gépezeti egységek beépítése, a munkavégzéshez szükséges berendezések elhelyezése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851" w:hanging="4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 A futó- és hordmű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1.2.1. A futómű felépítése, a tengelyágy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1.2.2. A jármű felfüggesztése, rugózás, lengéscsillapítás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1.2.3. A kerékpárok bekötése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1.2.4. A tengelyhajtómű elhelyezése, rögzítése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1.2.5. Nyomkarima kenő elhelyezkedése és ciklikus karbantartása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 jármű erőátviteli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 A hajtásrendszer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 A TCD dízelmotor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1.3.3. Hidrosztatikus hajtás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1.3.4. Kardántengelyek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1.3.5. Tengelyhajtóművek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1.3.6. A motornyomaték átadása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 jármű segédüzemi 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1.4.1. Szivattyú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1.4.2. A kompresszorok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1.4.3. Akkumulátor, akkumulátortöltő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1.4.4. Víz-, és levegőhűtő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 A jármű fékberendezése, sűrített levegőrendszere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1.5.1. A jármű fékrendszerének mechanikus elemei 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1.5.2. A jármű fékrendszerének pneumatikus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 A jármű munkaberendezései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1.6.1. A PALFINGER daru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1.6.2. Az emelhető szerelőállás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1.6.3. A szerelőkosár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1.6.4. Felsővezeték magasságmérő készülék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1.6.5.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Áramszedő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 A jármű elektromos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1.7.1. Elektromos energiaellátás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1.7.2. Kapcsolók, jelzőlámpák, műszerek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1.7.3. A munkavégző szerkezetek megvilágítása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1.7.4. Hang és fényjelző készülékek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 A jármű fűtési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1.8.1. A WEBASTO rendszer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1.8.2. Levegőbefúvásos rendszer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1.8.3. Klíma rendszer kialakítása, működése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Berendezések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851" w:hanging="4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vezetőfülke kialakítása, kezelőszervek, műszerek, jelzések és értelmezésük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2.1.1. A vezetőfülke elrendezése,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1276" w:hanging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2.1.2. A vezetőfülkében található különféle kezelőszervek, mérőműszerek és jelzőberendezések elhelyezésének bemutatása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2.1.3. A menetszabályozó és pozícióinak, reteszeléseinek ismertetése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2.1.4. A különféle kezelőszervek helyes használata,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2.1.5. A munkavégzés kezelőszervei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2.1.6. Védelmi, jelző-, ellenőrző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2.1.7. PIC szoftver ismertetése,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 Közlekedésbiztonsági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2.2.1. Sebességmérő berendezés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2.2.2. Tűzoltókészülékek elhelyezése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2.2.3. Központi tűzoltó berendezések kezelése, működése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2.2.4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Kürtök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2.2.5. Jelzőlámpák, világítási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2.2.6. A különböző szervek kezelése, fékberendezés víztelenítés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Vezetési és működtetési sajátosságok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 A jármű főbb adatai, jellemzői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3.1.1. A jármű általános leírása, főbb adatai, lehetséges vasúti feladatai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1418" w:hanging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3.1.2. A járműsorozattal kapcsolatban szerzett üzemi tapasztalatok vázlatos összefoglalása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 jármű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firstLine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 A segédüzemi berendezések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 A vezérlőáramkörök és egyéb áramkörök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 A fékrendszer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Vezetéstechnikai ismeretek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Üzembe helyezés, üzemeltetés, munkaüzem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4.1.1. Teendők, ellenőrzések a jármű üzembe helyezése előtt és közben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4.1.2. A motor 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4.1.3. A menet megkezdése előtti teendők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4.1.4. A jármű megindítása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4.1.5. Menetszabályozás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4.1.6. Megállás és a jármű leállítása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4.1.7. Munkavégzés szerelőkosárban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4.1.8. Munkavégzés a szerelőállásban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4.1.9. Munkavégzés daruval</w:t>
      </w:r>
    </w:p>
    <w:p w:rsidR="00650215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4.1.10. A jármű vonatba sorozása, előkészítés hidegen elvontatásra</w:t>
      </w:r>
    </w:p>
    <w:p w:rsid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2F2B3C" w:rsidRPr="002F2B3C" w:rsidRDefault="002F2B3C" w:rsidP="002F2B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2F2B3C" w:rsidRDefault="002F2B3C" w:rsidP="002F2B3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2F2B3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24 óra felügyelet alatti vezetési gyakorlat.  </w:t>
      </w:r>
    </w:p>
    <w:p w:rsidR="002F2B3C" w:rsidRDefault="002F2B3C" w:rsidP="000C483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Pr="000C48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kérdések/témakörök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általános felépítését, főbb műszaki adatait, vasúti feladatait!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 xml:space="preserve">Ismertesse az MTW 10.532 típusú jármű általános felépítését, a főbb egységek elhelyezését! 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futóművének kialakítását, szerkezeti elemeit!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a rugózását és a lengéscsillapítását!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tengelyhajtóműveinek beépítését!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MTW 10.532 típusú jármű motornyomatékának átadása a kerékpárokra?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dízelmotorját!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hidrosztatikus hajtását!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kardántengelyeinek kialakítását, be-építésüket!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10.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fékberendezésének kialakítását, működését!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11.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fülkéjének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12.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sűrített levegőhálózatának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13.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emel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hető szerelőállásának kialakítá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14.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emelőkosarának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15.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á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ramszedőjének elhelyezését, sze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repét,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16.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darujának elhelyezését, szerepét,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17.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hidraulikus rendszerét!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18.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villamos hálózatát!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19.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fűtési rendszerének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Berendezések kezelése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MTW 10.532 típusú jármű vezetőfülkéjének elrendezését, kialakítását!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2. Ismertesse az MTW 10.532 típusú jármű vezetőfülkéjében található kezelő-szervek, mérőműszerek és jelzőberendezések elhelyezését!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MTW 10.532 típusú jármű vezetőasztalán található kapcsolókat!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MTW 10.532 típusú jármű vezetőasztalán található hibajelző lámpák által közölt információkat!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MTW 10.532 típusú jármű menet- és fékszabályozás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ára szolgá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ló kezelőszerveit, pozícióit, azok reteszeléseit!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6. Ismertesse az MTW 10.532 típusú jármű megindításának feltételeit!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7. Ismertesse az MTW 10.532 típusú jármű seb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ességmérő-, regisztráló berende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zését!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8. Ismertesse az MTW 10.532 típusú jármű világítási berendezéseit, kezelésüket! 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9. Ismertesse az MTW 10.532 típusú jármű üzembe helyezésének feltételeit!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10.Hogyan történik az MTW 10.532 típusú szerelőállásából a munkavégzés?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1. Ismertesse az MTW 10.532 típusú jármű főbb adatait, lehetséges vasúti fel-adatait!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2. Ismertesse az MTW 10.532 típusú jármű jellemző meghibásodásait!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3. Ismertesse az MTW 10.532 típusú jármű se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>gédüzemi berendezéseinek jellem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ző meghibásodásait!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4. Ismertesse az MTW 10.532 típusú jármű vezérlőáramköreinek jellemző meghi-básodásait!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5. Ismertesse az MTW 10.532 típusú jármű fékrendszerének jellemző meghibásodásait!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85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Vezetéstechnikai ismeretek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1.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motor indítása?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2.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Mik a menet megkezdése előtti teendők?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3.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 jármű megindítása?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4.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Ismertesse az MTW 10.532 típusú jármű helyes menetszabályozását!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5.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MTW 10.532 típusú járműv</w:t>
      </w:r>
      <w:r w:rsidR="00121156">
        <w:rPr>
          <w:rFonts w:ascii="Times New Roman" w:eastAsia="Times New Roman" w:hAnsi="Times New Roman" w:cs="Times New Roman"/>
          <w:sz w:val="24"/>
          <w:szCs w:val="24"/>
          <w:lang w:eastAsia="hu-HU"/>
        </w:rPr>
        <w:t>el a megállás és a jármű leállí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tása?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6.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MTW 10.532 típusú járművel a munkavégzés a szerelőko-sárban?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7.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MTW 10.532 típusú járművel a munkavégzés a szerelőál-lásban?</w:t>
      </w: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8.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történik az MTW 10.532 típusú járművel a munkavégzés daruval?</w:t>
      </w:r>
    </w:p>
    <w:p w:rsid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ind w:left="1134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>9.</w:t>
      </w:r>
      <w:r w:rsidRPr="000C483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Hogyan vontatható a jármű hidegen, ismertesse az elvontatásra felkészítés műveletét?</w:t>
      </w:r>
    </w:p>
    <w:p w:rsidR="007668AE" w:rsidRDefault="007668AE" w:rsidP="00F034AF">
      <w:pPr>
        <w:spacing w:after="200" w:line="276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337" w:name="_Toc162431698"/>
      <w:r w:rsidRPr="00EE61CA">
        <w:rPr>
          <w:rFonts w:ascii="Times New Roman" w:hAnsi="Times New Roman"/>
          <w:b/>
          <w:bCs/>
          <w:sz w:val="26"/>
          <w:szCs w:val="26"/>
        </w:rPr>
        <w:t>Függelék: OTW 100K típusú felsővezetékszerelő jármű</w:t>
      </w:r>
      <w:bookmarkEnd w:id="337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1. Berendezések elhelyezkedése a járművön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 A jármű alváza, a szekrényváz felépítése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1.1.1. A főkeret ismertetése, a járműszekrény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993" w:hanging="28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1.1.2. A főbb gépezeti egységek beépítése, a munkavégzéshez szükséges berendezések elhelyezése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851" w:hanging="4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 A futó- és hordmű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1.2.1. A futómű felépítése, a tengelyágy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1.2.2. A jármű felfüggesztése, rugózás, lengéscsillapítás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1.2.3. A kerékpárok bekötése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1.2.4. A tengelyhajtómű elhelyezése, rögzítése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 A jármű erőátviteli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1.3.1. A hajtásrendszer elemei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1.3.2. A dízelmotor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1.3.3. A tengelykapcsoló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1.3.4. A sebességváltó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1.3.5. Főhajtómű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1.3.6. Kardántengelyek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1.3.7. Tengelyhajtóművek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1.3.8. A motornyomaték átadása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1.3.9. TRIGON rendszerű sebességváltó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426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 A jármű segédüzemi 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1.4.1. Szivattyú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1.4.2. A kompresszorok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1.4.3. Akkumulátor, akkumulátortöltő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1.4.4. Víz-, és levegőhűtő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 A jármű fékberendezése, sűrített levegőrendszere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1.5.1. A jármű fékrendszerének mechanikus elemei 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1.5.2. A jármű fékrendszerének pneumatikus elelmei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1.5.3. A szerelőállásból végezhető járműmozgás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1418" w:hanging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1.5.4. Irányváltó, szivattyú, gázadás, motorstop, rögzítő légfék, áramszedő, munka-utazás fokozat kapcsolása, működtetése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 A jármű munkaberendezései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1.6.1. A daru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1.6.2. A szerelőállás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1.6.3. A teherfeladó raklap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 A jármű elektromos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70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1.7.1. Elektromos energiaellátás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1.7.2. Kapcsolók, jelzőlámpák, műszerek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1.7.3. A munkavégző szerkezetek megvilágítása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1.7.4. Hang és fényjelző készülékek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 A jármű fűtési rendszere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1.8.1. A WEBASTO rendszer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1.8.2. Levegőbefúvásos rendszer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1.8.3. A melegvizes rendszer 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2. Berendezések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851" w:hanging="473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 A vezetőfülke kialakítása, kezelőszervek, műszerek, jelzések és értelmezésük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2.1.1. A vezetőfülke elrendezése, kialakítása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1276" w:hanging="56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2.1.2. A vezetőfülkében található különféle kezelőszervek, mérőműszerek és jelzőberendezések elhelyezésének bemutatása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2.1.3. A menetszabályozó és pozícióinak, reteszeléseinek ismertetése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2.1.4. A különféle kezelőszervek helyes használata, kezelése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2.1.5. A munkavégzés kezelőszervei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2.1.6. Védelmi, jelző-, ellenőrző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 Közlekedésbiztonsági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2.2.1. Sebességmérő berendezés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2.2.2. Tűzoltókészülékek elhelyezése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2.2.3. Kürtök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2.2.4. Jelzőlámpák, világítási berendezések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2.2.5. A különböző szervek kezelése, víztelenítés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3. Vezetési és működtetési sajátosságok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 A jármű főbb adatai, jellemzői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3.1.1. A jármű általános leírása, főbb adatai, lehetséges vasúti feladatai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1418" w:hanging="71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3.1.2. A járműsorozattal kapcsolatban szerzett üzemi tapasztalatok vázlatos összefoglalása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 A jármű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3.2.2.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firstLine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 A segédüzemi berendezések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3.3.2.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 A vezérlőáramkörök és egyéb áramkörök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3.4.2.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 A fékrendszer jellemző meghibásodásai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3.5.1. A hibajelenségek, azok felfedezése, azonosítása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3.5.2. A hiba elhárítása, a továbbműködtetés feltételei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Vezetéstechnikai ismeretek 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 Üzembe helyezés, üzemeltetés, munkaüzem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4.1.1. Teendők, ellenőrzések a jármű üzembe helyezése előtt és közben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4.1.2. A motor 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4.1.3. A menet megkezdése előtti teendők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4.1.4. A jármű megindítása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4.1.5. Menetszabályozás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4.1.6. Megállás és a jármű leállítása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4.1.7. Átállás munkaüzemre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4.1.8. Munkavégzés a szerelőállásból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4.1.9. A jármű mozgásának vezérlése munkavégzés alatt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4.1.10. Munkavégzés daruval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4.1.11. Átállás munkaüzemről menetüzemre</w:t>
      </w:r>
    </w:p>
    <w:p w:rsidR="00650215" w:rsidRPr="000E11FD" w:rsidRDefault="00650215" w:rsidP="00F034AF">
      <w:pPr>
        <w:overflowPunct w:val="0"/>
        <w:autoSpaceDE w:val="0"/>
        <w:autoSpaceDN w:val="0"/>
        <w:adjustRightInd w:val="0"/>
        <w:spacing w:after="0" w:line="276" w:lineRule="auto"/>
        <w:ind w:left="378" w:firstLine="33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4.1.12. A jármű vonatba sorozása, előkészítés hidegen elvontatásra</w:t>
      </w:r>
    </w:p>
    <w:p w:rsidR="00650215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9B3" w:rsidRPr="009369B3" w:rsidRDefault="009369B3" w:rsidP="009369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B3">
        <w:rPr>
          <w:rFonts w:ascii="Times New Roman" w:hAnsi="Times New Roman" w:cs="Times New Roman"/>
          <w:b/>
          <w:sz w:val="24"/>
          <w:szCs w:val="24"/>
        </w:rPr>
        <w:t>Vezetési gyakorlat témakörei</w:t>
      </w:r>
    </w:p>
    <w:p w:rsidR="009369B3" w:rsidRDefault="009369B3" w:rsidP="00936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B3">
        <w:rPr>
          <w:rFonts w:ascii="Times New Roman" w:hAnsi="Times New Roman" w:cs="Times New Roman"/>
          <w:sz w:val="24"/>
          <w:szCs w:val="24"/>
        </w:rPr>
        <w:t xml:space="preserve">24 óra felügyelet alatti vezetési gyakorlat.  </w:t>
      </w:r>
    </w:p>
    <w:p w:rsidR="009369B3" w:rsidRDefault="009369B3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C4832" w:rsidRPr="000C4832" w:rsidRDefault="000C4832" w:rsidP="000C4832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Pr="000C4832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kérdések/témakörök</w:t>
      </w:r>
    </w:p>
    <w:p w:rsidR="000C4832" w:rsidRPr="000C4832" w:rsidRDefault="000C4832" w:rsidP="000C4832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általános felépítését, főbb műszaki adatait, vasúti feladatait!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2.</w:t>
      </w:r>
      <w:r w:rsidRPr="000C4832">
        <w:rPr>
          <w:rFonts w:ascii="Times New Roman" w:hAnsi="Times New Roman" w:cs="Times New Roman"/>
          <w:sz w:val="24"/>
          <w:szCs w:val="24"/>
        </w:rPr>
        <w:tab/>
        <w:t xml:space="preserve">Ismertesse az OTW 100K típusú jármű általános felépítését, a főbb egységek elhelyezését! 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3.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futóművének kialakítását, szerkezeti elemeit!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4.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a rugózását és a lengéscsillapítását!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5.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tengelyhajtóműveinek beépítését!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6.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 motornyomatékának átadása a kerékpárokra?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7.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dízelmotorját!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8.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tengelykapcsolóját!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9.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sebességváltóját!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10.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 TRIGON rendszerű sebességváltót!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11.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kardántengelyeinek kialakítását, be-építésüket!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12.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fékberendezésének kialakítását, mű-ködését!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13.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fülkéjének kialakítását!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14.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sűrít</w:t>
      </w:r>
      <w:r>
        <w:rPr>
          <w:rFonts w:ascii="Times New Roman" w:hAnsi="Times New Roman" w:cs="Times New Roman"/>
          <w:sz w:val="24"/>
          <w:szCs w:val="24"/>
        </w:rPr>
        <w:t>ett levegőhálózatának kialakítá</w:t>
      </w:r>
      <w:r w:rsidRPr="000C4832">
        <w:rPr>
          <w:rFonts w:ascii="Times New Roman" w:hAnsi="Times New Roman" w:cs="Times New Roman"/>
          <w:sz w:val="24"/>
          <w:szCs w:val="24"/>
        </w:rPr>
        <w:t>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15.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emelh</w:t>
      </w:r>
      <w:r>
        <w:rPr>
          <w:rFonts w:ascii="Times New Roman" w:hAnsi="Times New Roman" w:cs="Times New Roman"/>
          <w:sz w:val="24"/>
          <w:szCs w:val="24"/>
        </w:rPr>
        <w:t>ető-, és forgatható szerelőállá</w:t>
      </w:r>
      <w:r w:rsidRPr="000C4832">
        <w:rPr>
          <w:rFonts w:ascii="Times New Roman" w:hAnsi="Times New Roman" w:cs="Times New Roman"/>
          <w:sz w:val="24"/>
          <w:szCs w:val="24"/>
        </w:rPr>
        <w:t>sának kialakítását!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16.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áramszedőjének elhelyezését, szere-pét, kialakítását!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17.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darujának elhelyezését, szerepét, ki-alakítását!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18.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hidraulikus rendszerét!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19.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villamos hálózatát!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20.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fűtési rendszerének kialakítását!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4832" w:rsidRPr="000C4832" w:rsidRDefault="000C4832" w:rsidP="000C4832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vezetőfülkéjének elrendezését, kialakí-tását!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vezető</w:t>
      </w:r>
      <w:r w:rsidR="00121156">
        <w:rPr>
          <w:rFonts w:ascii="Times New Roman" w:hAnsi="Times New Roman" w:cs="Times New Roman"/>
          <w:sz w:val="24"/>
          <w:szCs w:val="24"/>
        </w:rPr>
        <w:t>fülkéjében található kezelőszer</w:t>
      </w:r>
      <w:r w:rsidRPr="000C4832">
        <w:rPr>
          <w:rFonts w:ascii="Times New Roman" w:hAnsi="Times New Roman" w:cs="Times New Roman"/>
          <w:sz w:val="24"/>
          <w:szCs w:val="24"/>
        </w:rPr>
        <w:t>vek, mérőműszerek és jelzőberendezések elhelyezését!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vezetőasztalán található kapcsolókat!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vezetőasztalán található hibajelző lám-pák által közölt információkat!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menet- és fékszabályozására szolgáló kezelőszerveit, pozícióit, azok reteszeléseit!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6.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megindításának feltételeit!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7.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sebes</w:t>
      </w:r>
      <w:r>
        <w:rPr>
          <w:rFonts w:ascii="Times New Roman" w:hAnsi="Times New Roman" w:cs="Times New Roman"/>
          <w:sz w:val="24"/>
          <w:szCs w:val="24"/>
        </w:rPr>
        <w:t>ségmérő-, regisztráló berendezé</w:t>
      </w:r>
      <w:r w:rsidRPr="000C4832">
        <w:rPr>
          <w:rFonts w:ascii="Times New Roman" w:hAnsi="Times New Roman" w:cs="Times New Roman"/>
          <w:sz w:val="24"/>
          <w:szCs w:val="24"/>
        </w:rPr>
        <w:t>sét!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8.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 xml:space="preserve">Ismertesse az OTW 100K típusú jármű világítási berendezéseit, kezelésüket! 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9.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üzembe helyezésének feltételeit!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10.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Hogyan történik az OTW 100K típusú szerelőállásából a munkavégzés?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4832" w:rsidRPr="000C4832" w:rsidRDefault="000C4832" w:rsidP="000C4832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főbb ad</w:t>
      </w:r>
      <w:r>
        <w:rPr>
          <w:rFonts w:ascii="Times New Roman" w:hAnsi="Times New Roman" w:cs="Times New Roman"/>
          <w:sz w:val="24"/>
          <w:szCs w:val="24"/>
        </w:rPr>
        <w:t>atait, lehetséges vasúti felada</w:t>
      </w:r>
      <w:r w:rsidRPr="000C4832">
        <w:rPr>
          <w:rFonts w:ascii="Times New Roman" w:hAnsi="Times New Roman" w:cs="Times New Roman"/>
          <w:sz w:val="24"/>
          <w:szCs w:val="24"/>
        </w:rPr>
        <w:t>tait!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2.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jellemző meghibásodásait!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3.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segédüzemi berendezéseinek jellemző meghibásodásait!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4.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vezérlőáramköreinek jellemző meghi-básodásait!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 xml:space="preserve">5. </w:t>
      </w:r>
      <w:r>
        <w:rPr>
          <w:rFonts w:ascii="Times New Roman" w:hAnsi="Times New Roman" w:cs="Times New Roman"/>
          <w:sz w:val="24"/>
          <w:szCs w:val="24"/>
        </w:rPr>
        <w:tab/>
      </w:r>
      <w:r w:rsidRPr="000C4832">
        <w:rPr>
          <w:rFonts w:ascii="Times New Roman" w:hAnsi="Times New Roman" w:cs="Times New Roman"/>
          <w:sz w:val="24"/>
          <w:szCs w:val="24"/>
        </w:rPr>
        <w:t>Ismertesse az OTW 100K típusú jármű fékrendszerének jellemző meghibáso-dásait!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0C4832" w:rsidRPr="000C4832" w:rsidRDefault="000C4832" w:rsidP="000C4832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 motor indítása?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2.</w:t>
      </w:r>
      <w:r w:rsidRPr="000C4832">
        <w:rPr>
          <w:rFonts w:ascii="Times New Roman" w:hAnsi="Times New Roman" w:cs="Times New Roman"/>
          <w:sz w:val="24"/>
          <w:szCs w:val="24"/>
        </w:rPr>
        <w:tab/>
        <w:t>Mik a menet megkezdése előtti teendők?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3.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 jármű megindítása?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4.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az OTW 100K típusú jármű helyes menetszabályozását!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5.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 meg</w:t>
      </w:r>
      <w:r w:rsidR="00121156">
        <w:rPr>
          <w:rFonts w:ascii="Times New Roman" w:hAnsi="Times New Roman" w:cs="Times New Roman"/>
          <w:sz w:val="24"/>
          <w:szCs w:val="24"/>
        </w:rPr>
        <w:t>állás és a jármű leállítá</w:t>
      </w:r>
      <w:r w:rsidRPr="000C4832">
        <w:rPr>
          <w:rFonts w:ascii="Times New Roman" w:hAnsi="Times New Roman" w:cs="Times New Roman"/>
          <w:sz w:val="24"/>
          <w:szCs w:val="24"/>
        </w:rPr>
        <w:t>sa?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6.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az átállás munkaüzemre?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7.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 munkavégzés a szerelőál-lásból?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8.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 jármű mozgásának vezérlése munkavégzés alatt?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9.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 munkavégzés daruval?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10.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történik az OTW 100K típusú járművel az átállás munkaüzemről menetüzemre?</w:t>
      </w:r>
    </w:p>
    <w:p w:rsidR="000C4832" w:rsidRP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11.</w:t>
      </w:r>
      <w:r w:rsidRPr="000C4832">
        <w:rPr>
          <w:rFonts w:ascii="Times New Roman" w:hAnsi="Times New Roman" w:cs="Times New Roman"/>
          <w:sz w:val="24"/>
          <w:szCs w:val="24"/>
        </w:rPr>
        <w:tab/>
        <w:t>Ismertesse a ROBOSHIFT rendszer kezelését!</w:t>
      </w:r>
    </w:p>
    <w:p w:rsidR="000C4832" w:rsidRDefault="000C4832" w:rsidP="000C4832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C4832">
        <w:rPr>
          <w:rFonts w:ascii="Times New Roman" w:hAnsi="Times New Roman" w:cs="Times New Roman"/>
          <w:sz w:val="24"/>
          <w:szCs w:val="24"/>
        </w:rPr>
        <w:t>12.</w:t>
      </w:r>
      <w:r w:rsidRPr="000C4832">
        <w:rPr>
          <w:rFonts w:ascii="Times New Roman" w:hAnsi="Times New Roman" w:cs="Times New Roman"/>
          <w:sz w:val="24"/>
          <w:szCs w:val="24"/>
        </w:rPr>
        <w:tab/>
        <w:t>Hogyan vontatható a jármű hidegen, ismertesse az elvontatásra felkészítés műveletét?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338" w:name="_Toc162431699"/>
      <w:r w:rsidRPr="00EE61CA">
        <w:rPr>
          <w:rFonts w:ascii="Times New Roman" w:hAnsi="Times New Roman"/>
          <w:b/>
          <w:bCs/>
          <w:sz w:val="26"/>
          <w:szCs w:val="26"/>
        </w:rPr>
        <w:t>Függelék: TVGnh típusú tehervágánygépkocsi</w:t>
      </w:r>
      <w:bookmarkEnd w:id="338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F36A28" w:rsidRDefault="00F36A28" w:rsidP="00F034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36A2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650215" w:rsidRPr="00F36A28">
        <w:rPr>
          <w:rFonts w:ascii="Times New Roman" w:hAnsi="Times New Roman" w:cs="Times New Roman"/>
          <w:b/>
          <w:sz w:val="24"/>
          <w:szCs w:val="24"/>
        </w:rPr>
        <w:t>A járműsorozat bemutatása, összehasonlítása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Általános ismertetés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Fő műszaki adatok</w:t>
      </w:r>
    </w:p>
    <w:p w:rsidR="00650215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Vasúti feladatok</w:t>
      </w:r>
    </w:p>
    <w:p w:rsidR="00341913" w:rsidRPr="000E11FD" w:rsidRDefault="00341913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C4832" w:rsidRDefault="000C4832" w:rsidP="00F034AF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650215" w:rsidRPr="000C4832">
        <w:rPr>
          <w:rFonts w:ascii="Times New Roman" w:hAnsi="Times New Roman" w:cs="Times New Roman"/>
          <w:b/>
          <w:sz w:val="24"/>
          <w:szCs w:val="24"/>
        </w:rPr>
        <w:t>B</w:t>
      </w:r>
      <w:r>
        <w:rPr>
          <w:rFonts w:ascii="Times New Roman" w:hAnsi="Times New Roman" w:cs="Times New Roman"/>
          <w:b/>
          <w:sz w:val="24"/>
          <w:szCs w:val="24"/>
        </w:rPr>
        <w:t>e</w:t>
      </w:r>
      <w:r w:rsidR="00650215" w:rsidRPr="000C4832">
        <w:rPr>
          <w:rFonts w:ascii="Times New Roman" w:hAnsi="Times New Roman" w:cs="Times New Roman"/>
          <w:b/>
          <w:sz w:val="24"/>
          <w:szCs w:val="24"/>
        </w:rPr>
        <w:t>rendezések elhelyezkedése a járművön</w:t>
      </w:r>
    </w:p>
    <w:p w:rsidR="00650215" w:rsidRPr="000E11FD" w:rsidRDefault="00AF77E1" w:rsidP="00AF77E1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</w:t>
      </w:r>
      <w:r w:rsidR="00BF5141">
        <w:rPr>
          <w:rFonts w:ascii="Times New Roman" w:hAnsi="Times New Roman" w:cs="Times New Roman"/>
          <w:sz w:val="24"/>
          <w:szCs w:val="24"/>
        </w:rPr>
        <w:t xml:space="preserve">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alváza, a szekrényváz felépítése</w:t>
      </w:r>
    </w:p>
    <w:p w:rsidR="00650215" w:rsidRPr="000E11FD" w:rsidRDefault="00650215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</w:t>
      </w:r>
      <w:r w:rsidR="00AF77E1">
        <w:rPr>
          <w:rFonts w:ascii="Times New Roman" w:hAnsi="Times New Roman" w:cs="Times New Roman"/>
          <w:sz w:val="24"/>
          <w:szCs w:val="24"/>
        </w:rPr>
        <w:t>1.</w:t>
      </w:r>
      <w:r w:rsidRPr="000E11FD">
        <w:rPr>
          <w:rFonts w:ascii="Times New Roman" w:hAnsi="Times New Roman" w:cs="Times New Roman"/>
          <w:sz w:val="24"/>
          <w:szCs w:val="24"/>
        </w:rPr>
        <w:t xml:space="preserve"> A főkeret ismertetése, a járműszekrény kialakítása</w:t>
      </w:r>
    </w:p>
    <w:p w:rsidR="00650215" w:rsidRPr="000E11FD" w:rsidRDefault="00650215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</w:t>
      </w:r>
      <w:r w:rsidR="00AF77E1">
        <w:rPr>
          <w:rFonts w:ascii="Times New Roman" w:hAnsi="Times New Roman" w:cs="Times New Roman"/>
          <w:sz w:val="24"/>
          <w:szCs w:val="24"/>
        </w:rPr>
        <w:t>1.</w:t>
      </w:r>
      <w:r w:rsidRPr="000E11FD">
        <w:rPr>
          <w:rFonts w:ascii="Times New Roman" w:hAnsi="Times New Roman" w:cs="Times New Roman"/>
          <w:sz w:val="24"/>
          <w:szCs w:val="24"/>
        </w:rPr>
        <w:t>2. Utastér</w:t>
      </w:r>
    </w:p>
    <w:p w:rsidR="00650215" w:rsidRPr="000E11FD" w:rsidRDefault="00650215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</w:t>
      </w:r>
      <w:r w:rsidR="00AF77E1">
        <w:rPr>
          <w:rFonts w:ascii="Times New Roman" w:hAnsi="Times New Roman" w:cs="Times New Roman"/>
          <w:sz w:val="24"/>
          <w:szCs w:val="24"/>
        </w:rPr>
        <w:t>1.</w:t>
      </w:r>
      <w:r w:rsidRPr="000E11FD">
        <w:rPr>
          <w:rFonts w:ascii="Times New Roman" w:hAnsi="Times New Roman" w:cs="Times New Roman"/>
          <w:sz w:val="24"/>
          <w:szCs w:val="24"/>
        </w:rPr>
        <w:t>3. A főbb gépezeti egységek beépítése</w:t>
      </w:r>
    </w:p>
    <w:p w:rsidR="00650215" w:rsidRPr="000E11FD" w:rsidRDefault="00AF77E1" w:rsidP="00AF77E1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E933AC">
        <w:rPr>
          <w:rFonts w:ascii="Times New Roman" w:hAnsi="Times New Roman" w:cs="Times New Roman"/>
          <w:sz w:val="24"/>
          <w:szCs w:val="24"/>
        </w:rPr>
        <w:t xml:space="preserve"> </w:t>
      </w:r>
      <w:r w:rsidR="00650215" w:rsidRPr="000E11FD">
        <w:rPr>
          <w:rFonts w:ascii="Times New Roman" w:hAnsi="Times New Roman" w:cs="Times New Roman"/>
          <w:sz w:val="24"/>
          <w:szCs w:val="24"/>
        </w:rPr>
        <w:t>A futó- és hordmű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</w:t>
      </w:r>
      <w:r w:rsidR="00650215" w:rsidRPr="000E11FD">
        <w:rPr>
          <w:rFonts w:ascii="Times New Roman" w:hAnsi="Times New Roman" w:cs="Times New Roman"/>
          <w:sz w:val="24"/>
          <w:szCs w:val="24"/>
        </w:rPr>
        <w:t>.1. A futómű felépítése, a tengelyágy kialakítása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2.2.2</w:t>
      </w:r>
      <w:r w:rsidR="00650215" w:rsidRPr="000E11FD">
        <w:rPr>
          <w:rFonts w:ascii="Times New Roman" w:hAnsi="Times New Roman" w:cs="Times New Roman"/>
          <w:sz w:val="24"/>
          <w:szCs w:val="24"/>
        </w:rPr>
        <w:t>. A jármű felfüggesztése, rugózás, lengéscsillapítás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50215" w:rsidRPr="000E11FD">
        <w:rPr>
          <w:rFonts w:ascii="Times New Roman" w:hAnsi="Times New Roman" w:cs="Times New Roman"/>
          <w:sz w:val="24"/>
          <w:szCs w:val="24"/>
        </w:rPr>
        <w:t>3. A kerékpárok bekötése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2.2.</w:t>
      </w:r>
      <w:r w:rsidR="00650215" w:rsidRPr="000E11FD">
        <w:rPr>
          <w:rFonts w:ascii="Times New Roman" w:hAnsi="Times New Roman" w:cs="Times New Roman"/>
          <w:sz w:val="24"/>
          <w:szCs w:val="24"/>
        </w:rPr>
        <w:t>4. A tengelyhajtómű elhelyezése, rögzítése</w:t>
      </w:r>
    </w:p>
    <w:p w:rsidR="00650215" w:rsidRPr="000E11FD" w:rsidRDefault="00AF77E1" w:rsidP="00AF77E1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E933AC">
        <w:rPr>
          <w:rFonts w:ascii="Times New Roman" w:hAnsi="Times New Roman" w:cs="Times New Roman"/>
          <w:sz w:val="24"/>
          <w:szCs w:val="24"/>
        </w:rPr>
        <w:t xml:space="preserve">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erőátviteli rendszere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1. A hajtásrendszer elemei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2. A Z 8604 tip. dízelmotor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3. A tengelykapcsoló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4. A ZF S6-90U tip. sebességváltó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5. Irányváltó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6. Kardántengelyek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7. Tengelyhajtómű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2.3.</w:t>
      </w:r>
      <w:r w:rsidR="00650215" w:rsidRPr="000E11FD">
        <w:rPr>
          <w:rFonts w:ascii="Times New Roman" w:hAnsi="Times New Roman" w:cs="Times New Roman"/>
          <w:sz w:val="24"/>
          <w:szCs w:val="24"/>
        </w:rPr>
        <w:t>8. A motornyomaték átadása</w:t>
      </w:r>
    </w:p>
    <w:p w:rsidR="00650215" w:rsidRPr="000E11FD" w:rsidRDefault="00AF77E1" w:rsidP="00AF77E1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="00E933AC">
        <w:rPr>
          <w:rFonts w:ascii="Times New Roman" w:hAnsi="Times New Roman" w:cs="Times New Roman"/>
          <w:sz w:val="24"/>
          <w:szCs w:val="24"/>
        </w:rPr>
        <w:t xml:space="preserve">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segédüzemi berendezései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50215" w:rsidRPr="000E11FD">
        <w:rPr>
          <w:rFonts w:ascii="Times New Roman" w:hAnsi="Times New Roman" w:cs="Times New Roman"/>
          <w:sz w:val="24"/>
          <w:szCs w:val="24"/>
        </w:rPr>
        <w:t>1. Hűtőrendszer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50215" w:rsidRPr="000E11FD">
        <w:rPr>
          <w:rFonts w:ascii="Times New Roman" w:hAnsi="Times New Roman" w:cs="Times New Roman"/>
          <w:sz w:val="24"/>
          <w:szCs w:val="24"/>
        </w:rPr>
        <w:t>2. Fülkefűtés, szellőzés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50215" w:rsidRPr="000E11FD">
        <w:rPr>
          <w:rFonts w:ascii="Times New Roman" w:hAnsi="Times New Roman" w:cs="Times New Roman"/>
          <w:sz w:val="24"/>
          <w:szCs w:val="24"/>
        </w:rPr>
        <w:t>3. A légsűrítő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50215" w:rsidRPr="000E11FD">
        <w:rPr>
          <w:rFonts w:ascii="Times New Roman" w:hAnsi="Times New Roman" w:cs="Times New Roman"/>
          <w:sz w:val="24"/>
          <w:szCs w:val="24"/>
        </w:rPr>
        <w:t>4. Akkumulátor, akkumulátortöltés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2.4.</w:t>
      </w:r>
      <w:r w:rsidR="00650215" w:rsidRPr="000E11FD">
        <w:rPr>
          <w:rFonts w:ascii="Times New Roman" w:hAnsi="Times New Roman" w:cs="Times New Roman"/>
          <w:sz w:val="24"/>
          <w:szCs w:val="24"/>
        </w:rPr>
        <w:t>5. Üzemanyagellátó rendszer</w:t>
      </w:r>
    </w:p>
    <w:p w:rsidR="00650215" w:rsidRPr="000E11FD" w:rsidRDefault="00341913" w:rsidP="00AF77E1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="00E933AC">
        <w:rPr>
          <w:rFonts w:ascii="Times New Roman" w:hAnsi="Times New Roman" w:cs="Times New Roman"/>
          <w:sz w:val="24"/>
          <w:szCs w:val="24"/>
        </w:rPr>
        <w:t xml:space="preserve">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fék-, és sűrített levegőrendszere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50215" w:rsidRPr="000E11FD">
        <w:rPr>
          <w:rFonts w:ascii="Times New Roman" w:hAnsi="Times New Roman" w:cs="Times New Roman"/>
          <w:sz w:val="24"/>
          <w:szCs w:val="24"/>
        </w:rPr>
        <w:t xml:space="preserve">1. A jármű fékrendszerének mechanikus elemei </w:t>
      </w:r>
    </w:p>
    <w:p w:rsidR="00650215" w:rsidRPr="000E11FD" w:rsidRDefault="00AF77E1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</w:t>
      </w:r>
      <w:r w:rsidR="00650215" w:rsidRPr="000E11FD">
        <w:rPr>
          <w:rFonts w:ascii="Times New Roman" w:hAnsi="Times New Roman" w:cs="Times New Roman"/>
          <w:sz w:val="24"/>
          <w:szCs w:val="24"/>
        </w:rPr>
        <w:t>2. A jármű fékrendszerének pneumatikus elemei</w:t>
      </w:r>
    </w:p>
    <w:p w:rsidR="00650215" w:rsidRPr="000E11FD" w:rsidRDefault="00650215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6.3. A jármű sűrített levegő hálózata</w:t>
      </w:r>
    </w:p>
    <w:p w:rsidR="00650215" w:rsidRPr="000E11FD" w:rsidRDefault="00341913" w:rsidP="00341913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="00E933AC">
        <w:rPr>
          <w:rFonts w:ascii="Times New Roman" w:hAnsi="Times New Roman" w:cs="Times New Roman"/>
          <w:sz w:val="24"/>
          <w:szCs w:val="24"/>
        </w:rPr>
        <w:t xml:space="preserve">.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munkaberendezései</w:t>
      </w:r>
    </w:p>
    <w:p w:rsidR="00650215" w:rsidRPr="000E11FD" w:rsidRDefault="00341913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2.6.1</w:t>
      </w:r>
      <w:r w:rsidR="00650215" w:rsidRPr="000E11FD">
        <w:rPr>
          <w:rFonts w:ascii="Times New Roman" w:hAnsi="Times New Roman" w:cs="Times New Roman"/>
          <w:sz w:val="24"/>
          <w:szCs w:val="24"/>
        </w:rPr>
        <w:t>. Tárolótér és rögzítőelemek</w:t>
      </w:r>
    </w:p>
    <w:p w:rsidR="00650215" w:rsidRPr="000E11FD" w:rsidRDefault="00341913" w:rsidP="00341913">
      <w:pPr>
        <w:spacing w:after="0" w:line="276" w:lineRule="auto"/>
        <w:ind w:left="993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</w:t>
      </w:r>
      <w:r w:rsidR="00E933AC">
        <w:rPr>
          <w:rFonts w:ascii="Times New Roman" w:hAnsi="Times New Roman" w:cs="Times New Roman"/>
          <w:sz w:val="24"/>
          <w:szCs w:val="24"/>
        </w:rPr>
        <w:t xml:space="preserve"> </w:t>
      </w:r>
      <w:r w:rsidR="00650215" w:rsidRPr="000E11FD">
        <w:rPr>
          <w:rFonts w:ascii="Times New Roman" w:hAnsi="Times New Roman" w:cs="Times New Roman"/>
          <w:sz w:val="24"/>
          <w:szCs w:val="24"/>
        </w:rPr>
        <w:t>A jármű elektromos rendszere</w:t>
      </w:r>
    </w:p>
    <w:p w:rsidR="00650215" w:rsidRPr="000E11FD" w:rsidRDefault="00341913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2.7.1</w:t>
      </w:r>
      <w:r w:rsidR="00650215" w:rsidRPr="000E11FD">
        <w:rPr>
          <w:rFonts w:ascii="Times New Roman" w:hAnsi="Times New Roman" w:cs="Times New Roman"/>
          <w:sz w:val="24"/>
          <w:szCs w:val="24"/>
        </w:rPr>
        <w:t>. Elektromos energiaellátás</w:t>
      </w:r>
    </w:p>
    <w:p w:rsidR="00650215" w:rsidRPr="000E11FD" w:rsidRDefault="00341913" w:rsidP="00AF77E1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2.7.2.</w:t>
      </w:r>
      <w:r w:rsidR="00650215" w:rsidRPr="000E11FD">
        <w:rPr>
          <w:rFonts w:ascii="Times New Roman" w:hAnsi="Times New Roman" w:cs="Times New Roman"/>
          <w:sz w:val="24"/>
          <w:szCs w:val="24"/>
        </w:rPr>
        <w:t xml:space="preserve"> Kapcsolók, jelzőlámpák, műszerek</w:t>
      </w:r>
    </w:p>
    <w:p w:rsidR="00650215" w:rsidRPr="000E11FD" w:rsidRDefault="00341913" w:rsidP="00AF77E1">
      <w:pPr>
        <w:spacing w:after="12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2.7.3</w:t>
      </w:r>
      <w:r w:rsidR="00650215" w:rsidRPr="000E11FD">
        <w:rPr>
          <w:rFonts w:ascii="Times New Roman" w:hAnsi="Times New Roman" w:cs="Times New Roman"/>
          <w:sz w:val="24"/>
          <w:szCs w:val="24"/>
        </w:rPr>
        <w:t>. Hang és fényjelző készülékek</w:t>
      </w:r>
    </w:p>
    <w:p w:rsidR="00650215" w:rsidRPr="000E11FD" w:rsidRDefault="00AF77E1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341913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vezetőfülke kialakítása, kezelőszervek, műszerek, jelzések és értelmezésük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vezetőfülke elrendezése, kialakítása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vezetőfülkében található különféle kezelőszervek, mérőműszerek és jelző-berendezések elhelyezésének bemutatása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menetszabályozó és pozícióinak, reteszeléseinek ismertetése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különféle kezelőszervek helyes használata, kezelése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 Védelmi, jelző-, ellenőrző berendezések</w:t>
      </w:r>
    </w:p>
    <w:p w:rsidR="00650215" w:rsidRPr="000E11FD" w:rsidRDefault="00650215" w:rsidP="00341913">
      <w:pPr>
        <w:spacing w:after="0" w:line="276" w:lineRule="auto"/>
        <w:ind w:left="1134" w:hanging="850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Közlekedésbiztonsági berendezések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Sebességmérő berendezés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Tűzoltókészülékek elhelyezése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 Kürtök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 Jelzőlámpák, világítási berendezések</w:t>
      </w:r>
    </w:p>
    <w:p w:rsidR="00650215" w:rsidRPr="000E11FD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 A különböző szervek kezelése, víztelenítés</w:t>
      </w:r>
    </w:p>
    <w:p w:rsidR="00650215" w:rsidRDefault="00650215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2.6. A jelentkező hibák azonosítása, felderítése, elhárítása</w:t>
      </w:r>
    </w:p>
    <w:p w:rsidR="00341913" w:rsidRPr="000E11FD" w:rsidRDefault="00341913" w:rsidP="00341913">
      <w:pPr>
        <w:spacing w:after="0" w:line="276" w:lineRule="auto"/>
        <w:ind w:left="1134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341913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341913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jármű főbb adatai, jellemzői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jármű általános leírása, főbb adatai, lehetséges vasúti feladatai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járműsorozattal kapcsolatban szerzett üzemi tapasztalatok vázlatos össze-foglalása</w:t>
      </w:r>
    </w:p>
    <w:p w:rsidR="00650215" w:rsidRPr="000E11FD" w:rsidRDefault="00650215" w:rsidP="00341913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A jármű jellemző meghibásodásai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hibajelenségek, azok felfedezése, azonosítása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hiba elhárítása, a továbbműködtetés feltételei</w:t>
      </w:r>
    </w:p>
    <w:p w:rsidR="00650215" w:rsidRPr="000E11FD" w:rsidRDefault="00650215" w:rsidP="00341913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 A segédüzemi berendezések jellemző meghibásodásai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hibajelenségek, azok felfedezése, azonosítása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hiba elhárítása, a továbbműködtetés feltételei</w:t>
      </w:r>
    </w:p>
    <w:p w:rsidR="00650215" w:rsidRPr="000E11FD" w:rsidRDefault="00650215" w:rsidP="00341913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 A vezérlőáramkörök és egyéb áramkörök jellemző meghibásodásai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A hibajelenségek, azok felfedezése, azonosítása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hiba elhárítása, a továbbműködtetés feltételei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 A fékrendszer jellemző meghibásodásai</w:t>
      </w:r>
    </w:p>
    <w:p w:rsidR="00650215" w:rsidRPr="000E11FD" w:rsidRDefault="00650215" w:rsidP="00341913">
      <w:pPr>
        <w:spacing w:after="0" w:line="276" w:lineRule="auto"/>
        <w:ind w:left="993" w:hanging="425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5.1. A hibajelenségek, azok felfedezése, azonosítása</w:t>
      </w:r>
    </w:p>
    <w:p w:rsidR="00650215" w:rsidRPr="000E11FD" w:rsidRDefault="00650215" w:rsidP="00341913">
      <w:pPr>
        <w:spacing w:after="12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hiba elhárítása, a továbbműködtetés feltételei</w:t>
      </w:r>
    </w:p>
    <w:p w:rsidR="00650215" w:rsidRPr="000E11FD" w:rsidRDefault="00341913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5.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341913">
      <w:pPr>
        <w:spacing w:after="0" w:line="276" w:lineRule="auto"/>
        <w:ind w:left="567" w:hanging="141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Üzembe helyezés, üzemeltetés, munkaüzem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Teendők, ellenőrzések a jármű üzembe helyezése előtt és közben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motor indítása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 megkezdése előtti teendők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jármű megindítása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Menetszabályozás (vezetés-fékezés)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1.6. Megállás és a jármű leállítása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1.7. A vonatba sorozás szabályai és az elvontatás előkészítése</w:t>
      </w:r>
    </w:p>
    <w:p w:rsidR="00650215" w:rsidRPr="000E11FD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1.8. A járművel való munkavégzés külön előírásai</w:t>
      </w:r>
    </w:p>
    <w:p w:rsidR="00650215" w:rsidRDefault="00650215" w:rsidP="00341913">
      <w:pPr>
        <w:spacing w:after="0" w:line="276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1.9. Vontatás, rakodás, emelés</w:t>
      </w:r>
    </w:p>
    <w:p w:rsidR="00341913" w:rsidRDefault="00341913" w:rsidP="00936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69B3" w:rsidRPr="009369B3" w:rsidRDefault="009369B3" w:rsidP="009369B3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69B3">
        <w:rPr>
          <w:rFonts w:ascii="Times New Roman" w:hAnsi="Times New Roman" w:cs="Times New Roman"/>
          <w:b/>
          <w:sz w:val="24"/>
          <w:szCs w:val="24"/>
        </w:rPr>
        <w:t>Vezetési gyakorlat témakörei</w:t>
      </w:r>
    </w:p>
    <w:p w:rsidR="009369B3" w:rsidRDefault="009369B3" w:rsidP="00936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369B3">
        <w:rPr>
          <w:rFonts w:ascii="Times New Roman" w:hAnsi="Times New Roman" w:cs="Times New Roman"/>
          <w:sz w:val="24"/>
          <w:szCs w:val="24"/>
        </w:rPr>
        <w:t>24 óra vezetési gyakorlat különböző üzemi körülmények között</w:t>
      </w:r>
    </w:p>
    <w:p w:rsidR="009369B3" w:rsidRPr="000E11FD" w:rsidRDefault="009369B3" w:rsidP="009369B3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1913" w:rsidRPr="00341913" w:rsidRDefault="00341913" w:rsidP="00341913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3419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6.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34191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341913" w:rsidRPr="00341913" w:rsidRDefault="00341913" w:rsidP="00341913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általános felépítését, főbb műszaki adatait, vasúti feladatait!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2.</w:t>
      </w:r>
      <w:r w:rsidRPr="00341913">
        <w:rPr>
          <w:rFonts w:ascii="Times New Roman" w:hAnsi="Times New Roman" w:cs="Times New Roman"/>
          <w:sz w:val="24"/>
          <w:szCs w:val="24"/>
        </w:rPr>
        <w:tab/>
        <w:t xml:space="preserve">Ismertesse a TVGNH típusú tehervágánygépkocsi általános felépítését, a főbb egységek elhelyezését! 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3.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futóművének kialakítását, szerkezeti elemeit!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4.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</w:t>
      </w:r>
      <w:r w:rsidR="00121156">
        <w:rPr>
          <w:rFonts w:ascii="Times New Roman" w:hAnsi="Times New Roman" w:cs="Times New Roman"/>
          <w:sz w:val="24"/>
          <w:szCs w:val="24"/>
        </w:rPr>
        <w:t>csi a rugózását és a lengéscsil</w:t>
      </w:r>
      <w:r w:rsidRPr="00341913">
        <w:rPr>
          <w:rFonts w:ascii="Times New Roman" w:hAnsi="Times New Roman" w:cs="Times New Roman"/>
          <w:sz w:val="24"/>
          <w:szCs w:val="24"/>
        </w:rPr>
        <w:t>lapítását!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5.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</w:t>
      </w:r>
      <w:r w:rsidR="00121156">
        <w:rPr>
          <w:rFonts w:ascii="Times New Roman" w:hAnsi="Times New Roman" w:cs="Times New Roman"/>
          <w:sz w:val="24"/>
          <w:szCs w:val="24"/>
        </w:rPr>
        <w:t>kocsi tengelyhajtóművének beépí</w:t>
      </w:r>
      <w:r w:rsidRPr="00341913">
        <w:rPr>
          <w:rFonts w:ascii="Times New Roman" w:hAnsi="Times New Roman" w:cs="Times New Roman"/>
          <w:sz w:val="24"/>
          <w:szCs w:val="24"/>
        </w:rPr>
        <w:t>tését!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6.</w:t>
      </w:r>
      <w:r w:rsidRPr="00341913">
        <w:rPr>
          <w:rFonts w:ascii="Times New Roman" w:hAnsi="Times New Roman" w:cs="Times New Roman"/>
          <w:sz w:val="24"/>
          <w:szCs w:val="24"/>
        </w:rPr>
        <w:tab/>
        <w:t>Hogyan történik a TVGNH típusú tehervágánygépkocsi motornyomatékának átadása a kerékpárokra?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7.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dízelmotorját!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8.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tengelykapcsolóját!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9.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sebességváltóját!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10.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</w:t>
      </w:r>
      <w:r w:rsidR="00121156">
        <w:rPr>
          <w:rFonts w:ascii="Times New Roman" w:hAnsi="Times New Roman" w:cs="Times New Roman"/>
          <w:sz w:val="24"/>
          <w:szCs w:val="24"/>
        </w:rPr>
        <w:t>ocsi kardántengelyeinek kialakí</w:t>
      </w:r>
      <w:r w:rsidRPr="00341913">
        <w:rPr>
          <w:rFonts w:ascii="Times New Roman" w:hAnsi="Times New Roman" w:cs="Times New Roman"/>
          <w:sz w:val="24"/>
          <w:szCs w:val="24"/>
        </w:rPr>
        <w:t>tását, beépítésüket!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11.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</w:t>
      </w:r>
      <w:r w:rsidR="00121156">
        <w:rPr>
          <w:rFonts w:ascii="Times New Roman" w:hAnsi="Times New Roman" w:cs="Times New Roman"/>
          <w:sz w:val="24"/>
          <w:szCs w:val="24"/>
        </w:rPr>
        <w:t>kocsi fékberendezésének kialakí</w:t>
      </w:r>
      <w:r w:rsidRPr="00341913">
        <w:rPr>
          <w:rFonts w:ascii="Times New Roman" w:hAnsi="Times New Roman" w:cs="Times New Roman"/>
          <w:sz w:val="24"/>
          <w:szCs w:val="24"/>
        </w:rPr>
        <w:t>tását, működését!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12.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fülkéjének kialakítását!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13.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</w:t>
      </w:r>
      <w:r w:rsidR="00121156">
        <w:rPr>
          <w:rFonts w:ascii="Times New Roman" w:hAnsi="Times New Roman" w:cs="Times New Roman"/>
          <w:sz w:val="24"/>
          <w:szCs w:val="24"/>
        </w:rPr>
        <w:t>ocsi fülkéjének fűtés és szellő</w:t>
      </w:r>
      <w:r w:rsidRPr="00341913">
        <w:rPr>
          <w:rFonts w:ascii="Times New Roman" w:hAnsi="Times New Roman" w:cs="Times New Roman"/>
          <w:sz w:val="24"/>
          <w:szCs w:val="24"/>
        </w:rPr>
        <w:t>zés kialakítását!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14.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sűrített levegőhálózatának kialakítását!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15.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villamos hálózatát!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41913" w:rsidRPr="00341913" w:rsidRDefault="00341913" w:rsidP="00341913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1. Ismertesse a TVGNH típusú tehervágánygépk</w:t>
      </w:r>
      <w:r w:rsidR="00121156">
        <w:rPr>
          <w:rFonts w:ascii="Times New Roman" w:hAnsi="Times New Roman" w:cs="Times New Roman"/>
          <w:sz w:val="24"/>
          <w:szCs w:val="24"/>
        </w:rPr>
        <w:t>ocsi vezetőfülkéjének elrendezé</w:t>
      </w:r>
      <w:r w:rsidRPr="00341913">
        <w:rPr>
          <w:rFonts w:ascii="Times New Roman" w:hAnsi="Times New Roman" w:cs="Times New Roman"/>
          <w:sz w:val="24"/>
          <w:szCs w:val="24"/>
        </w:rPr>
        <w:t>sét, kialakítását!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2. Ismertesse a TVGNH típusú tehervágánygépkocsi vezetőfülkéjében található kezelőszervek, mérőműszerek és jelzőberendezések elhelyezését!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3. Ismertesse a TVGNH típusú tehervágánygépkocsi vezetőasztalán található kapcsolókat!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4. Ismertesse a TVGNH típusú tehervágánygépkocsi vezetőasztalán található hibajelző lámpák által közölt információkat!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5. Ismertesse a TVGNH típusú tehervágánygépkocsi</w:t>
      </w:r>
      <w:r w:rsidR="00121156">
        <w:rPr>
          <w:rFonts w:ascii="Times New Roman" w:hAnsi="Times New Roman" w:cs="Times New Roman"/>
          <w:sz w:val="24"/>
          <w:szCs w:val="24"/>
        </w:rPr>
        <w:t xml:space="preserve"> menet- és fékszabályozásá</w:t>
      </w:r>
      <w:r w:rsidRPr="00341913">
        <w:rPr>
          <w:rFonts w:ascii="Times New Roman" w:hAnsi="Times New Roman" w:cs="Times New Roman"/>
          <w:sz w:val="24"/>
          <w:szCs w:val="24"/>
        </w:rPr>
        <w:t>ra szolgáló kezelőszerveit, pozícióit, azok reteszeléseit!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6. Ismertesse a TVGNH típusú tehervágánygépkocsi megindításának feltételeit!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7. Ismertesse a TVGNH típusú tehervágánygépkocsi sebességmérő-, regisztráló berendezését!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 xml:space="preserve">8. Ismertesse a TVGNH típusú tehervágánygépkocsi világítási berendezéseit, kezelésüket! 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9. Ismertesse a TVGNH típusú tehervágánygépkocsi üzembe helyezésének fel-tételeit!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41913" w:rsidRPr="00341913" w:rsidRDefault="00341913" w:rsidP="00341913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főbb adatait, lehetséges vasúti feladatait!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2.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jellemző meghibásodásait!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3.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segédüzemi berendezéseinek jellemző meghibásodásait!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4.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</w:t>
      </w:r>
      <w:r w:rsidR="00121156">
        <w:rPr>
          <w:rFonts w:ascii="Times New Roman" w:hAnsi="Times New Roman" w:cs="Times New Roman"/>
          <w:sz w:val="24"/>
          <w:szCs w:val="24"/>
        </w:rPr>
        <w:t>ocsi vezérlőáramköreinek jellem</w:t>
      </w:r>
      <w:r w:rsidRPr="00341913">
        <w:rPr>
          <w:rFonts w:ascii="Times New Roman" w:hAnsi="Times New Roman" w:cs="Times New Roman"/>
          <w:sz w:val="24"/>
          <w:szCs w:val="24"/>
        </w:rPr>
        <w:t>ző meghibásodásait!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5.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fékrendszerének jellemző meghibásodásait!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341913" w:rsidRPr="00341913" w:rsidRDefault="00341913" w:rsidP="00341913">
      <w:pPr>
        <w:spacing w:after="0" w:line="276" w:lineRule="auto"/>
        <w:ind w:left="851" w:hanging="709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1.</w:t>
      </w:r>
      <w:r w:rsidRPr="00341913">
        <w:rPr>
          <w:rFonts w:ascii="Times New Roman" w:hAnsi="Times New Roman" w:cs="Times New Roman"/>
          <w:sz w:val="24"/>
          <w:szCs w:val="24"/>
        </w:rPr>
        <w:tab/>
        <w:t>Hogyan történik a TVGNH típusú tehervágánygépkocsi motorjának indítása?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2.</w:t>
      </w:r>
      <w:r w:rsidRPr="00341913">
        <w:rPr>
          <w:rFonts w:ascii="Times New Roman" w:hAnsi="Times New Roman" w:cs="Times New Roman"/>
          <w:sz w:val="24"/>
          <w:szCs w:val="24"/>
        </w:rPr>
        <w:tab/>
        <w:t>Melyek a TVGNH típusú tehervágánygépkocsi esetén a menet megkezdése előtti teendők?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3.</w:t>
      </w:r>
      <w:r w:rsidRPr="00341913">
        <w:rPr>
          <w:rFonts w:ascii="Times New Roman" w:hAnsi="Times New Roman" w:cs="Times New Roman"/>
          <w:sz w:val="24"/>
          <w:szCs w:val="24"/>
        </w:rPr>
        <w:tab/>
        <w:t>Hogyan történik a TVGNH típusú tehervágánygépkocsi megindítása?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4.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TVGNH típusú tehervágánygépkocsi helyes menetszabályozását!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5.</w:t>
      </w:r>
      <w:r w:rsidRPr="00341913">
        <w:rPr>
          <w:rFonts w:ascii="Times New Roman" w:hAnsi="Times New Roman" w:cs="Times New Roman"/>
          <w:sz w:val="24"/>
          <w:szCs w:val="24"/>
        </w:rPr>
        <w:tab/>
        <w:t>Hogyan történik a TVGNH típusú tehervágánygépkocsival a megállás és a jár-mű leállítása?</w:t>
      </w:r>
    </w:p>
    <w:p w:rsidR="00341913" w:rsidRPr="00341913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6.</w:t>
      </w:r>
      <w:r w:rsidRPr="00341913">
        <w:rPr>
          <w:rFonts w:ascii="Times New Roman" w:hAnsi="Times New Roman" w:cs="Times New Roman"/>
          <w:sz w:val="24"/>
          <w:szCs w:val="24"/>
        </w:rPr>
        <w:tab/>
        <w:t>Ismertesse a jármű vonatba sorozásának, illetve hidegen elvontatásának fel-tételeit!</w:t>
      </w:r>
    </w:p>
    <w:p w:rsidR="00650215" w:rsidRDefault="00341913" w:rsidP="00341913">
      <w:pPr>
        <w:spacing w:after="0" w:line="276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r w:rsidRPr="00341913">
        <w:rPr>
          <w:rFonts w:ascii="Times New Roman" w:hAnsi="Times New Roman" w:cs="Times New Roman"/>
          <w:sz w:val="24"/>
          <w:szCs w:val="24"/>
        </w:rPr>
        <w:t>7.</w:t>
      </w:r>
      <w:r w:rsidRPr="00341913">
        <w:rPr>
          <w:rFonts w:ascii="Times New Roman" w:hAnsi="Times New Roman" w:cs="Times New Roman"/>
          <w:sz w:val="24"/>
          <w:szCs w:val="24"/>
        </w:rPr>
        <w:tab/>
        <w:t>Hogyan történik a TVGNH típusú tehervágánygépkocsival a vontatás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650215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339" w:name="_Toc162431700"/>
      <w:r w:rsidRPr="00EE61CA">
        <w:rPr>
          <w:rFonts w:ascii="Times New Roman" w:hAnsi="Times New Roman"/>
          <w:b/>
          <w:bCs/>
          <w:sz w:val="26"/>
          <w:szCs w:val="26"/>
        </w:rPr>
        <w:t>Függelék: UDJ típusú univerzális darus jármű</w:t>
      </w:r>
      <w:bookmarkEnd w:id="339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0E11FD" w:rsidRDefault="00AD3C00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1.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alváza, a szekrényváz felépítése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főkeret ismertetése, a járműszekrény kialakítása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főbb gépezeti egységek beépítése, a</w:t>
      </w:r>
      <w:r w:rsidR="00AD3C00">
        <w:rPr>
          <w:rFonts w:ascii="Times New Roman" w:hAnsi="Times New Roman" w:cs="Times New Roman"/>
          <w:sz w:val="24"/>
          <w:szCs w:val="24"/>
        </w:rPr>
        <w:t xml:space="preserve"> munkavégzéshez szükséges beren</w:t>
      </w:r>
      <w:r w:rsidRPr="000E11FD">
        <w:rPr>
          <w:rFonts w:ascii="Times New Roman" w:hAnsi="Times New Roman" w:cs="Times New Roman"/>
          <w:sz w:val="24"/>
          <w:szCs w:val="24"/>
        </w:rPr>
        <w:t>dezések elhelyezése (mechanikus-hidromechanikus)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</w:t>
      </w:r>
      <w:r w:rsidRPr="000E11FD">
        <w:rPr>
          <w:rFonts w:ascii="Times New Roman" w:hAnsi="Times New Roman" w:cs="Times New Roman"/>
          <w:sz w:val="24"/>
          <w:szCs w:val="24"/>
        </w:rPr>
        <w:tab/>
        <w:t>A futó- és hordmű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futómű felépítése, a tengelyágy kialakítása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jármű felfüggesztése, rugózás, lengéscsillapítás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 A kerékpárok bekötése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 A tengelyhajtómű elhelyezése, rögzítése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erőátviteli rendszere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hajtásrendszer elemei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dízelmotor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3.3. A tengelykapcsoló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3.4. A sebességváltó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3.5. Irányváltó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3.6. Kardántengelyek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3.7. Tengelyhajtómű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3.8. A motornyomaték átadása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segédüzemi berendezései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Hűtőrendszer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légsűrítő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4.3. Akkumulátor, akkumulátortöltés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4.4. Üzemanyagellátó rendszer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sűrített levegő- és fékrendszere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 xml:space="preserve">5.1. A jármű fékrendszerének mechanikus elemei 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jármű fékrendszerének pneumatikus elemei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5.3. A jármű sűrített levegő hálózata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munkaberendezései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6.1. Tárolótér és rögzítő elemek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6.2. Utastér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6.3. KCR-5000 daru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</w:t>
      </w:r>
      <w:r w:rsidRPr="000E11FD">
        <w:rPr>
          <w:rFonts w:ascii="Times New Roman" w:hAnsi="Times New Roman" w:cs="Times New Roman"/>
          <w:sz w:val="24"/>
          <w:szCs w:val="24"/>
        </w:rPr>
        <w:tab/>
        <w:t>A jármű elektromos rendszere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7.1. Elektromos energiaellátás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7.2. Kapcsolók, jelzőlámpák, műszerek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7.3. Hang és fényjelző készülékek</w:t>
      </w:r>
    </w:p>
    <w:p w:rsidR="00650215" w:rsidRPr="000E11FD" w:rsidRDefault="00650215" w:rsidP="00F034AF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7.4. Helyismeret a járműn</w:t>
      </w:r>
    </w:p>
    <w:p w:rsidR="00650215" w:rsidRPr="000E11FD" w:rsidRDefault="00AD3C00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2.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vezetőállás kialakítása, kezelőszervek, műszerek, jelzések és értelmezésük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vezetőállás elrendezése, kialakítása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vezetőálláson található különféle kezelőszervek, mérőműszerek és jelzőbe-rendezések elhelyezésének bemutatása (mechanikus, Hydromedia)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menetszabályozó és pozícióinak, reteszeléseinek ismertetése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különféle kezelőszervek helyes használata, kezelése (mechanikus, Hydromedia)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 Védelmi, jelző-, ellenőrző berendezések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1.6. Üzemeltetési ismeretek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1.7. Hibaelhárítás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Közlekedésbiztonsági berendezések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Sebességmérő berendezés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Tűzoltó készülékek elhelyezése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2.3. Kürtök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2.4. Jelzőlámpák, világítási berendezések</w:t>
      </w:r>
    </w:p>
    <w:p w:rsidR="00650215" w:rsidRPr="000E11FD" w:rsidRDefault="00650215" w:rsidP="00F034AF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2.5. A különböző szervek kezelése, víztelenítés</w:t>
      </w:r>
    </w:p>
    <w:p w:rsidR="00650215" w:rsidRPr="000E11FD" w:rsidRDefault="00AD3C00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A jármű főbb adatai, jellemzői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A jármű általános leírása, főbb adatai, lehetséges vasúti feladatai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járműsorozattal kapcsolatban szerzett üzemi tapasztalatok vázlatos össze-foglalása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 A jármű jellemző meghibásodásai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2.1. A hibajelenségek, azok felfedezése, azonosítása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2.2. 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 A segédüzemi berendezések jellemző meghibásodásai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3.1. A hibajelenségek, azok felfedezése, azonosítása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3.2. 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 A vezérlőáramkörök és egyéb áramkörök jellemző meghibásodásai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4.1. A hibajelenségek, azok felfedezése, azonosítása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4.2. A hiba elhárítása, a továbbműködtetés feltételei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 A fékrendszer jellemző meghibásodásai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5.1. A hibajelenségek, azok felfedezése, azonosítása</w:t>
      </w:r>
    </w:p>
    <w:p w:rsidR="00650215" w:rsidRPr="000E11FD" w:rsidRDefault="00650215" w:rsidP="00F034AF">
      <w:pPr>
        <w:spacing w:after="12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5.2. A hiba elhárítása, a továbbműködtetés feltételei</w:t>
      </w:r>
    </w:p>
    <w:p w:rsidR="00650215" w:rsidRPr="000E11FD" w:rsidRDefault="00AD3C00" w:rsidP="00F034AF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4. </w:t>
      </w:r>
      <w:r w:rsidR="00650215"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 Üzembe helyezés, üzemeltetés, munkaüzem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1.1. Teendők, ellenőrzések a jármű üzembe helyezése előtt és közben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1.2. A motor indítása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1.3. A menet megkezdése előtti teendők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1.4. A jármű megindítása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1.5. Menetszabályozás (vezetés-fékezés)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1.6. Megállás és a jármű leállítása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1.7. Vonatba sorozás, hidegen elvontatás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1.8. A járművel való munkavégzés külön előírásai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1.9. Vontatás, rakodás, emelés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1.10. Munkavégzés daruval</w:t>
      </w:r>
    </w:p>
    <w:p w:rsidR="00650215" w:rsidRPr="000E11FD" w:rsidRDefault="00650215" w:rsidP="00F034AF">
      <w:pPr>
        <w:spacing w:after="0" w:line="27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1.11. Platóürítés billentéssel két oldalra</w:t>
      </w:r>
    </w:p>
    <w:p w:rsidR="00650215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9699C" w:rsidRPr="00F9699C" w:rsidRDefault="00F9699C" w:rsidP="00F9699C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99C">
        <w:rPr>
          <w:rFonts w:ascii="Times New Roman" w:hAnsi="Times New Roman" w:cs="Times New Roman"/>
          <w:b/>
          <w:sz w:val="24"/>
          <w:szCs w:val="24"/>
        </w:rPr>
        <w:t>Vezetési gyakorlat témakörei</w:t>
      </w:r>
    </w:p>
    <w:p w:rsidR="00F9699C" w:rsidRDefault="00F9699C" w:rsidP="00F9699C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9699C">
        <w:rPr>
          <w:rFonts w:ascii="Times New Roman" w:hAnsi="Times New Roman" w:cs="Times New Roman"/>
          <w:sz w:val="24"/>
          <w:szCs w:val="24"/>
        </w:rPr>
        <w:t xml:space="preserve">24 óra felügyelet alatti vezetési gyakorlat.  </w:t>
      </w:r>
    </w:p>
    <w:p w:rsidR="00F9699C" w:rsidRDefault="00F9699C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3C00" w:rsidRPr="00AD3C00" w:rsidRDefault="00AD3C00" w:rsidP="00AD3C00">
      <w:pPr>
        <w:spacing w:after="0" w:line="276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AD3C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</w:t>
      </w:r>
      <w:r w:rsidRPr="00AD3C00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ab/>
        <w:t>Modulzáró ellenőrző és egyben vizsgakérdések/témakörök</w:t>
      </w:r>
    </w:p>
    <w:p w:rsidR="00AD3C00" w:rsidRPr="00AD3C00" w:rsidRDefault="00AD3C00" w:rsidP="00AD3C00">
      <w:pPr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1. Ismertesse az UDJ típusú jármű általános felépítését, főbb műszaki adatait, vasúti feladatait!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 xml:space="preserve">2. Ismertesse az UDJ típusú jármű általános felépítését, a főbb egységek elhelyezését! 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3. Ismertesse az UDJ típusú jármű futóművének kialakítását, szerkezeti elemeit!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4. Ismertesse az UDJ típusú jármű a rugózását és a lengéscsillapítását!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5. Ismertesse az UDJ típusú jármű tengelyhajtóművének beépítését!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6. Hogyan történik az UDJ típusú jármű moto</w:t>
      </w:r>
      <w:r w:rsidR="00121156">
        <w:rPr>
          <w:rFonts w:ascii="Times New Roman" w:hAnsi="Times New Roman" w:cs="Times New Roman"/>
          <w:sz w:val="24"/>
          <w:szCs w:val="24"/>
        </w:rPr>
        <w:t>rnyomatékának átadása a kerékpá</w:t>
      </w:r>
      <w:r w:rsidRPr="00AD3C00">
        <w:rPr>
          <w:rFonts w:ascii="Times New Roman" w:hAnsi="Times New Roman" w:cs="Times New Roman"/>
          <w:sz w:val="24"/>
          <w:szCs w:val="24"/>
        </w:rPr>
        <w:t>rokra?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7. Ismertesse az UDJ típusú jármű dízelmotorját!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8. Ismertesse az UDJ típusú jármű tengelykapcsolóját!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9. Ismertesse az UDJ típusú jármű sebességváltóját (mechanikus, Hydromedia)!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10. Ismertesse az UDJ típusú jármű kardántengelyeinek kialakítását, beépítésüket!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11. Ismertesse az UDJ típusú jármű fékberendezésének kialakítását, működését!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12. Ismertesse az UDJ típusú jármű fülkéjének kialakítását (mechanikus, Hydromedia)!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13. Ismertesse az UDJ típusú jármű sűrített levegőhálózatának kialakítását!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14. Ismertesse az UDJ típusú jármű darujának el</w:t>
      </w:r>
      <w:r w:rsidR="00121156">
        <w:rPr>
          <w:rFonts w:ascii="Times New Roman" w:hAnsi="Times New Roman" w:cs="Times New Roman"/>
          <w:sz w:val="24"/>
          <w:szCs w:val="24"/>
        </w:rPr>
        <w:t>helyezését, szerepét, kialakítá</w:t>
      </w:r>
      <w:r w:rsidRPr="00AD3C00">
        <w:rPr>
          <w:rFonts w:ascii="Times New Roman" w:hAnsi="Times New Roman" w:cs="Times New Roman"/>
          <w:sz w:val="24"/>
          <w:szCs w:val="24"/>
        </w:rPr>
        <w:t>sát!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15. Ismertesse az UDJ típusú jármű hidraulikus rendszerét!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16. Ismertesse az UDJ típusú jármű villamos hálózatát!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17. Ismertesse az UDJ típusú jármű platóürítő rendszerének kialakítását!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D3C00" w:rsidRPr="00AD3C00" w:rsidRDefault="00AD3C00" w:rsidP="00AD3C00">
      <w:pPr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1. Ismertesse az UDJ típusú jármű vezetőfülkéjének elrendezését, kialakítását!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2. Ismertesse az UDJ típusú jármű vezetőfülkéjében található kezelőszervek, mérőműszerek és jelzőberendezések elhelyezését (mechanikus, Hydrome-dia)!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3. Ismertesse az UDJ típusú jármű vezetőasztalán található kapcsolókat!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4. Ismertesse az UDJ típusú jármű vezetőasztalá</w:t>
      </w:r>
      <w:r w:rsidR="00121156">
        <w:rPr>
          <w:rFonts w:ascii="Times New Roman" w:hAnsi="Times New Roman" w:cs="Times New Roman"/>
          <w:sz w:val="24"/>
          <w:szCs w:val="24"/>
        </w:rPr>
        <w:t>n található hibajelző lámpák ál</w:t>
      </w:r>
      <w:r w:rsidRPr="00AD3C00">
        <w:rPr>
          <w:rFonts w:ascii="Times New Roman" w:hAnsi="Times New Roman" w:cs="Times New Roman"/>
          <w:sz w:val="24"/>
          <w:szCs w:val="24"/>
        </w:rPr>
        <w:t>tal közölt információkat!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5. Ismertesse az UDJ típusú jármű menet- és fékszabályozására szolgáló keze-lőszerveit, pozícióit, azok reteszeléseit (mechanikus, Hydromedia)!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6. Ismertesse az UDJ típusú jármű megindításának feltételeit!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7. Ismertesse az UDJ típusú jármű sebességmérő-, regisztráló berendezését!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 xml:space="preserve">8. Ismertesse az UDJ típusú jármű világítási berendezéseit, kezelésüket! </w:t>
      </w:r>
    </w:p>
    <w:p w:rsid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9. Ismertesse az UDJ típusú jármű üzembe helyezésének feltételeit!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3C00" w:rsidRPr="00AD3C00" w:rsidRDefault="00AD3C00" w:rsidP="00AD3C00">
      <w:pPr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1. Ismertesse az UDJ típusú jármű főbb adatait, lehetséges vasúti feladatait!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2. Ismertesse az UDJ típusú jármű jellemző meghibásodásait!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3. Ismertesse az UDJ típusú jármű segédüzemi berendezéseinek jellemző meg-hibásodásait!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4. Ismertesse az UDJ típusú jármű vezérlőáramköreinek jellem</w:t>
      </w:r>
      <w:r w:rsidR="00121156">
        <w:rPr>
          <w:rFonts w:ascii="Times New Roman" w:hAnsi="Times New Roman" w:cs="Times New Roman"/>
          <w:sz w:val="24"/>
          <w:szCs w:val="24"/>
        </w:rPr>
        <w:t>ző meghibásodá</w:t>
      </w:r>
      <w:r w:rsidRPr="00AD3C00">
        <w:rPr>
          <w:rFonts w:ascii="Times New Roman" w:hAnsi="Times New Roman" w:cs="Times New Roman"/>
          <w:sz w:val="24"/>
          <w:szCs w:val="24"/>
        </w:rPr>
        <w:t>sait!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5. Ismertesse az UDJ típusú jármű fékrendszerének jellemző meghibásodásait!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:rsidR="00AD3C00" w:rsidRPr="00AD3C00" w:rsidRDefault="00AD3C00" w:rsidP="00AD3C00">
      <w:pPr>
        <w:spacing w:after="0" w:line="276" w:lineRule="auto"/>
        <w:ind w:left="709" w:hanging="567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 motor indítása?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2.</w:t>
      </w:r>
      <w:r w:rsidRPr="00AD3C00">
        <w:rPr>
          <w:rFonts w:ascii="Times New Roman" w:hAnsi="Times New Roman" w:cs="Times New Roman"/>
          <w:sz w:val="24"/>
          <w:szCs w:val="24"/>
        </w:rPr>
        <w:tab/>
        <w:t>Melyek a menet megkezdése előtti teendők?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3.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 jármű megindítása?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4.</w:t>
      </w:r>
      <w:r w:rsidRPr="00AD3C00">
        <w:rPr>
          <w:rFonts w:ascii="Times New Roman" w:hAnsi="Times New Roman" w:cs="Times New Roman"/>
          <w:sz w:val="24"/>
          <w:szCs w:val="24"/>
        </w:rPr>
        <w:tab/>
        <w:t>Ismertesse az UDJ típusú jármű helyes menetszabályozását (mechanikus, Hydromedia)!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5.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az UDJ típusú járművel a megállás és a jármű leállítása?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6.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az UDJ típusú járművel a vontatás?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7.</w:t>
      </w:r>
      <w:r w:rsidRPr="00AD3C00">
        <w:rPr>
          <w:rFonts w:ascii="Times New Roman" w:hAnsi="Times New Roman" w:cs="Times New Roman"/>
          <w:sz w:val="24"/>
          <w:szCs w:val="24"/>
        </w:rPr>
        <w:tab/>
        <w:t>Ismertesse a jármű elvontatásra való előkészítésének műveletét!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8.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az UDJ típusú járművel a platóürítés?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9.</w:t>
      </w:r>
      <w:r w:rsidRPr="00AD3C00">
        <w:rPr>
          <w:rFonts w:ascii="Times New Roman" w:hAnsi="Times New Roman" w:cs="Times New Roman"/>
          <w:sz w:val="24"/>
          <w:szCs w:val="24"/>
        </w:rPr>
        <w:tab/>
        <w:t>Melyek a járművel való munkavégzés külön előírásai?</w:t>
      </w:r>
    </w:p>
    <w:p w:rsidR="00AD3C00" w:rsidRP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10.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az UDJ típusú járművel a munkavégzés daruval?</w:t>
      </w:r>
    </w:p>
    <w:p w:rsidR="00AD3C00" w:rsidRDefault="00AD3C00" w:rsidP="00AD3C00">
      <w:pPr>
        <w:spacing w:after="0" w:line="276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AD3C00">
        <w:rPr>
          <w:rFonts w:ascii="Times New Roman" w:hAnsi="Times New Roman" w:cs="Times New Roman"/>
          <w:sz w:val="24"/>
          <w:szCs w:val="24"/>
        </w:rPr>
        <w:t>11.</w:t>
      </w:r>
      <w:r w:rsidRPr="00AD3C00">
        <w:rPr>
          <w:rFonts w:ascii="Times New Roman" w:hAnsi="Times New Roman" w:cs="Times New Roman"/>
          <w:sz w:val="24"/>
          <w:szCs w:val="24"/>
        </w:rPr>
        <w:tab/>
        <w:t>Hogyan történik az UDJ típusú jármű közlekedtetése vonatba sorozva?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F36A28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340" w:name="_Toc162431701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>UFDJ (9182 sorozatú) univerzális forgóvázas darus vasúti jármű</w:t>
      </w:r>
      <w:bookmarkEnd w:id="340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AD3C00" w:rsidRDefault="00650215" w:rsidP="006E0C57">
      <w:pPr>
        <w:numPr>
          <w:ilvl w:val="0"/>
          <w:numId w:val="193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3C00">
        <w:rPr>
          <w:rFonts w:ascii="Times New Roman" w:hAnsi="Times New Roman" w:cs="Times New Roman"/>
          <w:b/>
          <w:sz w:val="24"/>
          <w:szCs w:val="24"/>
        </w:rPr>
        <w:t xml:space="preserve">A járműsorozat bemutatása, összehasonlítása 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Általános ismertetés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Fő műszaki adatok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vasúti járművel elvégezhető feladatok és technológiai folyamatok</w:t>
      </w:r>
    </w:p>
    <w:p w:rsidR="00650215" w:rsidRPr="00AD3C00" w:rsidRDefault="00650215" w:rsidP="006E0C57">
      <w:pPr>
        <w:numPr>
          <w:ilvl w:val="0"/>
          <w:numId w:val="193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AD3C00">
        <w:rPr>
          <w:rFonts w:ascii="Times New Roman" w:hAnsi="Times New Roman" w:cs="Times New Roman"/>
          <w:b/>
          <w:sz w:val="24"/>
          <w:szCs w:val="24"/>
        </w:rPr>
        <w:t>Berendezések elhelyezkedése a járművön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alváza, a szekrény felépítése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főkeret ismertetése, a fülke, a rakodó felület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főbb gépezeti egységek beépítése, a munkavégzéshez szükséges berendezések elhelyezése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forgóváz felépítése, a futómű és hordmű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felfüggesztése, primer, és szekunder rugózása, lengéscsillapítás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kerékpárok bekötése, a kerékpárvezetés 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Az MTU 6H1800R85L dízelmotor jellemzői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hajtásrendszer elemei, a VOITH T211 hidrodinamikus főhajtómű, a GWB (GKN) kardántengelyek, a nyomaték átadása a dízelmotortól a hajtott tengelyekig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GANZ TK 2019-30 típusú tengelyhajtómű elhelyezése, rögzítése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segédüzemi berendezései</w:t>
      </w:r>
    </w:p>
    <w:p w:rsidR="00AD3C00" w:rsidRPr="00AD3C00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Stiebel-Rexroth gyártmányú hidrosztatikus rendszer elrendezése, működése</w:t>
      </w:r>
    </w:p>
    <w:p w:rsidR="00650215" w:rsidRPr="002302F3" w:rsidRDefault="00650215" w:rsidP="006E0C57">
      <w:pPr>
        <w:pStyle w:val="Listaszerbekezds"/>
        <w:numPr>
          <w:ilvl w:val="0"/>
          <w:numId w:val="185"/>
        </w:numPr>
        <w:shd w:val="clear" w:color="auto" w:fill="FFFFFF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02F3">
        <w:rPr>
          <w:rFonts w:ascii="Times New Roman" w:hAnsi="Times New Roman" w:cs="Times New Roman"/>
          <w:sz w:val="24"/>
          <w:szCs w:val="24"/>
        </w:rPr>
        <w:t>A jármű hűtési rendszere (dízelmotor és a hidraulikus illetve hidrosztatikus rendszer)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dízelmotor üzemanyagellátó 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BOSCH légsűrítő és elhelyezése a járműn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sűrített levegőrendszere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automatikus, közvetett működésű fékrendszere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közvetlen működésű fékrendszere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munkavégző berendezései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Palfinger PK 20002B daru</w:t>
      </w:r>
    </w:p>
    <w:p w:rsidR="00650215" w:rsidRPr="00AD3C00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Daru hidrosztatikus 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fedélzeti villamos energiarendszere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Akkumulátor, akkumulátortöltés rendszer felépítése és működése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BOSCH generátor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Kapcsolók, jelzőlámpák, műszerek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Hang- és fényjelző készülékek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fűtési és klíma berendezései (Webasto Air Top Evo 5500, Konvekta KL20E)</w:t>
      </w:r>
    </w:p>
    <w:p w:rsidR="00650215" w:rsidRPr="002302F3" w:rsidRDefault="00650215" w:rsidP="006E0C57">
      <w:pPr>
        <w:numPr>
          <w:ilvl w:val="0"/>
          <w:numId w:val="193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302F3">
        <w:rPr>
          <w:rFonts w:ascii="Times New Roman" w:hAnsi="Times New Roman" w:cs="Times New Roman"/>
          <w:b/>
          <w:sz w:val="24"/>
          <w:szCs w:val="24"/>
        </w:rPr>
        <w:t>Berendezések kezelése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vezetőfülke elrendezése, kialakítása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vezetőfülkében található különféle kezelőszervek, mérőműszerek és jelzőberendezések elhelyezésének bemutatása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menetszabályozó és pozícióinak, reteszeléseinek ismertetése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különféle kezelőszervek helyes használata, kezelése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munkavégzés kezelőszervei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Járműdiagnosztikai megjelenítő és kezelőfelület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Tűzoltó készülékek elhelyezése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Kürtök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Jelzőlámpák, világítási berendezések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különböző szervek kezelése, víztelenítés</w:t>
      </w:r>
    </w:p>
    <w:p w:rsidR="00650215" w:rsidRPr="00C7298B" w:rsidRDefault="00650215" w:rsidP="006E0C57">
      <w:pPr>
        <w:numPr>
          <w:ilvl w:val="0"/>
          <w:numId w:val="193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298B">
        <w:rPr>
          <w:rFonts w:ascii="Times New Roman" w:hAnsi="Times New Roman" w:cs="Times New Roman"/>
          <w:b/>
          <w:sz w:val="24"/>
          <w:szCs w:val="24"/>
        </w:rPr>
        <w:t>Vezetési és működtetési sajátosságok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lehetséges meghibásodásai (az egyes alrendszerek szerinti bontásban: a dízelmotor és segédüzemi berendezései, erőátviteli berendezések (hidraulikus és hidrosztatikus), villamos energiarendszer, irányítástechnikai rendszer, sűrített levegős és fékrendszer, járműszerkezet)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hibajelenségek, azok felfedezése, azonosítása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hiba elhárítása, a további működtetés feltételei</w:t>
      </w:r>
    </w:p>
    <w:p w:rsidR="00650215" w:rsidRPr="002302F3" w:rsidRDefault="00650215" w:rsidP="006E0C57">
      <w:pPr>
        <w:numPr>
          <w:ilvl w:val="0"/>
          <w:numId w:val="193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2302F3">
        <w:rPr>
          <w:rFonts w:ascii="Times New Roman" w:hAnsi="Times New Roman" w:cs="Times New Roman"/>
          <w:b/>
          <w:sz w:val="24"/>
          <w:szCs w:val="24"/>
        </w:rPr>
        <w:t>Vezetéstechnikai ismeretek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Teendők, ellenőrzések a jármű üzembe helyezése előtt és közben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motor indítása, az azt követő teendők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menet megkezdése előtti teendők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jármű üzemállapotai (utazás, munka, daru)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Elindulás „utazás” üzemmódban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Menetszabályozás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Megállás és a jármű leállítása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Elindulás-megállás „munka” üzemmódban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daruüzem</w:t>
      </w:r>
    </w:p>
    <w:p w:rsidR="00650215" w:rsidRPr="000E11FD" w:rsidRDefault="00650215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28" w:hanging="357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0E11FD">
        <w:rPr>
          <w:rFonts w:ascii="Times New Roman" w:hAnsi="Times New Roman" w:cs="Times New Roman"/>
          <w:sz w:val="24"/>
          <w:szCs w:val="24"/>
        </w:rPr>
        <w:t>A vonatba sorozás szabályai és az elvontatás módja</w:t>
      </w:r>
    </w:p>
    <w:p w:rsidR="00C7298B" w:rsidRPr="00C7298B" w:rsidRDefault="00C7298B" w:rsidP="006E0C57">
      <w:pPr>
        <w:numPr>
          <w:ilvl w:val="0"/>
          <w:numId w:val="193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298B">
        <w:rPr>
          <w:rFonts w:ascii="Times New Roman" w:hAnsi="Times New Roman" w:cs="Times New Roman"/>
          <w:b/>
          <w:sz w:val="24"/>
          <w:szCs w:val="24"/>
        </w:rPr>
        <w:t>Járműismereti gyakorlat</w:t>
      </w:r>
    </w:p>
    <w:p w:rsidR="00C7298B" w:rsidRDefault="00C7298B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C7298B" w:rsidRDefault="00C7298B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A jármű üzembehelyezése, vezetése, a járművel végzett munkafolyamatok irányítása, a jármű üzemen kívül helyezése</w:t>
      </w:r>
    </w:p>
    <w:p w:rsidR="00650215" w:rsidRDefault="00C7298B" w:rsidP="006E0C57">
      <w:pPr>
        <w:numPr>
          <w:ilvl w:val="0"/>
          <w:numId w:val="185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A jelentkező hibák azonosítása, felderítése, elhárítása</w:t>
      </w:r>
    </w:p>
    <w:p w:rsid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F9699C" w:rsidRPr="00F9699C" w:rsidRDefault="00F9699C" w:rsidP="00F9699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F9699C">
        <w:rPr>
          <w:rFonts w:ascii="Times New Roman" w:hAnsi="Times New Roman" w:cs="Times New Roman"/>
          <w:b/>
          <w:sz w:val="24"/>
          <w:szCs w:val="24"/>
        </w:rPr>
        <w:t>Vezetési gyakorlat témakörei</w:t>
      </w:r>
    </w:p>
    <w:p w:rsidR="00F9699C" w:rsidRDefault="00F9699C" w:rsidP="00F9699C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F9699C">
        <w:rPr>
          <w:rFonts w:ascii="Times New Roman" w:hAnsi="Times New Roman" w:cs="Times New Roman"/>
          <w:sz w:val="24"/>
          <w:szCs w:val="24"/>
        </w:rPr>
        <w:t xml:space="preserve">24 óra felügyelet alatti vezetési gyakorlat.  </w:t>
      </w:r>
    </w:p>
    <w:p w:rsidR="00F9699C" w:rsidRDefault="00F9699C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C7298B" w:rsidRPr="00C7298B" w:rsidRDefault="00C7298B" w:rsidP="006E0C57">
      <w:pPr>
        <w:numPr>
          <w:ilvl w:val="0"/>
          <w:numId w:val="193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C7298B">
        <w:rPr>
          <w:rFonts w:ascii="Times New Roman" w:hAnsi="Times New Roman" w:cs="Times New Roman"/>
          <w:b/>
          <w:sz w:val="24"/>
          <w:szCs w:val="24"/>
        </w:rPr>
        <w:t>Modulzáró ellenőrző és egyben vizsgakérdések/témakörök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</w:t>
      </w:r>
      <w:r w:rsidR="00121156">
        <w:rPr>
          <w:rFonts w:ascii="Times New Roman" w:hAnsi="Times New Roman" w:cs="Times New Roman"/>
          <w:sz w:val="24"/>
          <w:szCs w:val="24"/>
        </w:rPr>
        <w:t>úti jármű álta</w:t>
      </w:r>
      <w:r w:rsidRPr="00C7298B">
        <w:rPr>
          <w:rFonts w:ascii="Times New Roman" w:hAnsi="Times New Roman" w:cs="Times New Roman"/>
          <w:sz w:val="24"/>
          <w:szCs w:val="24"/>
        </w:rPr>
        <w:t>lános felépítését, főbb műszaki adatait, vasúti feladatait!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</w:t>
      </w:r>
      <w:r w:rsidR="00121156">
        <w:rPr>
          <w:rFonts w:ascii="Times New Roman" w:hAnsi="Times New Roman" w:cs="Times New Roman"/>
          <w:sz w:val="24"/>
          <w:szCs w:val="24"/>
        </w:rPr>
        <w:t>góvázas darus vasúti jármű álta</w:t>
      </w:r>
      <w:r w:rsidRPr="00C7298B">
        <w:rPr>
          <w:rFonts w:ascii="Times New Roman" w:hAnsi="Times New Roman" w:cs="Times New Roman"/>
          <w:sz w:val="24"/>
          <w:szCs w:val="24"/>
        </w:rPr>
        <w:t xml:space="preserve">lános felépítését, a főbb egységek elhelyezését! 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</w:t>
      </w:r>
      <w:r w:rsidR="00121156">
        <w:rPr>
          <w:rFonts w:ascii="Times New Roman" w:hAnsi="Times New Roman" w:cs="Times New Roman"/>
          <w:sz w:val="24"/>
          <w:szCs w:val="24"/>
        </w:rPr>
        <w:t xml:space="preserve"> darus vasúti jármű fu</w:t>
      </w:r>
      <w:r w:rsidRPr="00C7298B">
        <w:rPr>
          <w:rFonts w:ascii="Times New Roman" w:hAnsi="Times New Roman" w:cs="Times New Roman"/>
          <w:sz w:val="24"/>
          <w:szCs w:val="24"/>
        </w:rPr>
        <w:t>tóművének kialakítását, szerkezeti elemeit!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</w:t>
      </w:r>
      <w:r w:rsidR="00121156">
        <w:rPr>
          <w:rFonts w:ascii="Times New Roman" w:hAnsi="Times New Roman" w:cs="Times New Roman"/>
          <w:sz w:val="24"/>
          <w:szCs w:val="24"/>
        </w:rPr>
        <w:t>orgóvázas darus vasúti jármű ru</w:t>
      </w:r>
      <w:r w:rsidRPr="00C7298B">
        <w:rPr>
          <w:rFonts w:ascii="Times New Roman" w:hAnsi="Times New Roman" w:cs="Times New Roman"/>
          <w:sz w:val="24"/>
          <w:szCs w:val="24"/>
        </w:rPr>
        <w:t>gózását és a lengéscsillapítását!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fő-, és tengelyhajtóműveinek felépítését, és a járműbe történő beépítését!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univerzális forgóvázas darus vasúti jármű motornyomatékának átadása a kerékpárokra (erőátviteli lánc)?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7.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</w:t>
      </w:r>
      <w:r w:rsidR="00121156">
        <w:rPr>
          <w:rFonts w:ascii="Times New Roman" w:hAnsi="Times New Roman" w:cs="Times New Roman"/>
          <w:sz w:val="24"/>
          <w:szCs w:val="24"/>
        </w:rPr>
        <w:t>vázas darus vasúti jármű dí</w:t>
      </w:r>
      <w:r w:rsidRPr="00C7298B">
        <w:rPr>
          <w:rFonts w:ascii="Times New Roman" w:hAnsi="Times New Roman" w:cs="Times New Roman"/>
          <w:sz w:val="24"/>
          <w:szCs w:val="24"/>
        </w:rPr>
        <w:t>zelmotorját, főbb jellemzőit!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8.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kar-dántengelyeinek kialakítását, beépítésüket!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9.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fék-berendezésének kialakítását, működését!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10.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fül-kéjének kialakítását!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</w:t>
      </w:r>
      <w:r w:rsidR="00121156">
        <w:rPr>
          <w:rFonts w:ascii="Times New Roman" w:hAnsi="Times New Roman" w:cs="Times New Roman"/>
          <w:sz w:val="24"/>
          <w:szCs w:val="24"/>
        </w:rPr>
        <w:t>góvázas darus vasúti jármű sűrí</w:t>
      </w:r>
      <w:r w:rsidRPr="00C7298B">
        <w:rPr>
          <w:rFonts w:ascii="Times New Roman" w:hAnsi="Times New Roman" w:cs="Times New Roman"/>
          <w:sz w:val="24"/>
          <w:szCs w:val="24"/>
        </w:rPr>
        <w:t>tett levegős rendszerét!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</w:t>
      </w:r>
      <w:r w:rsidR="00121156">
        <w:rPr>
          <w:rFonts w:ascii="Times New Roman" w:hAnsi="Times New Roman" w:cs="Times New Roman"/>
          <w:sz w:val="24"/>
          <w:szCs w:val="24"/>
        </w:rPr>
        <w:t>orgóvázas darus vasúti jármű da</w:t>
      </w:r>
      <w:r w:rsidRPr="00C7298B">
        <w:rPr>
          <w:rFonts w:ascii="Times New Roman" w:hAnsi="Times New Roman" w:cs="Times New Roman"/>
          <w:sz w:val="24"/>
          <w:szCs w:val="24"/>
        </w:rPr>
        <w:t>rujának kialakítását!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</w:t>
      </w:r>
      <w:r w:rsidR="00121156">
        <w:rPr>
          <w:rFonts w:ascii="Times New Roman" w:hAnsi="Times New Roman" w:cs="Times New Roman"/>
          <w:sz w:val="24"/>
          <w:szCs w:val="24"/>
        </w:rPr>
        <w:t>rgóvázas darus vasúti jármű hid</w:t>
      </w:r>
      <w:r w:rsidRPr="00C7298B">
        <w:rPr>
          <w:rFonts w:ascii="Times New Roman" w:hAnsi="Times New Roman" w:cs="Times New Roman"/>
          <w:sz w:val="24"/>
          <w:szCs w:val="24"/>
        </w:rPr>
        <w:t>raulikus rendszerét!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</w:t>
      </w:r>
      <w:r w:rsidR="00121156">
        <w:rPr>
          <w:rFonts w:ascii="Times New Roman" w:hAnsi="Times New Roman" w:cs="Times New Roman"/>
          <w:sz w:val="24"/>
          <w:szCs w:val="24"/>
        </w:rPr>
        <w:t>rmű vil</w:t>
      </w:r>
      <w:r w:rsidRPr="00C7298B">
        <w:rPr>
          <w:rFonts w:ascii="Times New Roman" w:hAnsi="Times New Roman" w:cs="Times New Roman"/>
          <w:sz w:val="24"/>
          <w:szCs w:val="24"/>
        </w:rPr>
        <w:t>lamos berendezéseit!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50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15.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</w:t>
      </w:r>
      <w:r w:rsidR="00121156">
        <w:rPr>
          <w:rFonts w:ascii="Times New Roman" w:hAnsi="Times New Roman" w:cs="Times New Roman"/>
          <w:sz w:val="24"/>
          <w:szCs w:val="24"/>
        </w:rPr>
        <w:t>góvázas darus vasúti jármű fűté</w:t>
      </w:r>
      <w:r w:rsidRPr="00C7298B">
        <w:rPr>
          <w:rFonts w:ascii="Times New Roman" w:hAnsi="Times New Roman" w:cs="Times New Roman"/>
          <w:sz w:val="24"/>
          <w:szCs w:val="24"/>
        </w:rPr>
        <w:t>si-hűtési rendszerének kialakítását!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veze-tőfülkéjének elrendezését, kialakítását!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veze-tőfülkéjében található kezelőszervek, mérőműszerek és jelzőberendezések elhelyezését!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veze-tőasztalán található kapcsolókat, műszereket és kijelzőket!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veze-tőasztalán található hibajelző lámpák által közölt információkat!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me-net- és fékszabályozására szolgáló kezelőszerveit, pozícióit, azok reteszelése-it!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meg-indításának feltételeit!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7.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jár-műdiagnosztikai megjelenítő és kezelőfelületét!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8.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</w:t>
      </w:r>
      <w:r w:rsidR="00121156">
        <w:rPr>
          <w:rFonts w:ascii="Times New Roman" w:hAnsi="Times New Roman" w:cs="Times New Roman"/>
          <w:sz w:val="24"/>
          <w:szCs w:val="24"/>
        </w:rPr>
        <w:t>góvázas darus vasúti jármű vilá</w:t>
      </w:r>
      <w:r w:rsidRPr="00C7298B">
        <w:rPr>
          <w:rFonts w:ascii="Times New Roman" w:hAnsi="Times New Roman" w:cs="Times New Roman"/>
          <w:sz w:val="24"/>
          <w:szCs w:val="24"/>
        </w:rPr>
        <w:t xml:space="preserve">gítási berendezéseit, kezelésüket! 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9.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üzembe helyezésének feltételeit!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50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10.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univerzális forgóvázas darus vasúti jármű darujával a munkavégzés?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erő-átviteli rendszerének jellemző meghibásodásait!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dí-zelmotorjának jellemző meghibásodásait!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</w:t>
      </w:r>
      <w:r w:rsidR="00121156">
        <w:rPr>
          <w:rFonts w:ascii="Times New Roman" w:hAnsi="Times New Roman" w:cs="Times New Roman"/>
          <w:sz w:val="24"/>
          <w:szCs w:val="24"/>
        </w:rPr>
        <w:t xml:space="preserve"> se</w:t>
      </w:r>
      <w:r w:rsidRPr="00C7298B">
        <w:rPr>
          <w:rFonts w:ascii="Times New Roman" w:hAnsi="Times New Roman" w:cs="Times New Roman"/>
          <w:sz w:val="24"/>
          <w:szCs w:val="24"/>
        </w:rPr>
        <w:t>gédüzemi berendezéseinek jellemző meghibásodásait!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</w:t>
      </w:r>
      <w:r w:rsidR="00121156">
        <w:rPr>
          <w:rFonts w:ascii="Times New Roman" w:hAnsi="Times New Roman" w:cs="Times New Roman"/>
          <w:sz w:val="24"/>
          <w:szCs w:val="24"/>
        </w:rPr>
        <w:t>orgóvázas darus vasúti jármű ve</w:t>
      </w:r>
      <w:r w:rsidRPr="00C7298B">
        <w:rPr>
          <w:rFonts w:ascii="Times New Roman" w:hAnsi="Times New Roman" w:cs="Times New Roman"/>
          <w:sz w:val="24"/>
          <w:szCs w:val="24"/>
        </w:rPr>
        <w:t>zérlő áramköreinek jellemző meghibásodásait!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850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 jármű fék-rendszerének jellemző meghibásodásait!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709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 dízelmotor indítása?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Melyek a menet megkezdése előtti teendők?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 jármű megindítása?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UFDJ sorozatú univerzális forgóvázas darus vasúti</w:t>
      </w:r>
      <w:r w:rsidR="00121156">
        <w:rPr>
          <w:rFonts w:ascii="Times New Roman" w:hAnsi="Times New Roman" w:cs="Times New Roman"/>
          <w:sz w:val="24"/>
          <w:szCs w:val="24"/>
        </w:rPr>
        <w:t xml:space="preserve"> jármű he</w:t>
      </w:r>
      <w:r w:rsidRPr="00C7298B">
        <w:rPr>
          <w:rFonts w:ascii="Times New Roman" w:hAnsi="Times New Roman" w:cs="Times New Roman"/>
          <w:sz w:val="24"/>
          <w:szCs w:val="24"/>
        </w:rPr>
        <w:t>lyes menetszabályozását!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</w:t>
      </w:r>
      <w:r w:rsidR="00121156">
        <w:rPr>
          <w:rFonts w:ascii="Times New Roman" w:hAnsi="Times New Roman" w:cs="Times New Roman"/>
          <w:sz w:val="24"/>
          <w:szCs w:val="24"/>
        </w:rPr>
        <w:t>s forgóvázas darus vasúti jármű</w:t>
      </w:r>
      <w:r w:rsidRPr="00C7298B">
        <w:rPr>
          <w:rFonts w:ascii="Times New Roman" w:hAnsi="Times New Roman" w:cs="Times New Roman"/>
          <w:sz w:val="24"/>
          <w:szCs w:val="24"/>
        </w:rPr>
        <w:t>vel a megállás és a jármű leállítása?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univerzális forgóvázas darus vasúti jármű kezelése az „utazás” üzemmódban?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7.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univerzális forgóvázas darus vasúti jármű kezelése az „munka” üzemmódban?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8.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UFDJ sorozatú univerzális forgóvázas darus vasúti jármű kezelése az „daru” üzemmódban?</w:t>
      </w:r>
    </w:p>
    <w:p w:rsidR="00C7298B" w:rsidRPr="00C7298B" w:rsidRDefault="00C7298B" w:rsidP="00C7298B">
      <w:p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ind w:left="851" w:hanging="425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9.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elvontatásra való előkészítés műveletét!</w:t>
      </w:r>
    </w:p>
    <w:p w:rsidR="007668AE" w:rsidRDefault="007668AE" w:rsidP="00F034AF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50215" w:rsidRPr="00EE61CA" w:rsidRDefault="00F36A28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341" w:name="_Toc162431702"/>
      <w:r w:rsidRPr="00EE61CA"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650215" w:rsidRPr="00EE61CA">
        <w:rPr>
          <w:rFonts w:ascii="Times New Roman" w:hAnsi="Times New Roman"/>
          <w:b/>
          <w:bCs/>
          <w:sz w:val="26"/>
          <w:szCs w:val="26"/>
        </w:rPr>
        <w:t>9904 sorozatú kétéltű jármű (Unimog U 423 típus)</w:t>
      </w:r>
      <w:bookmarkEnd w:id="341"/>
    </w:p>
    <w:p w:rsidR="00650215" w:rsidRPr="000E11FD" w:rsidRDefault="00650215" w:rsidP="00F034AF">
      <w:pPr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0215" w:rsidRPr="00F36A28" w:rsidRDefault="00650215" w:rsidP="006E0C57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36A28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 járműsorozat bemutatása, összehasonlítása</w:t>
      </w:r>
    </w:p>
    <w:p w:rsidR="00650215" w:rsidRPr="000E11FD" w:rsidRDefault="00650215" w:rsidP="006E0C57">
      <w:pPr>
        <w:numPr>
          <w:ilvl w:val="1"/>
          <w:numId w:val="19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Általános ismertetés</w:t>
      </w:r>
    </w:p>
    <w:p w:rsidR="00650215" w:rsidRPr="000E11FD" w:rsidRDefault="00650215" w:rsidP="006E0C57">
      <w:pPr>
        <w:numPr>
          <w:ilvl w:val="1"/>
          <w:numId w:val="194"/>
        </w:numPr>
        <w:shd w:val="clear" w:color="auto" w:fill="FFFFFF"/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Fő műszaki adatok</w:t>
      </w:r>
    </w:p>
    <w:p w:rsidR="00650215" w:rsidRPr="000E11FD" w:rsidRDefault="00650215" w:rsidP="006E0C57">
      <w:pPr>
        <w:numPr>
          <w:ilvl w:val="1"/>
          <w:numId w:val="194"/>
        </w:numPr>
        <w:shd w:val="clear" w:color="auto" w:fill="FFFFFF"/>
        <w:overflowPunct w:val="0"/>
        <w:autoSpaceDE w:val="0"/>
        <w:autoSpaceDN w:val="0"/>
        <w:adjustRightInd w:val="0"/>
        <w:spacing w:after="240" w:line="276" w:lineRule="auto"/>
        <w:ind w:left="788" w:hanging="431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Vasúti feladatok</w:t>
      </w:r>
    </w:p>
    <w:p w:rsidR="00650215" w:rsidRPr="000E11FD" w:rsidRDefault="00650215" w:rsidP="006E0C57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alváza, a szekrényváz felépítése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Az alváz ismertetése, a járműszekrény kialakítása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motortér kialakítása, belső elrendezése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futó- és hordmű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alváz felépítése, a hajtóműszekrény kialakítása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felfüggesztése, kormányszerkezet, futómű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405-ös típusú sínvezető berendezés (SFE)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vezetőkerekek kialakítása, hidraulikus berendezések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motornyomaték átadása, a hajtásrendszer elemei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vonóerő átadása, a merevrudas kapcsolószerkezet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vontatóba épített dízelmotor, valamint annak hűtővíz-, kenőolaj- és tüzelőanyag-rendszere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vontatóba épített dízelmotor főbb szerkezeti elemei, azok kialakítása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Hűtőkör, ventillátor, hűtésszabályozás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kenési-, és tüzelőanyag-rendszer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Dízel-részecskeszűrő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erőátviteli rendszere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650215" w:rsidRPr="000E11FD" w:rsidRDefault="00650215" w:rsidP="006E0C57">
      <w:pPr>
        <w:numPr>
          <w:ilvl w:val="2"/>
          <w:numId w:val="194"/>
        </w:numPr>
        <w:tabs>
          <w:tab w:val="clear" w:pos="1800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Telligent</w:t>
      </w:r>
      <w:r w:rsidRPr="000E11FD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hu-HU"/>
        </w:rPr>
        <w:t>®</w:t>
      </w: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fokozatkapcsoló automatika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fékrendszere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24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fékalkatrészei, működésük</w:t>
      </w:r>
    </w:p>
    <w:p w:rsidR="00650215" w:rsidRPr="000E11FD" w:rsidRDefault="00650215" w:rsidP="006E0C57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650215" w:rsidRPr="000E11FD" w:rsidRDefault="00650215" w:rsidP="006E0C57">
      <w:pPr>
        <w:numPr>
          <w:ilvl w:val="3"/>
          <w:numId w:val="194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Vezetőtér</w:t>
      </w:r>
    </w:p>
    <w:p w:rsidR="00650215" w:rsidRPr="000E11FD" w:rsidRDefault="00650215" w:rsidP="006E0C57">
      <w:pPr>
        <w:numPr>
          <w:ilvl w:val="3"/>
          <w:numId w:val="194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Kezelőegység a tetőn</w:t>
      </w:r>
    </w:p>
    <w:p w:rsidR="00650215" w:rsidRPr="000E11FD" w:rsidRDefault="00650215" w:rsidP="006E0C57">
      <w:pPr>
        <w:numPr>
          <w:ilvl w:val="3"/>
          <w:numId w:val="194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Kombinált műszer</w:t>
      </w:r>
    </w:p>
    <w:p w:rsidR="00650215" w:rsidRPr="000E11FD" w:rsidRDefault="00650215" w:rsidP="006E0C57">
      <w:pPr>
        <w:numPr>
          <w:ilvl w:val="3"/>
          <w:numId w:val="194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Középkonzol</w:t>
      </w:r>
    </w:p>
    <w:p w:rsidR="00650215" w:rsidRPr="000E11FD" w:rsidRDefault="00650215" w:rsidP="006E0C57">
      <w:pPr>
        <w:numPr>
          <w:ilvl w:val="3"/>
          <w:numId w:val="194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Multifunkciós kormánykerék</w:t>
      </w:r>
    </w:p>
    <w:p w:rsidR="00650215" w:rsidRPr="000E11FD" w:rsidRDefault="00650215" w:rsidP="006E0C57">
      <w:pPr>
        <w:numPr>
          <w:ilvl w:val="3"/>
          <w:numId w:val="194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Kombinált kapcsoló</w:t>
      </w:r>
    </w:p>
    <w:p w:rsidR="00650215" w:rsidRPr="000E11FD" w:rsidRDefault="00650215" w:rsidP="006E0C57">
      <w:pPr>
        <w:numPr>
          <w:ilvl w:val="3"/>
          <w:numId w:val="194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Kiegészítő kormánykapcsoló</w:t>
      </w:r>
    </w:p>
    <w:p w:rsidR="00650215" w:rsidRPr="000E11FD" w:rsidRDefault="00650215" w:rsidP="006E0C57">
      <w:pPr>
        <w:numPr>
          <w:ilvl w:val="3"/>
          <w:numId w:val="194"/>
        </w:numPr>
        <w:tabs>
          <w:tab w:val="clear" w:pos="2520"/>
          <w:tab w:val="num" w:pos="1985"/>
        </w:tabs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Multifunkciós kar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kezelőszervek, mérőműszerek és jelzőberendezések, jelzőlámpák elhelyezésének bemutatása, a mért értékek és a megjelenő különféle jelzések értelmezése, a különféle összefüggések bemutatása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Védelmi, jelző-, ellenőrző berendezések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Sebességmérő berendezés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EVM 120 vonatbefolyásoló berendezés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Kürt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fékberendezésének kezelése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fékezési jellemzők és a fékrendszer ismertetése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fékberendezés kezelése</w:t>
      </w:r>
    </w:p>
    <w:p w:rsidR="00650215" w:rsidRPr="000E11FD" w:rsidRDefault="00650215" w:rsidP="006E0C57">
      <w:pPr>
        <w:numPr>
          <w:ilvl w:val="2"/>
          <w:numId w:val="194"/>
        </w:numPr>
        <w:tabs>
          <w:tab w:val="clear" w:pos="1800"/>
        </w:tabs>
        <w:overflowPunct w:val="0"/>
        <w:autoSpaceDE w:val="0"/>
        <w:autoSpaceDN w:val="0"/>
        <w:adjustRightInd w:val="0"/>
        <w:spacing w:after="240" w:line="276" w:lineRule="auto"/>
        <w:ind w:left="1225" w:hanging="5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jelentkező hibák azonosítása, felderítése, elhárítása</w:t>
      </w:r>
    </w:p>
    <w:p w:rsidR="00650215" w:rsidRPr="000E11FD" w:rsidRDefault="00650215" w:rsidP="006E0C57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főbb adatai, jellemzői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vontató általános leírása, főbb adatai, lehetséges vasúti feladatai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járművel kapcsolatban szerzett üzemi tapasztalatok vázlatos összefoglalása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dízel-motor és az erőátvitel rendszer jellemző meghibásodása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vonó-, és kerékpárvezető berendezések jellemző meghibásodásai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24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650215" w:rsidRPr="000E11FD" w:rsidRDefault="00650215" w:rsidP="006E0C57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650215" w:rsidRPr="000E11FD" w:rsidRDefault="00650215" w:rsidP="006E0C57">
      <w:pPr>
        <w:numPr>
          <w:ilvl w:val="1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851" w:hanging="567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helyezés, üzemeltetés, tolatószolgálat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Teendők, ellenőrzések a vontató üzembe helyezése előtt és közben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dízelmotor indítása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jármű megindítása</w:t>
      </w:r>
    </w:p>
    <w:p w:rsidR="00650215" w:rsidRPr="000E11FD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</w:t>
      </w:r>
    </w:p>
    <w:p w:rsidR="00650215" w:rsidRDefault="00650215" w:rsidP="006E0C57">
      <w:pPr>
        <w:numPr>
          <w:ilvl w:val="2"/>
          <w:numId w:val="194"/>
        </w:numPr>
        <w:overflowPunct w:val="0"/>
        <w:autoSpaceDE w:val="0"/>
        <w:autoSpaceDN w:val="0"/>
        <w:adjustRightInd w:val="0"/>
        <w:spacing w:after="0" w:line="276" w:lineRule="auto"/>
        <w:ind w:left="1418" w:hanging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E11FD">
        <w:rPr>
          <w:rFonts w:ascii="Times New Roman" w:eastAsia="Times New Roman" w:hAnsi="Times New Roman" w:cs="Times New Roman"/>
          <w:sz w:val="24"/>
          <w:szCs w:val="24"/>
          <w:lang w:eastAsia="hu-HU"/>
        </w:rPr>
        <w:t>A vasúti vágányra való fel-, illetve leállás</w:t>
      </w:r>
    </w:p>
    <w:p w:rsidR="00F9699C" w:rsidRDefault="00F9699C" w:rsidP="00F9699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F9699C" w:rsidRPr="00F9699C" w:rsidRDefault="00F9699C" w:rsidP="00F9699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F9699C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F9699C" w:rsidRDefault="00F9699C" w:rsidP="00F9699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F9699C">
        <w:rPr>
          <w:rFonts w:ascii="Times New Roman" w:eastAsia="Times New Roman" w:hAnsi="Times New Roman" w:cs="Times New Roman"/>
          <w:sz w:val="24"/>
          <w:szCs w:val="24"/>
          <w:lang w:eastAsia="hu-HU"/>
        </w:rPr>
        <w:t>24 óra vezetési gyakorlat különböző üzemi körülmények között</w:t>
      </w:r>
    </w:p>
    <w:p w:rsidR="00F9699C" w:rsidRPr="000E11FD" w:rsidRDefault="00F9699C" w:rsidP="00F9699C">
      <w:p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C7298B" w:rsidRPr="00C7298B" w:rsidRDefault="00C7298B" w:rsidP="006E0C57">
      <w:pPr>
        <w:numPr>
          <w:ilvl w:val="0"/>
          <w:numId w:val="194"/>
        </w:numPr>
        <w:overflowPunct w:val="0"/>
        <w:autoSpaceDE w:val="0"/>
        <w:autoSpaceDN w:val="0"/>
        <w:adjustRightInd w:val="0"/>
        <w:spacing w:after="0" w:line="276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C7298B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C7298B" w:rsidRPr="00C7298B" w:rsidRDefault="00C7298B" w:rsidP="00C7298B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általános kialakítását!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motort</w:t>
      </w:r>
      <w:r w:rsidR="00121156">
        <w:rPr>
          <w:rFonts w:ascii="Times New Roman" w:hAnsi="Times New Roman" w:cs="Times New Roman"/>
          <w:sz w:val="24"/>
          <w:szCs w:val="24"/>
        </w:rPr>
        <w:t>erének felépítését, belső elren</w:t>
      </w:r>
      <w:r w:rsidRPr="00C7298B">
        <w:rPr>
          <w:rFonts w:ascii="Times New Roman" w:hAnsi="Times New Roman" w:cs="Times New Roman"/>
          <w:sz w:val="24"/>
          <w:szCs w:val="24"/>
        </w:rPr>
        <w:t>dezését, a főegységek elhelyezését!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 xml:space="preserve">Ismertesse az Unimog U 423 alapjármű alváz </w:t>
      </w:r>
      <w:r w:rsidR="00121156">
        <w:rPr>
          <w:rFonts w:ascii="Times New Roman" w:hAnsi="Times New Roman" w:cs="Times New Roman"/>
          <w:sz w:val="24"/>
          <w:szCs w:val="24"/>
        </w:rPr>
        <w:t>és hajtómű kialakítását, szerke</w:t>
      </w:r>
      <w:r w:rsidRPr="00C7298B">
        <w:rPr>
          <w:rFonts w:ascii="Times New Roman" w:hAnsi="Times New Roman" w:cs="Times New Roman"/>
          <w:sz w:val="24"/>
          <w:szCs w:val="24"/>
        </w:rPr>
        <w:t>zeti elemeit!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került kialakításra az Unimog U 423 alapjármű fel</w:t>
      </w:r>
      <w:r w:rsidR="00121156">
        <w:rPr>
          <w:rFonts w:ascii="Times New Roman" w:hAnsi="Times New Roman" w:cs="Times New Roman"/>
          <w:sz w:val="24"/>
          <w:szCs w:val="24"/>
        </w:rPr>
        <w:t>függesztése, sínve</w:t>
      </w:r>
      <w:r w:rsidRPr="00C7298B">
        <w:rPr>
          <w:rFonts w:ascii="Times New Roman" w:hAnsi="Times New Roman" w:cs="Times New Roman"/>
          <w:sz w:val="24"/>
          <w:szCs w:val="24"/>
        </w:rPr>
        <w:t>zető rendszere?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 xml:space="preserve">Hogyan vannak elhelyezve az Unimog U 423 alapjármű hajtásának elemei? 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Unimog U 423 alapjármű motornyomatékának átadása a kerékpárokra?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7.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 Unimog U 423 alapjármű dízelmotorjának főbb szerkezeti elemeit, azok kialakítását!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8.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került kialakításra az Unimog U 423 alapjármű dízelmotorjának hűtő-köre?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9.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kenőolaj-, és tüzelőanyag-rendszerének elemeit, a dízel-részecske szűrőjét!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10.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került kialakításra az Unimog U 423 alapjármű hajtási rendszere?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hidraulikus fékalkatrészeit, működését!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7298B" w:rsidRPr="00C7298B" w:rsidRDefault="00C7298B" w:rsidP="00121156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vezetőfülke elrendezését, kialakítását!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vezetőfülkéjében található különféle tartozékok, készülékek elhelyezését!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vezető</w:t>
      </w:r>
      <w:r w:rsidR="00121156">
        <w:rPr>
          <w:rFonts w:ascii="Times New Roman" w:hAnsi="Times New Roman" w:cs="Times New Roman"/>
          <w:sz w:val="24"/>
          <w:szCs w:val="24"/>
        </w:rPr>
        <w:t>fülkéjében található kezelőszer</w:t>
      </w:r>
      <w:r w:rsidRPr="00C7298B">
        <w:rPr>
          <w:rFonts w:ascii="Times New Roman" w:hAnsi="Times New Roman" w:cs="Times New Roman"/>
          <w:sz w:val="24"/>
          <w:szCs w:val="24"/>
        </w:rPr>
        <w:t>vek, mérőműszerek és jelzőberendezések, jelzőlámpák elhelyezését!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Mutassa be az Unimog U 423 alapjármű különféle kezelőszerveinek helyes használatát, kezelését!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dízelmo</w:t>
      </w:r>
      <w:r w:rsidR="00121156">
        <w:rPr>
          <w:rFonts w:ascii="Times New Roman" w:hAnsi="Times New Roman" w:cs="Times New Roman"/>
          <w:sz w:val="24"/>
          <w:szCs w:val="24"/>
        </w:rPr>
        <w:t>torjának védelmi, jelző és vilá</w:t>
      </w:r>
      <w:r w:rsidRPr="00C7298B">
        <w:rPr>
          <w:rFonts w:ascii="Times New Roman" w:hAnsi="Times New Roman" w:cs="Times New Roman"/>
          <w:sz w:val="24"/>
          <w:szCs w:val="24"/>
        </w:rPr>
        <w:t>gítási berendezéseit!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EVM 120 vonatbefolyásoló b</w:t>
      </w:r>
      <w:r w:rsidR="00121156">
        <w:rPr>
          <w:rFonts w:ascii="Times New Roman" w:hAnsi="Times New Roman" w:cs="Times New Roman"/>
          <w:sz w:val="24"/>
          <w:szCs w:val="24"/>
        </w:rPr>
        <w:t>erende</w:t>
      </w:r>
      <w:r w:rsidRPr="00C7298B">
        <w:rPr>
          <w:rFonts w:ascii="Times New Roman" w:hAnsi="Times New Roman" w:cs="Times New Roman"/>
          <w:sz w:val="24"/>
          <w:szCs w:val="24"/>
        </w:rPr>
        <w:t>zésének kezelését!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7298B" w:rsidRPr="00C7298B" w:rsidRDefault="00C7298B" w:rsidP="00121156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Zagro kétéltű jármű (Unimog U 423 típus) főbb adatait, lehetsé-ges vasúti feladatait.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 xml:space="preserve">Ismertesse az Zagro kétéltű jármű (Unimog U 423 típus) dízelmotor és az erőát-vitel rendszer kezelését, meghibásodásait. 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Zagro kétéltű jármű (Unimog U 423 típus) jellemző hibáinak el-hárítását, a továbbműködtetés feltételeit.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Ismertesse az Unimog U 423 alapjármű fékrendszere jellemző hibáinak elhárí-tását, a továbbműködtetés feltételeit.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C7298B" w:rsidRPr="00C7298B" w:rsidRDefault="00C7298B" w:rsidP="00121156">
      <w:pPr>
        <w:spacing w:after="0" w:line="276" w:lineRule="auto"/>
        <w:ind w:left="993" w:hanging="567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1.</w:t>
      </w:r>
      <w:r w:rsidRPr="00C7298B">
        <w:rPr>
          <w:rFonts w:ascii="Times New Roman" w:hAnsi="Times New Roman" w:cs="Times New Roman"/>
          <w:sz w:val="24"/>
          <w:szCs w:val="24"/>
        </w:rPr>
        <w:tab/>
        <w:t xml:space="preserve">Hogyan történik az Zagro kétéltű jármű (Unimog U 423 típus) vasúti jármű-üzemre történő előkészítése? 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2.</w:t>
      </w:r>
      <w:r w:rsidRPr="00C7298B">
        <w:rPr>
          <w:rFonts w:ascii="Times New Roman" w:hAnsi="Times New Roman" w:cs="Times New Roman"/>
          <w:sz w:val="24"/>
          <w:szCs w:val="24"/>
        </w:rPr>
        <w:tab/>
        <w:t>Teendők, ellenőrzések az Zagro kétéltű jármű (Unimog U 423 típus) üzembe helyezése előtt és közben?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3.</w:t>
      </w:r>
      <w:r w:rsidRPr="00C7298B">
        <w:rPr>
          <w:rFonts w:ascii="Times New Roman" w:hAnsi="Times New Roman" w:cs="Times New Roman"/>
          <w:sz w:val="24"/>
          <w:szCs w:val="24"/>
        </w:rPr>
        <w:tab/>
        <w:t>Melyek az Zagro kétéltű jármű (Unimog U 423 típus) motor beindítása előtti teendők?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4.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Zagro kétéltű jármű (Unimog U 423 típus) dízelmotorjának indítása, a jármű üzembe helyezése?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5.</w:t>
      </w:r>
      <w:r w:rsidRPr="00C7298B">
        <w:rPr>
          <w:rFonts w:ascii="Times New Roman" w:hAnsi="Times New Roman" w:cs="Times New Roman"/>
          <w:sz w:val="24"/>
          <w:szCs w:val="24"/>
        </w:rPr>
        <w:tab/>
        <w:t xml:space="preserve">Melyek az Zagro kétéltű jármű (Unimog </w:t>
      </w:r>
      <w:r w:rsidR="00121156">
        <w:rPr>
          <w:rFonts w:ascii="Times New Roman" w:hAnsi="Times New Roman" w:cs="Times New Roman"/>
          <w:sz w:val="24"/>
          <w:szCs w:val="24"/>
        </w:rPr>
        <w:t>U 423 típus) menetszolgálat meg</w:t>
      </w:r>
      <w:r w:rsidRPr="00C7298B">
        <w:rPr>
          <w:rFonts w:ascii="Times New Roman" w:hAnsi="Times New Roman" w:cs="Times New Roman"/>
          <w:sz w:val="24"/>
          <w:szCs w:val="24"/>
        </w:rPr>
        <w:t>kezdése előtti teendők?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6.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Zagro kétéltű jármű (Unimog U 423 típus) vasúti vágány-ra, illetve arról a közútra állása?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7.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Zagro kétéltű jármű (Unimog U 423 típus) vasúti vezető-kerekeinél a leszorító erő beállítása kézi vezérléssel?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8.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Zagro kétéltű jármű (Unimog U 423 típus) a sínreálló hid-raulikus rendszer meghibásodása esetén a j</w:t>
      </w:r>
      <w:r w:rsidR="00121156">
        <w:rPr>
          <w:rFonts w:ascii="Times New Roman" w:hAnsi="Times New Roman" w:cs="Times New Roman"/>
          <w:sz w:val="24"/>
          <w:szCs w:val="24"/>
        </w:rPr>
        <w:t>ármű vasúti vágányról való eltá</w:t>
      </w:r>
      <w:r w:rsidRPr="00C7298B">
        <w:rPr>
          <w:rFonts w:ascii="Times New Roman" w:hAnsi="Times New Roman" w:cs="Times New Roman"/>
          <w:sz w:val="24"/>
          <w:szCs w:val="24"/>
        </w:rPr>
        <w:t>volítása a kézi működtetésű vészüzemi hidraulika berendezés (vészhelyzeti kéziszivattyú) használatával?</w:t>
      </w:r>
    </w:p>
    <w:p w:rsidR="00C7298B" w:rsidRPr="00C7298B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9.</w:t>
      </w:r>
      <w:r w:rsidRPr="00C7298B">
        <w:rPr>
          <w:rFonts w:ascii="Times New Roman" w:hAnsi="Times New Roman" w:cs="Times New Roman"/>
          <w:sz w:val="24"/>
          <w:szCs w:val="24"/>
        </w:rPr>
        <w:tab/>
        <w:t>Hogyan történik az Zagro kétéltű jármű (Unimog U 423 típus) a vasúti jármű-vek vontatása?</w:t>
      </w:r>
    </w:p>
    <w:p w:rsidR="00650215" w:rsidRPr="000E11FD" w:rsidRDefault="00C7298B" w:rsidP="00C7298B">
      <w:pPr>
        <w:spacing w:after="0" w:line="276" w:lineRule="auto"/>
        <w:ind w:left="993" w:hanging="284"/>
        <w:jc w:val="both"/>
        <w:rPr>
          <w:rFonts w:ascii="Times New Roman" w:hAnsi="Times New Roman" w:cs="Times New Roman"/>
          <w:sz w:val="24"/>
          <w:szCs w:val="24"/>
        </w:rPr>
      </w:pPr>
      <w:r w:rsidRPr="00C7298B">
        <w:rPr>
          <w:rFonts w:ascii="Times New Roman" w:hAnsi="Times New Roman" w:cs="Times New Roman"/>
          <w:sz w:val="24"/>
          <w:szCs w:val="24"/>
        </w:rPr>
        <w:t>10.</w:t>
      </w:r>
      <w:r w:rsidRPr="00C7298B">
        <w:rPr>
          <w:rFonts w:ascii="Times New Roman" w:hAnsi="Times New Roman" w:cs="Times New Roman"/>
          <w:sz w:val="24"/>
          <w:szCs w:val="24"/>
        </w:rPr>
        <w:tab/>
        <w:t>Milyen korlátozások érvényesek az Zagro kétéltű jármű (Unimog U 423 típus) vasúti pályán való üzemeltetésére?</w:t>
      </w:r>
    </w:p>
    <w:p w:rsidR="00145BD8" w:rsidRDefault="00145BD8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F97C9E" w:rsidRDefault="00CB2F59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342" w:name="_Toc162431703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385601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385601" w:rsidRPr="00385601">
        <w:rPr>
          <w:rFonts w:ascii="Times New Roman" w:hAnsi="Times New Roman"/>
          <w:b/>
          <w:bCs/>
          <w:sz w:val="26"/>
          <w:szCs w:val="26"/>
        </w:rPr>
        <w:t>415H (5341H, 415-5H) sorozatú motorkocsi</w:t>
      </w:r>
      <w:bookmarkEnd w:id="342"/>
    </w:p>
    <w:p w:rsidR="00385601" w:rsidRDefault="00385601" w:rsidP="00385601">
      <w:pPr>
        <w:rPr>
          <w:lang w:eastAsia="hu-HU"/>
        </w:rPr>
      </w:pPr>
    </w:p>
    <w:p w:rsidR="00385601" w:rsidRPr="00B24559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after="240" w:line="276" w:lineRule="auto"/>
        <w:ind w:left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alváza, a szekrényváz felépítése</w:t>
      </w:r>
    </w:p>
    <w:p w:rsidR="00385601" w:rsidRPr="00385601" w:rsidRDefault="00385601" w:rsidP="00385601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 xml:space="preserve">1.1. 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 xml:space="preserve">A főkeret ismertetése, a motorkocsiszekrényének kialakítá-sa </w:t>
      </w:r>
    </w:p>
    <w:p w:rsidR="00385601" w:rsidRPr="00385601" w:rsidRDefault="00385601" w:rsidP="00385601">
      <w:pPr>
        <w:spacing w:after="0" w:line="276" w:lineRule="auto"/>
        <w:ind w:left="284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vezető álláson elhelyezett gépészeti berendezések </w:t>
      </w:r>
    </w:p>
    <w:p w:rsidR="00385601" w:rsidRPr="00385601" w:rsidRDefault="00385601" w:rsidP="00385601">
      <w:pPr>
        <w:spacing w:after="120" w:line="276" w:lineRule="auto"/>
        <w:ind w:left="284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385601" w:rsidRP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futó és hordmű</w:t>
      </w:r>
    </w:p>
    <w:p w:rsidR="00385601" w:rsidRPr="00385601" w:rsidRDefault="00385601" w:rsidP="00385601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2.1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felépítése, a tengelyágy kialakítása 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motorkocsi alváz és futómű kapcsolatai 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</w:t>
      </w:r>
    </w:p>
    <w:p w:rsidR="00385601" w:rsidRPr="00385601" w:rsidRDefault="00385601" w:rsidP="00885CC4">
      <w:pPr>
        <w:spacing w:after="12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vontatómotorok elhelyezkedése, rögzítése</w:t>
      </w:r>
    </w:p>
    <w:p w:rsidR="00385601" w:rsidRP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motornyomaték és a vonóerő átadása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hajtásrendszer elemei </w:t>
      </w:r>
    </w:p>
    <w:p w:rsidR="00385601" w:rsidRPr="00385601" w:rsidRDefault="00385601" w:rsidP="00885CC4">
      <w:pPr>
        <w:spacing w:after="12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vonóerő átadása a kerékpártól a forgóvázkereten keresz-tül a motorkocsi szekrényére</w:t>
      </w:r>
    </w:p>
    <w:p w:rsidR="00385601" w:rsidRP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Tetőberendezések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Az áramszedő kialakítása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Az áramszedő automatikus leeresztő berendezésének mű-ködése</w:t>
      </w:r>
    </w:p>
    <w:p w:rsidR="00385601" w:rsidRPr="00385601" w:rsidRDefault="00385601" w:rsidP="00885CC4">
      <w:pPr>
        <w:spacing w:after="12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tetején elhelyezett berendezések</w:t>
      </w:r>
    </w:p>
    <w:p w:rsidR="00385601" w:rsidRP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főáramköre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főáramkör ismertetése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főmegszakító működése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főmegszakító bekapcsolásának feltételei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Az vontatási áramirányítók működése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földelő-berendezése(i)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főtranszformátor kialakítása, elhelyezése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5.7.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Vontatómotorok ismertetése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5.8.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Villamos fűtés</w:t>
      </w:r>
    </w:p>
    <w:p w:rsidR="00385601" w:rsidRP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before="120" w:after="0" w:line="276" w:lineRule="auto"/>
        <w:ind w:left="425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segédüzemi berendezései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Transzformátor és áramirányítók hűtőközegének hűtése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Vontatómotor szellőzők</w:t>
      </w:r>
    </w:p>
    <w:p w:rsidR="00385601" w:rsidRPr="00385601" w:rsidRDefault="00385601" w:rsidP="00885CC4">
      <w:pPr>
        <w:spacing w:after="12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Akkumulátortöltő</w:t>
      </w:r>
    </w:p>
    <w:p w:rsidR="00385601" w:rsidRP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sűrített levegős hálózata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sűrített levegős rendszer ellátása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Segéd-, és fő légsűrítő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Sűrített levegős berendezések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Kiiktatási lehetőségek a levegős rendszerekben</w:t>
      </w:r>
    </w:p>
    <w:p w:rsidR="00385601" w:rsidRP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before="120" w:after="0" w:line="276" w:lineRule="auto"/>
        <w:ind w:left="425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fékrendszere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8.1.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motorkocsira szerelt fékberendezések, azok együtt és kü-lön működése 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8.2.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Kényszerfékezések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8.3.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Fékberendezések kiiktatása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8.4.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fékrendszer elemei, azok működése</w:t>
      </w:r>
    </w:p>
    <w:p w:rsidR="00385601" w:rsidRPr="00385601" w:rsidRDefault="00385601" w:rsidP="006E0C57">
      <w:pPr>
        <w:pStyle w:val="Listaszerbekezds"/>
        <w:numPr>
          <w:ilvl w:val="6"/>
          <w:numId w:val="183"/>
        </w:numPr>
        <w:tabs>
          <w:tab w:val="clear" w:pos="2520"/>
        </w:tabs>
        <w:spacing w:before="120" w:after="0" w:line="276" w:lineRule="auto"/>
        <w:ind w:left="425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mechanikus fékszerkezetei</w:t>
      </w:r>
    </w:p>
    <w:p w:rsidR="00385601" w:rsidRPr="00385601" w:rsidRDefault="00385601" w:rsidP="00885CC4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9.1.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Rugóerő tárolós fékrendszer elemei, azok funkciója</w:t>
      </w:r>
    </w:p>
    <w:p w:rsidR="00385601" w:rsidRPr="00385601" w:rsidRDefault="00385601" w:rsidP="00885CC4">
      <w:pPr>
        <w:spacing w:after="24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9.2.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Rúgóerő tárolós fék kényszer üzeme</w:t>
      </w:r>
    </w:p>
    <w:p w:rsidR="00385601" w:rsidRPr="00885CC4" w:rsidRDefault="00885CC4" w:rsidP="00914A51">
      <w:pPr>
        <w:pStyle w:val="Listaszerbekezds"/>
        <w:numPr>
          <w:ilvl w:val="6"/>
          <w:numId w:val="261"/>
        </w:numPr>
        <w:spacing w:after="240" w:line="276" w:lineRule="auto"/>
        <w:ind w:left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385601" w:rsidRPr="00385601" w:rsidRDefault="00385601" w:rsidP="00914A51">
      <w:pPr>
        <w:pStyle w:val="Listaszerbekezds"/>
        <w:numPr>
          <w:ilvl w:val="6"/>
          <w:numId w:val="262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vezetőfülke kialakítása, kezelőszervek, műszerek, jelzések és értelmezésük</w:t>
      </w:r>
    </w:p>
    <w:p w:rsidR="00385601" w:rsidRPr="00385601" w:rsidRDefault="00824377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mé-rőműszerek és jelzőberendezések elhelyezésének bemutatá-sa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 és pozícióinak, reteszelésének ismerte-tése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5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VULTRON utastájékoztató kezelése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7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Motorkocsi belső kommunikációs rendszere és kezelése</w:t>
      </w:r>
    </w:p>
    <w:p w:rsidR="00385601" w:rsidRPr="00385601" w:rsidRDefault="00385601" w:rsidP="00824377">
      <w:pPr>
        <w:spacing w:after="120" w:line="276" w:lineRule="auto"/>
        <w:ind w:left="425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824377">
        <w:rPr>
          <w:rFonts w:ascii="Times New Roman" w:hAnsi="Times New Roman" w:cs="Times New Roman"/>
          <w:sz w:val="24"/>
          <w:szCs w:val="24"/>
          <w:lang w:eastAsia="hu-HU"/>
        </w:rPr>
        <w:t>8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BG 21S 450MHz rádió ismertetése, kezelése</w:t>
      </w:r>
    </w:p>
    <w:p w:rsidR="00385601" w:rsidRPr="00385601" w:rsidRDefault="00385601" w:rsidP="00914A51">
      <w:pPr>
        <w:pStyle w:val="Listaszerbekezds"/>
        <w:numPr>
          <w:ilvl w:val="6"/>
          <w:numId w:val="262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Display</w:t>
      </w:r>
    </w:p>
    <w:p w:rsidR="00385601" w:rsidRPr="00385601" w:rsidRDefault="00824377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Kezelőelemek a kijelzőn</w:t>
      </w:r>
    </w:p>
    <w:p w:rsidR="00385601" w:rsidRPr="00385601" w:rsidRDefault="00824377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2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kijelző be- és kikapcsolása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fényerősség beállítása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Nappali / éjszakai átkapcsolás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Az egykijelzős megjelenítés (redundancia)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Nyelvválasztás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2.7.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Diagnosztikai kijelző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2.8.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diagnosztika kijelző alapképernyője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2.9.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Alapértelmezett képernyő egyes vontatás esetén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2.10.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Alapképernyő többes vontatás esetén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Energiafogyasztás kijelzése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Hiba-, állapot- és karbantartás kijelzők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Hibakijelzés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Állapotkijelző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Hibaelhárítási intézkedések hibák esetén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DEUTA rövid idejű memória zárolása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2.17.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Vonó-/fékezőerő kijelzés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2.18.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forgóvázak ki- és bekapcsolása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2.19.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UIC EP-fék fékellenőrzése</w:t>
      </w:r>
    </w:p>
    <w:p w:rsidR="00385601" w:rsidRPr="00385601" w:rsidRDefault="00385601" w:rsidP="0038560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85601" w:rsidRPr="00385601" w:rsidRDefault="00385601" w:rsidP="00914A51">
      <w:pPr>
        <w:pStyle w:val="Listaszerbekezds"/>
        <w:numPr>
          <w:ilvl w:val="6"/>
          <w:numId w:val="262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EÉVB kiiktatása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Kürt kiiktatási lehetősége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Homlokfények bekapcsolási lehetőségei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Homokoló berendezés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Vészkapcsoló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Mágneses sínfék kiiktatása</w:t>
      </w:r>
    </w:p>
    <w:p w:rsidR="00385601" w:rsidRPr="00385601" w:rsidRDefault="00385601" w:rsidP="00914A51">
      <w:pPr>
        <w:pStyle w:val="Listaszerbekezds"/>
        <w:numPr>
          <w:ilvl w:val="6"/>
          <w:numId w:val="262"/>
        </w:numPr>
        <w:tabs>
          <w:tab w:val="clear" w:pos="2520"/>
        </w:tabs>
        <w:spacing w:before="120" w:after="0" w:line="276" w:lineRule="auto"/>
        <w:ind w:left="425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vezérlése, szabályozása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Áramszedő felemelésének feltételei 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Áramszedő leeresztése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Főmegszakító bekapcsolásának, kikapcsolásának feltételei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Kényszerfékezést kiváltó okok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Automatikus menetszabályzóval történő közlekedés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Fékvezérlés</w:t>
      </w:r>
    </w:p>
    <w:p w:rsidR="00385601" w:rsidRPr="00385601" w:rsidRDefault="00385601" w:rsidP="00914A51">
      <w:pPr>
        <w:pStyle w:val="Listaszerbekezds"/>
        <w:numPr>
          <w:ilvl w:val="6"/>
          <w:numId w:val="262"/>
        </w:numPr>
        <w:tabs>
          <w:tab w:val="clear" w:pos="2520"/>
        </w:tabs>
        <w:spacing w:before="120" w:after="0" w:line="276" w:lineRule="auto"/>
        <w:ind w:left="425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fékberendezésének kezelése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Villamos fék működtetése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Levegős fék működtetése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Levegős és villamos fék együtt működése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Rugóerő tárolós fék kezelése</w:t>
      </w:r>
    </w:p>
    <w:p w:rsidR="00385601" w:rsidRPr="00385601" w:rsidRDefault="00385601" w:rsidP="00824377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Rugóerő tárolós fék kényszeroldása, működőképesség visszaállítása</w:t>
      </w:r>
    </w:p>
    <w:p w:rsidR="00385601" w:rsidRPr="00385601" w:rsidRDefault="00385601" w:rsidP="0038560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85601" w:rsidRPr="00824377" w:rsidRDefault="00B24559" w:rsidP="00914A51">
      <w:pPr>
        <w:pStyle w:val="Listaszerbekezds"/>
        <w:numPr>
          <w:ilvl w:val="6"/>
          <w:numId w:val="261"/>
        </w:numPr>
        <w:spacing w:after="240" w:line="276" w:lineRule="auto"/>
        <w:ind w:left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V</w:t>
      </w:r>
      <w:r w:rsidR="00385601" w:rsidRPr="00824377">
        <w:rPr>
          <w:rFonts w:ascii="Times New Roman" w:hAnsi="Times New Roman" w:cs="Times New Roman"/>
          <w:b/>
          <w:sz w:val="24"/>
          <w:szCs w:val="24"/>
          <w:lang w:eastAsia="hu-HU"/>
        </w:rPr>
        <w:t>ezetési és működtetési sajátosságok</w:t>
      </w:r>
    </w:p>
    <w:p w:rsidR="00385601" w:rsidRPr="00385601" w:rsidRDefault="00385601" w:rsidP="00914A51">
      <w:pPr>
        <w:pStyle w:val="Listaszerbekezds"/>
        <w:numPr>
          <w:ilvl w:val="6"/>
          <w:numId w:val="263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motorkocsi főbb adatai, jellemzői</w:t>
      </w:r>
    </w:p>
    <w:p w:rsidR="00385601" w:rsidRPr="00385601" w:rsidRDefault="00824377" w:rsidP="0082437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1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385601"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Üzemeltetésre alkalmas felsővezetéki hálózatok</w:t>
      </w:r>
    </w:p>
    <w:p w:rsidR="00385601" w:rsidRPr="00385601" w:rsidRDefault="00385601" w:rsidP="0082437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Maximális indító vonóerő és villamos fékerő</w:t>
      </w:r>
    </w:p>
    <w:p w:rsidR="00385601" w:rsidRPr="00385601" w:rsidRDefault="00385601" w:rsidP="00824377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Legnagyobb megengedett sebesség</w:t>
      </w:r>
    </w:p>
    <w:p w:rsidR="00385601" w:rsidRPr="00385601" w:rsidRDefault="00385601" w:rsidP="00914A51">
      <w:pPr>
        <w:pStyle w:val="Listaszerbekezds"/>
        <w:numPr>
          <w:ilvl w:val="6"/>
          <w:numId w:val="263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főáramkör jellemző meghibásodásai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Áramszedő sérülés következményei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Főmegszakító bekapcsolásának tiltását eredményező hibák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Vontatástiltások</w:t>
      </w:r>
    </w:p>
    <w:p w:rsidR="00385601" w:rsidRPr="00385601" w:rsidRDefault="00385601" w:rsidP="00914A51">
      <w:pPr>
        <w:pStyle w:val="Listaszerbekezds"/>
        <w:numPr>
          <w:ilvl w:val="6"/>
          <w:numId w:val="263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segédüzemi berendezések jellemző meghibásodásai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Segédüzemi áramirányító meghibásodása, selejtezése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Segédüzemi kismegszakítók</w:t>
      </w:r>
    </w:p>
    <w:p w:rsidR="00385601" w:rsidRPr="00385601" w:rsidRDefault="00385601" w:rsidP="00914A51">
      <w:pPr>
        <w:pStyle w:val="Listaszerbekezds"/>
        <w:numPr>
          <w:ilvl w:val="6"/>
          <w:numId w:val="263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vezérlőáramkörök és egyéb áramkörök jellemző meghibásodá-sai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Selejtezési lehetőségek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Vezérlési kismegszakítók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 kiiktatása</w:t>
      </w:r>
    </w:p>
    <w:p w:rsidR="00385601" w:rsidRPr="00385601" w:rsidRDefault="00385601" w:rsidP="00914A51">
      <w:pPr>
        <w:pStyle w:val="Listaszerbekezds"/>
        <w:numPr>
          <w:ilvl w:val="6"/>
          <w:numId w:val="263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Kényszerfékezést kiváltó okok 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Fékvezérlési módok, azok közti átkapcsolás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RE</w:t>
      </w:r>
      <w:r w:rsidR="00B24559">
        <w:rPr>
          <w:rFonts w:ascii="Times New Roman" w:hAnsi="Times New Roman" w:cs="Times New Roman"/>
          <w:sz w:val="24"/>
          <w:szCs w:val="24"/>
          <w:lang w:eastAsia="hu-HU"/>
        </w:rPr>
        <w:t>T fék kényszeroldási lehetősége</w:t>
      </w:r>
    </w:p>
    <w:p w:rsidR="00385601" w:rsidRPr="00385601" w:rsidRDefault="00385601" w:rsidP="00914A51">
      <w:pPr>
        <w:pStyle w:val="Listaszerbekezds"/>
        <w:numPr>
          <w:ilvl w:val="6"/>
          <w:numId w:val="263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1.1.3.6.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Mechanikai sérülés esetén követendő eljárások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Primer rugó sérülése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Szekunder rugó sérülése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Csapágysérülések </w:t>
      </w:r>
    </w:p>
    <w:p w:rsidR="00385601" w:rsidRPr="00385601" w:rsidRDefault="00385601" w:rsidP="00914A51">
      <w:pPr>
        <w:pStyle w:val="Listaszerbekezds"/>
        <w:numPr>
          <w:ilvl w:val="6"/>
          <w:numId w:val="263"/>
        </w:numPr>
        <w:tabs>
          <w:tab w:val="clear" w:pos="2520"/>
        </w:tabs>
        <w:spacing w:before="120"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Lehetséges üzemmódok a járműnél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Az elvontatás üzemmód létrehozása és megszüntetése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„meleg” elvontatás üzemmódja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segédvonókészülék és annak felszerelése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segédvonókészülék leszerelése</w:t>
      </w:r>
    </w:p>
    <w:p w:rsidR="00385601" w:rsidRPr="00385601" w:rsidRDefault="00385601" w:rsidP="0038560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385601" w:rsidRPr="00B24559" w:rsidRDefault="00B24559" w:rsidP="00914A51">
      <w:pPr>
        <w:pStyle w:val="Listaszerbekezds"/>
        <w:numPr>
          <w:ilvl w:val="6"/>
          <w:numId w:val="261"/>
        </w:numPr>
        <w:spacing w:after="240" w:line="276" w:lineRule="auto"/>
        <w:ind w:left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motorkocsi üzembe helyezése előtt és közben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megindítása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Áthaladás fázishatár alatt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8.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vezetőfülke üzembe helyezése, vezetőállás csere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10.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meleg vontatása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11.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Szinkron üzem létesítése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12.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kiüzemelésének menete</w:t>
      </w:r>
    </w:p>
    <w:p w:rsidR="00385601" w:rsidRP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13.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A motorkocsi hidegen vontatása</w:t>
      </w:r>
    </w:p>
    <w:p w:rsidR="00385601" w:rsidRDefault="00385601" w:rsidP="00B24559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385601">
        <w:rPr>
          <w:rFonts w:ascii="Times New Roman" w:hAnsi="Times New Roman" w:cs="Times New Roman"/>
          <w:sz w:val="24"/>
          <w:szCs w:val="24"/>
          <w:lang w:eastAsia="hu-HU"/>
        </w:rPr>
        <w:t>14.</w:t>
      </w:r>
      <w:r w:rsidRPr="00385601">
        <w:rPr>
          <w:rFonts w:ascii="Times New Roman" w:hAnsi="Times New Roman" w:cs="Times New Roman"/>
          <w:sz w:val="24"/>
          <w:szCs w:val="24"/>
          <w:lang w:eastAsia="hu-HU"/>
        </w:rPr>
        <w:tab/>
        <w:t>Vezérlőkocsis üzemmód</w:t>
      </w:r>
    </w:p>
    <w:p w:rsidR="00F9699C" w:rsidRDefault="00F9699C" w:rsidP="00F9699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699C" w:rsidRPr="00F9699C" w:rsidRDefault="00F9699C" w:rsidP="00F9699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9699C">
        <w:rPr>
          <w:rFonts w:ascii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F9699C" w:rsidRDefault="00F9699C" w:rsidP="00F9699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9699C">
        <w:rPr>
          <w:rFonts w:ascii="Times New Roman" w:hAnsi="Times New Roman" w:cs="Times New Roman"/>
          <w:sz w:val="24"/>
          <w:szCs w:val="24"/>
          <w:lang w:eastAsia="hu-HU"/>
        </w:rPr>
        <w:t xml:space="preserve">24 óra felügyelet alatti vezetési gyakorlat.  </w:t>
      </w:r>
    </w:p>
    <w:p w:rsidR="00B24559" w:rsidRPr="00B24559" w:rsidRDefault="00B24559" w:rsidP="00914A51">
      <w:pPr>
        <w:pStyle w:val="Listaszerbekezds"/>
        <w:numPr>
          <w:ilvl w:val="6"/>
          <w:numId w:val="261"/>
        </w:numPr>
        <w:spacing w:before="240" w:after="120" w:line="276" w:lineRule="auto"/>
        <w:ind w:left="283" w:hanging="357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B24559" w:rsidRPr="00B24559" w:rsidRDefault="00B24559" w:rsidP="00B24559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1. Ismertesse a 415H (5341H, 415-5H) villamos motorkocsi általános felépítését, főbb műszaki adatait, vasúti feladatait!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2. Sorolja fel a tetőre szerelt főbb egységeket!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3. Hol található az áramszedő?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3. Ismertesse a 415H (5341H, 415-5H) sorozatú villamos motorkocsi tetőberende-zéseit!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4. Hol található a vontatómotor szellőző?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5. Mutassa be a motorkocsi forgóvázát!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6. Ismertesse a jármű rugózását!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5. Milyen vontatómotorokkal rendelkezik a motorkocsi?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6. Ismertesse a vonóerő átadás folyamatát!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7. Hol találhatók az akkumulátor főkapcsolók?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8. Milyen kezelőszervek találhatók a motorkocsi jobb és bal oldalán?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9. Ismertesse a légsűrítő olajhőfok védelmét!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10. Mit kell tudni a légsűrítő üzeméről?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11. Hol található a segédlégsűrítő?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12. Hol található a motorkocsin a kormányszelep?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13. Ismertesse az A- és a B-kocsi légszerelvény-tábláin a vörös színű három elzá-róváltót. Melyiknek mi a funkciója?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14. Ismertesse a levegős állványon elhelyezett váltókat, kapcsolókat, azok funkció-ját!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15. Mutassa be a vezetőálláson elhelyezett berendezéseket!</w:t>
      </w:r>
    </w:p>
    <w:p w:rsidR="00B24559" w:rsidRPr="00B24559" w:rsidRDefault="00B24559" w:rsidP="00B24559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1. Ismertesse a 415H (5341H, 415-5H) sorozatú villamos motorkocsi vezetőfülkéjé-nek elrendezését, kialakítását!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2. Ismertesse a 415H (5341H, 415-5H) sorozatú villamos motorkocsi vezetőfülkéjé-ben található kezelőszervek, mérőműszerek és jelzőberendezések elhelyezését!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3. Ismertesse a vezetőasztalon található kapcsolók funkcióit, szerepét!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4. Ismertesse a fékberendezés kezelőszerveit!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5. Hol található a kürt levegős kiiktató váltója?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6. Milyen kiiktató váltók találhatóak a levegős állványon?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7. Hol lehet kiiktatni a mágneses sínféket?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8. Ismertesse a motorkocsi földelésének a menetét!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9. Milyen vészkapcsolók találhatóak a vezetőálláson, és azok mit működtetnek?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10. Ismertesse a kijelző kezelő szerveit! Melyik nyomógombnak mi a funkciója?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11. Hogyan történik az energiafogyasztás kijelzése?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12. Hogyan lehet megnézni, hogy egy hibánál mik a teendők?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13. Hogy kell a DEUTA rövid idejű memóriáját zárolni?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14. Ismertesse a hajtott forgóváz selejtezésének módozatait!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15. Melyek a kijelzők közötti funkció különbségek?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16. Ismertesse kettő vagy több 415H (5341H, 415-5H) sorozatú motorkocsi közötti szinkronüzem létesítésének a lépéseit!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17. Ismertess a motorkocsi hidegen történő elvontatásának menetét!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18. Hidegen történő elvontatás után hogy kell leállítani a motorkocsit?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19. Ismertesse a rugóerő tárolós fék kényszeroldásának menetét!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20. A rugóerő tárolós fék kényszeroldása után milyen jelzést mutat a fékkijelző?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21. Milyen szín utal a diagnosztikai kijelzőn a meghibásodott fékelemre?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22. Hogy kell visszaállítani a rugóerő tárolós féket a kényszeroldás után?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23. A rugóerő tároló fék kényszeroldásának visszaállításakor mit mutat a fékkijelző és mire kell ekkor fokozottan figyelni?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24. Kerékpár csapágy meghibásodás alkalmával milyen sebességkorlátozások vannak?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25. Primer rugó törés esetén milyen sebességkorlátozást bevezetni?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26. Ismertesse az üzembe helyezés folyamatát!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27. Ismertesse az üzemen kívül helyezés folyamatát!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28. Ismertesse a vezérlőkocsis üzemmódot!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29. Mi az eljárás menettiltások alkalmával?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30. Mikor jelenik meg a figyelmeztetés nyitott helyzetben blokkolt ajtóra?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31. Melyik az egyetlen menettiltás, amit el lehet törölni?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32. Mi az akkumulátor főkapcsoló funkciója?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33. Mivel lehet a segéd légsűrítőt bekapcsolni?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34. Milyen elvontatási üzemmódokat ismer?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35. Milyen levegőcsatlakozók találhatók a vonókészüléken?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36. Ismertesse a segédvonókészüléket, felszerelését, használatát, leszerelését!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37. Ismertesse a mozdonyrádió kezelőszerveit!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38. Ismertesse a VULTRON utas tájékoztató működését!</w:t>
      </w:r>
    </w:p>
    <w:p w:rsidR="00B24559" w:rsidRPr="00B24559" w:rsidRDefault="00B24559" w:rsidP="00B24559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1. Ismertesse a 415H (5341H, 415-5H) sorozatú villamos motorkocsi forgóvázának selejtezési módjait!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2. Ismertesse a 415H (5341H, 415-5H) sorozatú villamos motorkocsi forgóvázainak fékezésből történő kiiktatásának módját!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3. Mi az eljárás meghibásodott légrugózás esetén!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4. Hogyan kell végrehajtani a V jelű ellenörző fékpróbát!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5. Ismertesse a meleg elvontatás üzemmód létrehozását!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6. Ismertesse a hidegre szerelés folyamatát!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7. Hogyan tudja sűrített levegő hiányában beüzemelni a motorkocsit?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8. Hogyan kell végrehajtani két motorkocsi egyesítését?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9. Hogyan kell végrehajtani a szoftveres fékpróbát?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10. Hogyan történik a vészfék működés ellenőrzése?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11. Előfogat/segélygép esetén mi a teendője a motorkocsin a mozdonyvezetőnek?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12. Hogyan működteti a rugóerő tárolós féket?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13. Ismertesse a primer rugótörés, vagy légrugó hiba esetén követendő eljárást!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14. Hogyan kell elvontatás üzemmódot létrehozni?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15. Ismertesse az alkalmazható éberségi és vonatbefolyásoló berendezések kiikta-tási módjait!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16. Működik-e a villamos fék az alkalmazott éberségi és vonatbefolyásoló berende-zések által kiváltott kényszerfékezésnél?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17. Működik-e csúszásvédelem a vész ütőgomb használatakor?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18. Ismertesse a meleg elvontatás üzemmódot!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19. Hol található a RET fék kényszeroldási lehetősége?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19. Működik-e a villamos fék vészfékezéskor?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20. Milyen állásai vannak az áramszedő-választó kapcsolónak?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21. Meghibásodott a főlégtartály vezeték az A vagy B kocsirészben. Mi a teendő?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22. Hogyan kell a „meleg” elvontatás üzemmódot létrehozni (kompatibilis központi ütköző- és vonókészülékkel nem rendelkező vontatójárművel)?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23. Működik-e, hatásos-e a vész ütőgomb az el nem foglalt vezetőálláson?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24. Hogyan történik a visszaállítás a vészütőgomb működtetése után?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25. Mennyi a figyelembe vehető féksúly egy hajtott és 3 futó forgóváz kiiktatása esetén?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26. Mi a teendő, ha nem old fel a légfék?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27. Mi a teendő a beszállóajtóknál bekövetkezett súlyos hiba esetén?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</w:t>
      </w:r>
      <w:r>
        <w:rPr>
          <w:rFonts w:ascii="Times New Roman" w:hAnsi="Times New Roman" w:cs="Times New Roman"/>
          <w:sz w:val="24"/>
          <w:szCs w:val="24"/>
          <w:lang w:eastAsia="hu-HU"/>
        </w:rPr>
        <w:t>8. Mi a teendő ajtóhiba esetén?</w:t>
      </w:r>
    </w:p>
    <w:p w:rsidR="00B24559" w:rsidRPr="00B24559" w:rsidRDefault="00B24559" w:rsidP="00B24559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Ismertess a 415H (5341H, 415-5H) sorozatú villamos motorkocsi földelésének folyamatát!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az áthaladás fázishatár alatt?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Ha egy motorkocsival 2 áramszedővel közlekedik, mire kell odafigyelni? Milyen kezelés tiltott?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Vonóerő, fékerő szabályzás menet közben!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Mi hívnak feszültségtartó fékezésnek?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Ismertesse a motorkocsi beüzemelésének menetét!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Ismertesse a rugóerő tárolós fék kényszeroldásának menetét!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8.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Melyek a vezetőállás csere alkalmával követendő eljárások?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Mi történik, ha működtettük a fázishatár nyomógombot, de nem volt feszmentes a felsővezeték?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10.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Biztosítóberendezés használhatatlan, állomástávolságú közlekedés. Milyen pluszkezelést igényel a FLIRT?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11.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Mi az a fázishatár menekülés funkció?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12.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Mikor lehet bekapcsolni a fázishatár menekülés üzemmódot?</w:t>
      </w:r>
    </w:p>
    <w:p w:rsidR="00B24559" w:rsidRPr="00B24559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13.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Mi történik Parkoló helyzetben levő motorkocsival felsővezeték feszültség kima-radáskor?</w:t>
      </w:r>
    </w:p>
    <w:p w:rsidR="00385601" w:rsidRDefault="00B24559" w:rsidP="00B24559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B24559">
        <w:rPr>
          <w:rFonts w:ascii="Times New Roman" w:hAnsi="Times New Roman" w:cs="Times New Roman"/>
          <w:sz w:val="24"/>
          <w:szCs w:val="24"/>
          <w:lang w:eastAsia="hu-HU"/>
        </w:rPr>
        <w:t>14.</w:t>
      </w:r>
      <w:r w:rsidRPr="00B24559">
        <w:rPr>
          <w:rFonts w:ascii="Times New Roman" w:hAnsi="Times New Roman" w:cs="Times New Roman"/>
          <w:sz w:val="24"/>
          <w:szCs w:val="24"/>
          <w:lang w:eastAsia="hu-HU"/>
        </w:rPr>
        <w:tab/>
        <w:t>Ismertesse a motorkocsi kiüzemelésének menetét!</w:t>
      </w:r>
    </w:p>
    <w:p w:rsidR="00B24559" w:rsidRDefault="00B24559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B24559" w:rsidRDefault="00CB2F59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343" w:name="_Toc162431704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AF208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AF208C" w:rsidRPr="00AF208C">
        <w:rPr>
          <w:rFonts w:ascii="Times New Roman" w:hAnsi="Times New Roman"/>
          <w:b/>
          <w:bCs/>
          <w:sz w:val="26"/>
          <w:szCs w:val="26"/>
        </w:rPr>
        <w:t>418H, 418-3H (CAT), 418-3H (MTU) dízelmozdony típuscsalád</w:t>
      </w:r>
      <w:bookmarkEnd w:id="343"/>
    </w:p>
    <w:p w:rsidR="00AF208C" w:rsidRPr="00AF208C" w:rsidRDefault="00AF208C" w:rsidP="00AF208C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alváza, a szekrényváz felépítése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1.1.1.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mozdonyszekrény kialakítása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1.1.2.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géptér felépítése, belső elrendezése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1.1.3.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1.1.4.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Vonó- és ütközőkészülékek kialakítása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futó és hordmű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felépítése,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tengelyhajtóművek kialakításai, elhelyezkedése, bekötése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Hordmű, rugózásuk fajtái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1.2.5.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forgóvázkeret és a főkeret kapcsolata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és a vonóerő átadása, súlyerő átadása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1.3.1.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hajtásrendszer elemei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1.3.2.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vonóerő átadása a kerékpártól a forgóvázkereten keresztül a moz-dony főkeretére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1.3.3.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Súlyerő átadás elemei, lengéscsillapítás 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mozdonyba épített dízelmotor, valamint annak hűtővíz-, kenőolaj és tüzelőanyag rendszere.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CAT 3512 B HD SC típusú dízelmotorjának általános fel-építése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1.4.1.1.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12PA4-185 típusú dízelmotorjának általános felépítése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zárt hűtővízrendszerének felépítése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dízelmotorjának kenőolaj rendszere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dízelmotor fordulatszám szabályozása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dízelmotor tüzelőanyag-rendszere és annak elemei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dízelmotor befecskendezőszivattyú – porlasztó egysége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1.4.7.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Dízelmotor feltöltése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erőátviteli rendszere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hajtásrendszerének ismertetése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hidrodinamikus hajtóművének működése, felépítése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Az irányváltó berendezés szerepe, működése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hidraulikus hajtómű kényszerüzeme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irányváltójának kézi működtetése, erőátviteli lánc meg-szakítási módja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1.5.6.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tengelyhajtómű, felépítése, működése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Fűtési és segédüzemi generátor felépítése és paraméterei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Hűtőventillátorok és légsűrítő hajtása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Segédüzemi levegőellátás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Segédüzemi áramellátás,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Fűtési főáramkör és energiaellátás, vonatfűtési feszültségek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akkumulátor körei és azok töltése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segédüzemi áramfejlesztő gépcsoport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1.6.8.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Webasto Thermo 350 típusú fűtőkészülék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sűrített levegős hálózata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1.7.1.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sűrített levegős rendszer ellátása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1.7.2.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VV450/150 légsűrítő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1.7.3.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Sűrített levegős berendezések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1.7.4.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Kiiktatási lehetőségek, és levegős váltók a levegős rendszerekben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és légfékrendszere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 mechanikus fékjének elemei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Fékhenger löket és mechanikus fék ellenőrzése, állítási lehetőségek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Lehetséges fékhengernyomások és fékhenger feltöltési idők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kiegészítő fékje, a rendszer elemei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átmenő fékje, a rendszer elemei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fékpanel és az azon található alkatrészek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kézifék szerkezete és hatásmechanizmusa.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1.8.8.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levegős tartályainak elhelyezkedése, térfogata, nyomása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1.8.9.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önműködő és kiegészítő fékjének működése, és a rend-szer elemei 418 150 pályaszámig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1.8.10.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önműködő és kiegészítő fékjének működése, és a rend-szer elemei 418 151 pályaszámtól</w:t>
      </w:r>
    </w:p>
    <w:p w:rsidR="00AF208C" w:rsidRPr="00AF208C" w:rsidRDefault="00AF208C" w:rsidP="00AF208C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értelme-zésük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mérőműszerek és jelzőberendezések elhelyezésének bemutatása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menetszabályzásra és irányváltásra használatos kezelőszervek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fékezőszelepek, és kezelésük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Fűtési feszültség átkapcsolása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2.1.7.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Segédüzemi aggregátor működtetése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EÉVB működése, kiiktatása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hangjelző berendezései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fényjelző berendezések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homokoló berendezés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2.2.5.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sebességmérője és a sebesség alapjel beállító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LoControl-DE/M41 típusú mozdonyvezérlő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Az önálló vezérlővel ellátott szerkezeti egységek vezérlői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mozdonyvezérlő bemeneti jelei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mozdonyvezérlő feladatai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Hajtóművezérlés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2.3.6.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Menetirányváltás vezérlése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védelmi berendezései, azok kezelése, kiiktatása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2.4.1.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Érintőképernyőn megjelenő lehetséges hibák, hibafajták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2.4.2.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Érintőképernyőről leolvasható adatok, paraméterek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2.5.1.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Önműködő fék működtetése, PBL3-98 fékezőszelep állásai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2.5.2.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Kiegészítő fék működtetése, DBV fékezőszelep állásai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Kézifék működtetése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fékrendszer és az EVM 120 kapcsolata</w:t>
      </w:r>
    </w:p>
    <w:p w:rsidR="00AF208C" w:rsidRPr="00AF208C" w:rsidRDefault="00AF208C" w:rsidP="00AF208C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AF208C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3.1.1.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Tengelynyomás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3.1.2.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Maximális indító vonóerő és fékerő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3.1.3.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Legnagyobb megengedett sebesség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dízelmotor indítási és üzemi meghibásodásai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3.2.1.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dízelmotor vagy az indítómotor nem indul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3.2.2.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dízelmotor fordulata nem, vagy csak adott fordulatig nő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3.2.3.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dízelmotor fordulata alapjáratra áll vissza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3.2.4.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füstölés, rendellenes zaj, túlmelegedés észlelhető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3.3.1.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hűtőventillátorok nem üzemelnek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3.3.2.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légsűrítő nem üzemel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3.3.3.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nincs akkumulátortöltés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3.3.4.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vonatfűtés nem üzemel, vagy bekapcsolásakor egyéb hibajelenség jelentkezik</w:t>
      </w:r>
    </w:p>
    <w:p w:rsidR="00AF208C" w:rsidRPr="00AF208C" w:rsidRDefault="00AF208C" w:rsidP="00AF208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3.4.1.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Vezérlési kismegszakítók, automaták, olvadóbiztosítékok elhelyezkedése</w:t>
      </w:r>
    </w:p>
    <w:p w:rsidR="00AF208C" w:rsidRPr="00AF208C" w:rsidRDefault="00AF208C" w:rsidP="00C637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3.5.1.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főlégtartály nyomása túl kicsi, vagy túl nagy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3.5.2.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légsűrítő meghibásodik</w:t>
      </w:r>
    </w:p>
    <w:p w:rsidR="00AF208C" w:rsidRPr="00AF208C" w:rsidRDefault="00AF208C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3.5.3.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lassú a fővezeték ny</w:t>
      </w:r>
      <w:r w:rsidR="00C637C8">
        <w:rPr>
          <w:rFonts w:ascii="Times New Roman" w:hAnsi="Times New Roman" w:cs="Times New Roman"/>
          <w:sz w:val="24"/>
          <w:szCs w:val="24"/>
          <w:lang w:eastAsia="hu-HU"/>
        </w:rPr>
        <w:t>omáscsökkenés, vagy nincs fékha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 xml:space="preserve">tás </w:t>
      </w:r>
    </w:p>
    <w:p w:rsidR="00AF208C" w:rsidRPr="00AF208C" w:rsidRDefault="00C637C8" w:rsidP="00C637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3.6.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Hidraulikus hajtómű, irányváltó és tengelyhajtómű</w:t>
      </w:r>
    </w:p>
    <w:p w:rsidR="00AF208C" w:rsidRPr="00AF208C" w:rsidRDefault="00C637C8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Teendők, ha menetszabályzó fokozatban a jármű nem indul </w:t>
      </w:r>
    </w:p>
    <w:p w:rsidR="00AF208C" w:rsidRPr="00AF208C" w:rsidRDefault="00C637C8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3.6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ha a hajtómű nem kapcsol át, vagy hamar ill. későn kapcsol</w:t>
      </w:r>
    </w:p>
    <w:p w:rsidR="00AF208C" w:rsidRPr="00AF208C" w:rsidRDefault="00C637C8" w:rsidP="00AF208C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3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sz w:val="24"/>
          <w:szCs w:val="24"/>
          <w:lang w:eastAsia="hu-HU"/>
        </w:rPr>
        <w:t>6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>.3.</w:t>
      </w:r>
      <w:r w:rsidR="00AF208C"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Teendők, ha az irányváltó nem kapcsol át </w:t>
      </w:r>
    </w:p>
    <w:p w:rsidR="00AF208C" w:rsidRPr="00C637C8" w:rsidRDefault="00AF208C" w:rsidP="00C637C8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mozdony üzembe helyezése előtt és közben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dízelmotor indítása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Teendők a dízelmotor indítása után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4.6.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4.7.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Menetirányváltás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4.8.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vezetőfülke üzembe helyezése, vezetőállás csere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4.9.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4.10.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Villamos vonatfűtés üzeme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4.11.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kiüzemelésének menete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4.12.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A mozdony előfogatolása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4.13.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Irányváltás kézi erővel</w:t>
      </w:r>
    </w:p>
    <w:p w:rsidR="00AF208C" w:rsidRP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4.14.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Éberségi és fékberendezés kiiktatása</w:t>
      </w:r>
    </w:p>
    <w:p w:rsidR="00AF208C" w:rsidRDefault="00AF208C" w:rsidP="00C637C8">
      <w:pPr>
        <w:spacing w:after="0" w:line="276" w:lineRule="auto"/>
        <w:ind w:left="709"/>
        <w:rPr>
          <w:rFonts w:ascii="Times New Roman" w:hAnsi="Times New Roman" w:cs="Times New Roman"/>
          <w:sz w:val="24"/>
          <w:szCs w:val="24"/>
          <w:lang w:eastAsia="hu-HU"/>
        </w:rPr>
      </w:pPr>
      <w:r w:rsidRPr="00AF208C">
        <w:rPr>
          <w:rFonts w:ascii="Times New Roman" w:hAnsi="Times New Roman" w:cs="Times New Roman"/>
          <w:sz w:val="24"/>
          <w:szCs w:val="24"/>
          <w:lang w:eastAsia="hu-HU"/>
        </w:rPr>
        <w:t>4.15.</w:t>
      </w:r>
      <w:r w:rsidRPr="00AF208C">
        <w:rPr>
          <w:rFonts w:ascii="Times New Roman" w:hAnsi="Times New Roman" w:cs="Times New Roman"/>
          <w:sz w:val="24"/>
          <w:szCs w:val="24"/>
          <w:lang w:eastAsia="hu-HU"/>
        </w:rPr>
        <w:tab/>
        <w:t>Mozdony hidegen vontatása előtti teendők</w:t>
      </w:r>
    </w:p>
    <w:p w:rsidR="00F9699C" w:rsidRDefault="00F9699C" w:rsidP="00F9699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699C" w:rsidRPr="00F9699C" w:rsidRDefault="00F9699C" w:rsidP="00F9699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9699C">
        <w:rPr>
          <w:rFonts w:ascii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F9699C" w:rsidRDefault="00F9699C" w:rsidP="00F9699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9699C">
        <w:rPr>
          <w:rFonts w:ascii="Times New Roman" w:hAnsi="Times New Roman" w:cs="Times New Roman"/>
          <w:sz w:val="24"/>
          <w:szCs w:val="24"/>
          <w:lang w:eastAsia="hu-HU"/>
        </w:rPr>
        <w:t xml:space="preserve">24 óra felügyelet alatti vezetési gyakorlat.  </w:t>
      </w:r>
    </w:p>
    <w:p w:rsidR="00F9699C" w:rsidRDefault="00F9699C" w:rsidP="00F9699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9699C" w:rsidRPr="00F9699C" w:rsidRDefault="00F9699C" w:rsidP="00F9699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9699C">
        <w:rPr>
          <w:rFonts w:ascii="Times New Roman" w:hAnsi="Times New Roman" w:cs="Times New Roman"/>
          <w:sz w:val="24"/>
          <w:szCs w:val="24"/>
          <w:lang w:eastAsia="hu-HU"/>
        </w:rPr>
        <w:t>Egy típus alváltozatra szerzendő képesítés (típusis</w:t>
      </w:r>
      <w:r>
        <w:rPr>
          <w:rFonts w:ascii="Times New Roman" w:hAnsi="Times New Roman" w:cs="Times New Roman"/>
          <w:sz w:val="24"/>
          <w:szCs w:val="24"/>
          <w:lang w:eastAsia="hu-HU"/>
        </w:rPr>
        <w:t>mereti alapvizsga) esetén a fel</w:t>
      </w:r>
      <w:r w:rsidRPr="00F9699C">
        <w:rPr>
          <w:rFonts w:ascii="Times New Roman" w:hAnsi="Times New Roman" w:cs="Times New Roman"/>
          <w:sz w:val="24"/>
          <w:szCs w:val="24"/>
          <w:lang w:eastAsia="hu-HU"/>
        </w:rPr>
        <w:t>ügyelet alatti vezetési gyakorlat összes óraszáma: 24 óra,</w:t>
      </w:r>
    </w:p>
    <w:p w:rsidR="00F9699C" w:rsidRDefault="00F9699C" w:rsidP="00F9699C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9699C">
        <w:rPr>
          <w:rFonts w:ascii="Times New Roman" w:hAnsi="Times New Roman" w:cs="Times New Roman"/>
          <w:sz w:val="24"/>
          <w:szCs w:val="24"/>
          <w:lang w:eastAsia="hu-HU"/>
        </w:rPr>
        <w:t>Két típus alváltozatra szerzendő képesítés (típusis</w:t>
      </w:r>
      <w:r>
        <w:rPr>
          <w:rFonts w:ascii="Times New Roman" w:hAnsi="Times New Roman" w:cs="Times New Roman"/>
          <w:sz w:val="24"/>
          <w:szCs w:val="24"/>
          <w:lang w:eastAsia="hu-HU"/>
        </w:rPr>
        <w:t>mereti alapvizsga) esetén a fel</w:t>
      </w:r>
      <w:r w:rsidRPr="00F9699C">
        <w:rPr>
          <w:rFonts w:ascii="Times New Roman" w:hAnsi="Times New Roman" w:cs="Times New Roman"/>
          <w:sz w:val="24"/>
          <w:szCs w:val="24"/>
          <w:lang w:eastAsia="hu-HU"/>
        </w:rPr>
        <w:t>ügyelet alatti vezetési gyakorlat óraszáma alváltozatonként: 18 ór</w:t>
      </w:r>
      <w:r>
        <w:rPr>
          <w:rFonts w:ascii="Times New Roman" w:hAnsi="Times New Roman" w:cs="Times New Roman"/>
          <w:sz w:val="24"/>
          <w:szCs w:val="24"/>
          <w:lang w:eastAsia="hu-HU"/>
        </w:rPr>
        <w:t>a.</w:t>
      </w:r>
    </w:p>
    <w:p w:rsidR="00C637C8" w:rsidRPr="00C637C8" w:rsidRDefault="00C637C8" w:rsidP="00C637C8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ab/>
        <w:t>Modulzáró ellenőrző és egyben vizsgakérdések/témakörök</w:t>
      </w:r>
    </w:p>
    <w:p w:rsidR="00C637C8" w:rsidRPr="00C637C8" w:rsidRDefault="00C637C8" w:rsidP="00C637C8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5.1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418H</w:t>
      </w:r>
    </w:p>
    <w:p w:rsidR="00C637C8" w:rsidRPr="00C637C8" w:rsidRDefault="00C637C8" w:rsidP="00C637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5.1.1. Berendezések elhelyezkedése a járművön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alvázának felépítését és szerelvényeit!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szekrényének felépítését és szerelvényeit!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forgóvázát, a kialakítás változatait!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kerékpár vezetését és rugózását!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kerékpárjainak szerelvényeit, a nyomatéktám kialakítását!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mozdonyon a vonó- és fékezőerő átadásának út-ját!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mozdonyon a súlyerő átadásának útját!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12PA4-185 típusú dízelmotorjának álta-lános felépítését!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zárt hűtővízrendszerének felépítését, szerepét!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418H, sorozatú mozdony dízelmotorjának kenőolaj-rendszerét! 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dízelmotor tüzelőanyag-rendszerét, elemeit!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Pr="00C637C8">
        <w:rPr>
          <w:rFonts w:ascii="Times New Roman" w:hAnsi="Times New Roman" w:cs="Times New Roman"/>
          <w:sz w:val="24"/>
          <w:szCs w:val="24"/>
          <w:lang w:eastAsia="hu-HU"/>
        </w:rPr>
        <w:t>smertesse a 418H, sorozatú mozdony dízelmotorjának befecskendezőszivattyú – porlasztó egységét!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hajtásrendszerét!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hidrodinamikus hajtóművét!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irányváltójának felépítését!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irányváltásakor a végállás kialakulásá-nak folyamatát, annak elősegítési módját!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tengelyhajtóműveit!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hűtőventillátor és légsűrítő hajtását!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Mikor nyitnak a termosztátok a meleg- ill. hideg vízkörben és vízkörönként hány hűtőelem található?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fűtési és segédüzemi generátorát!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418H, sorozatú mozdony vezetőasztalán a menet és fékszabály-zásra használatos kezelőszerveket! 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villamos készülékei levegőellátását!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mozdonyon a segédüzemi, vezérlési, vonatfűtési villamosenergia-ellátás egységeit!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akkumulátorait, azok töltését!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kézifék szerkezetét és hatásmechaniz-musát!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mechanikus fékjének elemeit!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fékhengernyomás értékét és a fékhen-ger feltöltés és ürítés idejét a vonatnemváltó különböző állásaiban!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kiegészítő fékjét és annak állásait!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418-3H sorozatú mozdony kiegészítő fékjét és annak állásait!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önműködő fékjét és annak állásait!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418-3H sorozatú mozdony önműködő fékjét és annak állásait!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Sorolja fel és röviden ismertesse a 418H, sorozatú mozdony féktábláján talál-ható berendezéseket!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vezérlő áramköri változásait, az elektro-nikus járművezérlést!</w:t>
      </w:r>
    </w:p>
    <w:p w:rsidR="00C637C8" w:rsidRPr="00C637C8" w:rsidRDefault="00C637C8" w:rsidP="00914A51">
      <w:pPr>
        <w:pStyle w:val="Listaszerbekezds"/>
        <w:numPr>
          <w:ilvl w:val="0"/>
          <w:numId w:val="264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vezérlő áramkörének főbb jellemzőit.</w:t>
      </w:r>
    </w:p>
    <w:p w:rsidR="00C637C8" w:rsidRPr="00C637C8" w:rsidRDefault="00C637C8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.1.2. Berendezések kezelése</w:t>
      </w:r>
    </w:p>
    <w:p w:rsidR="00C637C8" w:rsidRPr="00C637C8" w:rsidRDefault="00C637C8" w:rsidP="00914A51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egyesített éberségi és vonatbefolyásoló berendezését, valamint a vonatbefolyásoló és a fékrendszer kapcsolatát!</w:t>
      </w:r>
    </w:p>
    <w:p w:rsidR="00C637C8" w:rsidRPr="00C637C8" w:rsidRDefault="00C637C8" w:rsidP="00914A51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jelzőlámpáit, hangjelző berendezéseit!</w:t>
      </w:r>
    </w:p>
    <w:p w:rsidR="00C637C8" w:rsidRPr="00C637C8" w:rsidRDefault="00C637C8" w:rsidP="00914A51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világítási berendezéseit!</w:t>
      </w:r>
    </w:p>
    <w:p w:rsidR="00C637C8" w:rsidRPr="00C637C8" w:rsidRDefault="00C637C8" w:rsidP="00914A51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Mi a teendő a 418H, sorozatú mozdonyon az egyesített éberségi és vonatbefo-lyásoló berendezések működési zavarakor?</w:t>
      </w:r>
    </w:p>
    <w:p w:rsidR="00C637C8" w:rsidRPr="00C637C8" w:rsidRDefault="00C637C8" w:rsidP="00914A51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hidraulikus erőátvitel, az irányváltó ve-zérlését!</w:t>
      </w:r>
    </w:p>
    <w:p w:rsidR="00C637C8" w:rsidRPr="00C637C8" w:rsidRDefault="00C637C8" w:rsidP="00914A51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villamos vonatfűtésének fajtáit!</w:t>
      </w:r>
    </w:p>
    <w:p w:rsidR="00C637C8" w:rsidRPr="00C637C8" w:rsidRDefault="00C637C8" w:rsidP="00914A51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villamos vonatfűtésének fajtáit!</w:t>
      </w:r>
    </w:p>
    <w:p w:rsidR="00C637C8" w:rsidRPr="00C637C8" w:rsidRDefault="00C637C8" w:rsidP="00914A51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fékhenger löket értékeit és állításának folyamatát!</w:t>
      </w:r>
    </w:p>
    <w:p w:rsidR="00C637C8" w:rsidRPr="00C637C8" w:rsidRDefault="00C637C8" w:rsidP="00914A51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mechanikus fékjének ellenőrzését a járművezető által!</w:t>
      </w:r>
    </w:p>
    <w:p w:rsidR="00C637C8" w:rsidRPr="00C637C8" w:rsidRDefault="00C637C8" w:rsidP="00914A51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418H, sorozatú mozdony fékberendezésének kezelését és annak hatásait a mozdony „hideg" vontatása során! </w:t>
      </w:r>
    </w:p>
    <w:p w:rsidR="00C637C8" w:rsidRPr="00C637C8" w:rsidRDefault="00C637C8" w:rsidP="00914A51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Sorolja fel a 418H, sorozatú mozdonyok levegős állványán található és a moz-donyvezető által üzemszerűen, illetve hiba esetén kezelendő levegős váltókat!</w:t>
      </w:r>
    </w:p>
    <w:p w:rsidR="00C637C8" w:rsidRPr="00C637C8" w:rsidRDefault="00C637C8" w:rsidP="00914A51">
      <w:pPr>
        <w:pStyle w:val="Listaszerbekezds"/>
        <w:numPr>
          <w:ilvl w:val="0"/>
          <w:numId w:val="265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segédüzemi aggregátját!</w:t>
      </w:r>
    </w:p>
    <w:p w:rsidR="00C637C8" w:rsidRPr="00C637C8" w:rsidRDefault="00C637C8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C637C8">
        <w:rPr>
          <w:rFonts w:ascii="Times New Roman" w:hAnsi="Times New Roman" w:cs="Times New Roman"/>
          <w:b/>
          <w:sz w:val="24"/>
          <w:szCs w:val="24"/>
          <w:lang w:eastAsia="hu-HU"/>
        </w:rPr>
        <w:t>.1.3. Vezetési és működtetési sajátosságok</w:t>
      </w:r>
    </w:p>
    <w:p w:rsidR="00C637C8" w:rsidRPr="00C637C8" w:rsidRDefault="00C637C8" w:rsidP="00914A51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 sorozatú mozdony vezetőasztalán található kapcsolók funkcióit, kezelésük szabályait!</w:t>
      </w:r>
    </w:p>
    <w:p w:rsidR="00C637C8" w:rsidRPr="00C637C8" w:rsidRDefault="00C637C8" w:rsidP="00914A51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villamos vonatfűtésének átkapcsolási módját!</w:t>
      </w:r>
    </w:p>
    <w:p w:rsidR="00C637C8" w:rsidRPr="00C637C8" w:rsidRDefault="00C637C8" w:rsidP="00914A51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gépterében található kapcsolók, váltók funkcióit, kezelésüket, és – ha van – reteszeléseiket!</w:t>
      </w:r>
    </w:p>
    <w:p w:rsidR="00C637C8" w:rsidRPr="00C637C8" w:rsidRDefault="00C637C8" w:rsidP="00914A51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Hol található a 418H, sorozatú mozdonyon a fűtési reteszkulcs és ismertesse szerepét!</w:t>
      </w:r>
    </w:p>
    <w:p w:rsidR="00C637C8" w:rsidRPr="00C637C8" w:rsidRDefault="00C637C8" w:rsidP="00914A51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Holt találhatók a 418H sorozatú mozdonyon vészleállító kapcsolók, ill. nyomó-gombok?</w:t>
      </w:r>
    </w:p>
    <w:p w:rsidR="00C637C8" w:rsidRPr="00C637C8" w:rsidRDefault="00C637C8" w:rsidP="00914A51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Holt találhatók a 418H, sorozatú mozdonyon a dízelmotort üzemszerűen leállító nyomógombok?</w:t>
      </w:r>
    </w:p>
    <w:p w:rsidR="00C637C8" w:rsidRPr="00C637C8" w:rsidRDefault="00C637C8" w:rsidP="00914A51">
      <w:pPr>
        <w:pStyle w:val="Listaszerbekezds"/>
        <w:numPr>
          <w:ilvl w:val="0"/>
          <w:numId w:val="266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C637C8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segé</w:t>
      </w:r>
      <w:r>
        <w:rPr>
          <w:rFonts w:ascii="Times New Roman" w:hAnsi="Times New Roman" w:cs="Times New Roman"/>
          <w:sz w:val="24"/>
          <w:szCs w:val="24"/>
          <w:lang w:eastAsia="hu-HU"/>
        </w:rPr>
        <w:t>düzemi áramfejlesztő gépcsoport</w:t>
      </w:r>
      <w:r w:rsidRPr="00C637C8">
        <w:rPr>
          <w:rFonts w:ascii="Times New Roman" w:hAnsi="Times New Roman" w:cs="Times New Roman"/>
          <w:sz w:val="24"/>
          <w:szCs w:val="24"/>
          <w:lang w:eastAsia="hu-HU"/>
        </w:rPr>
        <w:t>jának beüzemelési folyamatát!</w:t>
      </w:r>
    </w:p>
    <w:p w:rsidR="00C637C8" w:rsidRPr="00FA1CE5" w:rsidRDefault="00FA1CE5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.1.4. Vezetéstechnikai ismeretek</w:t>
      </w:r>
    </w:p>
    <w:p w:rsidR="00C637C8" w:rsidRPr="00FA1CE5" w:rsidRDefault="00C637C8" w:rsidP="00914A51">
      <w:pPr>
        <w:pStyle w:val="Listaszerbekezds"/>
        <w:numPr>
          <w:ilvl w:val="0"/>
          <w:numId w:val="26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Hogyan történik a 418H, sorozatú mozdony h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idegen vontatásra történő előké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szítése?</w:t>
      </w:r>
    </w:p>
    <w:p w:rsidR="00C637C8" w:rsidRPr="00FA1CE5" w:rsidRDefault="00C637C8" w:rsidP="00914A51">
      <w:pPr>
        <w:pStyle w:val="Listaszerbekezds"/>
        <w:numPr>
          <w:ilvl w:val="0"/>
          <w:numId w:val="26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teljes üzemen kívül helyezésének és le-zárásának menetét!</w:t>
      </w:r>
    </w:p>
    <w:p w:rsidR="00C637C8" w:rsidRPr="00FA1CE5" w:rsidRDefault="00C637C8" w:rsidP="00914A51">
      <w:pPr>
        <w:pStyle w:val="Listaszerbekezds"/>
        <w:numPr>
          <w:ilvl w:val="0"/>
          <w:numId w:val="26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 irányváltójának kézi működtetését, az erőátviteli lánc megszakítás módját!</w:t>
      </w:r>
    </w:p>
    <w:p w:rsidR="00C637C8" w:rsidRPr="00FA1CE5" w:rsidRDefault="00C637C8" w:rsidP="00914A51">
      <w:pPr>
        <w:pStyle w:val="Listaszerbekezds"/>
        <w:numPr>
          <w:ilvl w:val="0"/>
          <w:numId w:val="26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418H, sorozatú mozdonyon a 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vezetőfülkében található nyomás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mérők szerepét!</w:t>
      </w:r>
    </w:p>
    <w:p w:rsidR="00C637C8" w:rsidRPr="00FA1CE5" w:rsidRDefault="00C637C8" w:rsidP="00914A51">
      <w:pPr>
        <w:pStyle w:val="Listaszerbekezds"/>
        <w:numPr>
          <w:ilvl w:val="0"/>
          <w:numId w:val="26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Mikor lehet ismét vontatni akkor, ha sebesség túllépésekor a vonóerő kifejtés megszűnik?</w:t>
      </w:r>
    </w:p>
    <w:p w:rsidR="00C637C8" w:rsidRPr="00FA1CE5" w:rsidRDefault="00C637C8" w:rsidP="00914A51">
      <w:pPr>
        <w:pStyle w:val="Listaszerbekezds"/>
        <w:numPr>
          <w:ilvl w:val="0"/>
          <w:numId w:val="26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Kell –e kezelni az irányváltót a hidegen továbbított 41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8H,) sorozatú mozdony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nál?</w:t>
      </w:r>
    </w:p>
    <w:p w:rsidR="00C637C8" w:rsidRPr="00FA1CE5" w:rsidRDefault="00C637C8" w:rsidP="00914A51">
      <w:pPr>
        <w:pStyle w:val="Listaszerbekezds"/>
        <w:numPr>
          <w:ilvl w:val="0"/>
          <w:numId w:val="26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Milyen vezetési technikát érdemes használni a 418H, sorozatú mozdonnyal történő minél gazdaságosabb hatásfokú vonattovábbításhoz?</w:t>
      </w:r>
    </w:p>
    <w:p w:rsidR="00C637C8" w:rsidRPr="00FA1CE5" w:rsidRDefault="00C637C8" w:rsidP="00914A51">
      <w:pPr>
        <w:pStyle w:val="Listaszerbekezds"/>
        <w:numPr>
          <w:ilvl w:val="0"/>
          <w:numId w:val="267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418H, sorozatú mozdonyon vezetőállás cseréjének folyamatát és a vezetőasztal beüzemelését!</w:t>
      </w:r>
    </w:p>
    <w:p w:rsidR="00C637C8" w:rsidRPr="00C637C8" w:rsidRDefault="00C637C8" w:rsidP="00C637C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C637C8" w:rsidRPr="00FA1CE5" w:rsidRDefault="00FA1CE5" w:rsidP="00FA1CE5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.2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418-3H (CAT) 418-3H (MTU)</w:t>
      </w:r>
    </w:p>
    <w:p w:rsidR="00C637C8" w:rsidRPr="00FA1CE5" w:rsidRDefault="00FA1CE5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.2.1. Berendezések elhelyezkedése a járművön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alvázának felépí-tését és szerelvényeit!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szekrényének felépítését és szerelvényeit!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forgóvázát, a ki-alakítás változatait!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kerékpár vezeté-sét és rugózását!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kerékpárjainak szerelvényeit, a nyomatéktám kialakítását!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mozdonyon a vonó- és fé-kezőerő átadásának útját!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mozdonyon a súlyerő át-adásának útját!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sorozatú mozdony CAT 3512 BHD SC típusú dí-zelmotorjának általános felépítését!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(MTU), sorozatú mozdony MTU 16V 4000 R40  típusú dí-zelmotorjának általános felépítését!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zárt hűtővízrend-szerének felépítését, szerepét!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sorozatú mozdony dízelmotorjának kenőolaj-rendszerét! 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 sorozatú mozdony dízelmotor tüzelőanyag-rendszerét, elemeit!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(MTU) sorozatú mozdony dízelmotor tüzelőanyag-rendszerét, elemeit!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 sorozatú mozdony dízelmotorjának befecskende-zőszivattyú – porlasztó egységét!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(MTU) sorozatú mozdony dízelmotorjának befecskende-zőszivattyú – porlasztó egységét!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hajtásrendszerét!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hidrodinamikus hajtóművét!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irányváltójának felépítését!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irányváltásakor a végállás kialakulásának folyamatát, annak elősegítési módját!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sorozatú 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mozdony tengelyhajtómű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veit!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(MTU) sorozatú mozdony h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űtőventillátor és légsűrítő haj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tását!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 sorozatú mozdony h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űtőventillátor és légsűrítő haj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tását!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Mikor nyitnak a termosztátok a meleg- ill. hideg vízkörben és vízkörönként hány hűtőelem található?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(MTU) sorozatú mozdon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y fűtési és segédüzemi generáto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rát!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 sorozatú mozdon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y fűtési és segédüzemi generáto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rát!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sorozatú mozdony vezetőasztalán a menet és fékszabályzásra használatos kezelőszerveket! 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sorozatú mozdony villamos készü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lékei levegőellátását!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mozdonyon a segédüzemi, vezérlési, vonatfűtési villamosenergia-ellátás egységeit!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akkumulátorait, azok töltését!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rozatú mozdony kézifék szerkeze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tét és hatásmechanizmusát!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sorozatú mozdony mechanikus fék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jének elemeit!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) sorozatú mozdony fékhengernyo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más értékét és a fékhenger feltöltés és ürítés idejét a vonatnemváltó különböző állásaiban!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kiegészítő fékjét és annak állásait!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önműködő fékjét és annak állásait!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Sorolja fel és röviden ismertesse a 418-3H (CAT), 418-3H (MTU) sorozatú moz-dony féktábláján található berendezéseket!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vezérlő áramköri változásait, az elektronikus járművezérlést!</w:t>
      </w:r>
    </w:p>
    <w:p w:rsidR="00C637C8" w:rsidRPr="00FA1CE5" w:rsidRDefault="00C637C8" w:rsidP="00914A51">
      <w:pPr>
        <w:pStyle w:val="Listaszerbekezds"/>
        <w:numPr>
          <w:ilvl w:val="0"/>
          <w:numId w:val="268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orozatú mozdony vezérlő áramkör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ének főbb jellemzőit.</w:t>
      </w:r>
    </w:p>
    <w:p w:rsidR="00C637C8" w:rsidRPr="00FA1CE5" w:rsidRDefault="00FA1CE5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.2.2. Berendezések kezelése</w:t>
      </w:r>
    </w:p>
    <w:p w:rsidR="00C637C8" w:rsidRPr="00FA1CE5" w:rsidRDefault="00C637C8" w:rsidP="00914A51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egyesített éber-ségi és vonatbefolyásoló berendezését, valamint a vonatbefolyásoló és a fék-rendszer kapcsolatát!</w:t>
      </w:r>
    </w:p>
    <w:p w:rsidR="00C637C8" w:rsidRPr="00FA1CE5" w:rsidRDefault="00C637C8" w:rsidP="00914A51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jelzőlámpáit, hangjelző berendezéseit!</w:t>
      </w:r>
    </w:p>
    <w:p w:rsidR="00C637C8" w:rsidRPr="00FA1CE5" w:rsidRDefault="00C637C8" w:rsidP="00914A51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 418-3H (CAT), 418-3H (MTU) sorozatú mozdony világítási beren-dezéseit!</w:t>
      </w:r>
    </w:p>
    <w:p w:rsidR="00C637C8" w:rsidRPr="00FA1CE5" w:rsidRDefault="00C637C8" w:rsidP="00914A51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 a teendő a 418-3H (CAT), 418-3H (MTU) sorozatú mozdonyon az egyesített éberségi és vonatbefolyásoló berendezések működési zavarakor?</w:t>
      </w:r>
    </w:p>
    <w:p w:rsidR="00C637C8" w:rsidRPr="00FA1CE5" w:rsidRDefault="00C637C8" w:rsidP="00914A51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hidraulikus erő-átvitel, az irányváltó vezérlését!</w:t>
      </w:r>
    </w:p>
    <w:p w:rsidR="00C637C8" w:rsidRPr="00FA1CE5" w:rsidRDefault="00C637C8" w:rsidP="00914A51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villamos vonatfű-tésének fajtáit!</w:t>
      </w:r>
    </w:p>
    <w:p w:rsidR="00C637C8" w:rsidRPr="00FA1CE5" w:rsidRDefault="00C637C8" w:rsidP="00914A51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 sorozatú mozdony villamos vonat-fűtésének fajtáit!</w:t>
      </w:r>
    </w:p>
    <w:p w:rsidR="00C637C8" w:rsidRPr="00FA1CE5" w:rsidRDefault="00C637C8" w:rsidP="00914A51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fékhenger löket értékeit és állításának folyamatát!</w:t>
      </w:r>
    </w:p>
    <w:p w:rsidR="00C637C8" w:rsidRPr="00FA1CE5" w:rsidRDefault="00FA1CE5" w:rsidP="00914A51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="00C637C8" w:rsidRPr="00FA1CE5">
        <w:rPr>
          <w:rFonts w:ascii="Times New Roman" w:hAnsi="Times New Roman" w:cs="Times New Roman"/>
          <w:sz w:val="24"/>
          <w:szCs w:val="24"/>
          <w:lang w:eastAsia="hu-HU"/>
        </w:rPr>
        <w:t>smertesse a 418-3H (CAT), 418-3H (MTU) sorozatú mozdony mechanikus fék-jének ellenőrzését a járművezető által!</w:t>
      </w:r>
    </w:p>
    <w:p w:rsidR="00C637C8" w:rsidRPr="00FA1CE5" w:rsidRDefault="00C637C8" w:rsidP="00914A51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(CAT), 418-3H (MTU) sorozatú mozdony fékberendezé-sének kezelését és annak hatásait a mozdony „hideg" vontatása során! </w:t>
      </w:r>
    </w:p>
    <w:p w:rsidR="00C637C8" w:rsidRPr="00FA1CE5" w:rsidRDefault="00C637C8" w:rsidP="00914A51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Sorolja fel a, 418-3H (CAT), 418-3H (MTU) sorozatú mozdonyok levegős állvá-nyán található és a mozdonyvezető által üzemszerűen, illetve hiba esetén ke-zelendő levegős váltókat!</w:t>
      </w:r>
    </w:p>
    <w:p w:rsidR="00C637C8" w:rsidRPr="00FA1CE5" w:rsidRDefault="00C637C8" w:rsidP="00914A51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segédüzemi agg-regátját!</w:t>
      </w:r>
    </w:p>
    <w:p w:rsidR="00C637C8" w:rsidRPr="00FA1CE5" w:rsidRDefault="00C637C8" w:rsidP="00914A51">
      <w:pPr>
        <w:pStyle w:val="Listaszerbekezds"/>
        <w:numPr>
          <w:ilvl w:val="0"/>
          <w:numId w:val="269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 az eljárás ha az érintőképernyős kijelzőn sárga ill. vörös színű hibajelzés je-lenik meg, mi köztük a különbség!</w:t>
      </w:r>
    </w:p>
    <w:p w:rsidR="00C637C8" w:rsidRPr="00FA1CE5" w:rsidRDefault="00FA1CE5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.2.3. Vezetési és működtetési sajátosságok</w:t>
      </w:r>
    </w:p>
    <w:p w:rsidR="00C637C8" w:rsidRPr="00FA1CE5" w:rsidRDefault="00C637C8" w:rsidP="00914A51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418-3H (CAT) 418-3H (MTU) sorozatú mozdony vezetőasztalán található kapcsolók funkcióit, kezelésük szabályait! </w:t>
      </w:r>
    </w:p>
    <w:p w:rsidR="00C637C8" w:rsidRPr="00FA1CE5" w:rsidRDefault="00C637C8" w:rsidP="00914A51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villamos vonatfű-tésének átkapcsolási módját!</w:t>
      </w:r>
    </w:p>
    <w:p w:rsidR="00C637C8" w:rsidRPr="00FA1CE5" w:rsidRDefault="00C637C8" w:rsidP="00914A51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 xml:space="preserve"> sorozatú mozdony gépterében ta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lálható kapcsolók, váltók funkcióit, kezelésüket, és – ha van – reteszeléseiket!</w:t>
      </w:r>
    </w:p>
    <w:p w:rsidR="00C637C8" w:rsidRPr="00FA1CE5" w:rsidRDefault="00C637C8" w:rsidP="00914A51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Hol található a 418-3H (CAT), 418-3H (MTU) sorozatú mozdonyon a fűtési re-teszkulcs és ismertesse szerepét!</w:t>
      </w:r>
    </w:p>
    <w:p w:rsidR="00C637C8" w:rsidRPr="00FA1CE5" w:rsidRDefault="00C637C8" w:rsidP="00914A51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Holt találhatók a 418-3H (CAT), 418-3H (MTU) sorozatú mozdonyon vészleállító kapcsolók, ill. nyomógombok?</w:t>
      </w:r>
    </w:p>
    <w:p w:rsidR="00C637C8" w:rsidRPr="00FA1CE5" w:rsidRDefault="00C637C8" w:rsidP="00914A51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Holt találhatók a 418-3H (CAT), 418-3H (MT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U) sorozatú mozdonyon a dízelmo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tort üzemszerűen leállító nyomógombok?</w:t>
      </w:r>
    </w:p>
    <w:p w:rsidR="00C637C8" w:rsidRPr="00FA1CE5" w:rsidRDefault="00C637C8" w:rsidP="00914A51">
      <w:pPr>
        <w:pStyle w:val="Listaszerbekezds"/>
        <w:numPr>
          <w:ilvl w:val="0"/>
          <w:numId w:val="270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segédüzemi áramfejlesztő gépcsoportjának beüzemelési folyamatát!</w:t>
      </w:r>
    </w:p>
    <w:p w:rsidR="00C637C8" w:rsidRPr="00FA1CE5" w:rsidRDefault="00FA1CE5" w:rsidP="00FA1CE5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="00C637C8" w:rsidRPr="00FA1CE5">
        <w:rPr>
          <w:rFonts w:ascii="Times New Roman" w:hAnsi="Times New Roman" w:cs="Times New Roman"/>
          <w:b/>
          <w:sz w:val="24"/>
          <w:szCs w:val="24"/>
          <w:lang w:eastAsia="hu-HU"/>
        </w:rPr>
        <w:t>.2.4. Vezetéstechnikai ismeretek</w:t>
      </w:r>
    </w:p>
    <w:p w:rsidR="00C637C8" w:rsidRPr="00FA1CE5" w:rsidRDefault="00C637C8" w:rsidP="00914A51">
      <w:pPr>
        <w:pStyle w:val="Listaszerbekezds"/>
        <w:numPr>
          <w:ilvl w:val="0"/>
          <w:numId w:val="27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Hogyan történik a 418-3H (CAT), 418-3H (MTU) sorozatú mozdony hidegen vontatásra történő előkészítése?</w:t>
      </w:r>
    </w:p>
    <w:p w:rsidR="00C637C8" w:rsidRPr="00FA1CE5" w:rsidRDefault="00C637C8" w:rsidP="00914A51">
      <w:pPr>
        <w:pStyle w:val="Listaszerbekezds"/>
        <w:numPr>
          <w:ilvl w:val="0"/>
          <w:numId w:val="27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teljes üzemen kí-vül helyezésének és lezárásának menetét!</w:t>
      </w:r>
    </w:p>
    <w:p w:rsidR="00C637C8" w:rsidRPr="00FA1CE5" w:rsidRDefault="00C637C8" w:rsidP="00914A51">
      <w:pPr>
        <w:pStyle w:val="Listaszerbekezds"/>
        <w:numPr>
          <w:ilvl w:val="0"/>
          <w:numId w:val="27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 irányváltójának kézi működtetését, az erőátviteli lánc megszakítás módját!</w:t>
      </w:r>
    </w:p>
    <w:p w:rsidR="00C637C8" w:rsidRPr="00FA1CE5" w:rsidRDefault="00C637C8" w:rsidP="00914A51">
      <w:pPr>
        <w:pStyle w:val="Listaszerbekezds"/>
        <w:numPr>
          <w:ilvl w:val="0"/>
          <w:numId w:val="27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</w:t>
      </w:r>
      <w:r w:rsidR="00FA1CE5">
        <w:rPr>
          <w:rFonts w:ascii="Times New Roman" w:hAnsi="Times New Roman" w:cs="Times New Roman"/>
          <w:sz w:val="24"/>
          <w:szCs w:val="24"/>
          <w:lang w:eastAsia="hu-HU"/>
        </w:rPr>
        <w:t>orozatú mozdonyon a vezetőfülké</w:t>
      </w:r>
      <w:r w:rsidRPr="00FA1CE5">
        <w:rPr>
          <w:rFonts w:ascii="Times New Roman" w:hAnsi="Times New Roman" w:cs="Times New Roman"/>
          <w:sz w:val="24"/>
          <w:szCs w:val="24"/>
          <w:lang w:eastAsia="hu-HU"/>
        </w:rPr>
        <w:t>ben található nyomásmérők szerepét!</w:t>
      </w:r>
    </w:p>
    <w:p w:rsidR="00C637C8" w:rsidRPr="00FA1CE5" w:rsidRDefault="00C637C8" w:rsidP="00914A51">
      <w:pPr>
        <w:pStyle w:val="Listaszerbekezds"/>
        <w:numPr>
          <w:ilvl w:val="0"/>
          <w:numId w:val="27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Mikor lehet ismét vontatni akkor, ha sebesség túllépésekor a vonóerő kifejtés megszűnik?</w:t>
      </w:r>
    </w:p>
    <w:p w:rsidR="00C637C8" w:rsidRPr="00FA1CE5" w:rsidRDefault="00C637C8" w:rsidP="00914A51">
      <w:pPr>
        <w:pStyle w:val="Listaszerbekezds"/>
        <w:numPr>
          <w:ilvl w:val="0"/>
          <w:numId w:val="27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Kell –e kezelni az irányváltót a hidegen továbbított 418-3H (CAT), 418-3H (MTU) sorozatú mozdonynál?</w:t>
      </w:r>
    </w:p>
    <w:p w:rsidR="00C637C8" w:rsidRPr="00FA1CE5" w:rsidRDefault="00C637C8" w:rsidP="00914A51">
      <w:pPr>
        <w:pStyle w:val="Listaszerbekezds"/>
        <w:numPr>
          <w:ilvl w:val="0"/>
          <w:numId w:val="27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Milyen vezetési technikát érdemes használni a 418-3H (CAT), 418-3H (MTU) sorozatú mozdonnyal történő minél gazdaságosabb hatásfokú vonattovábbí-táshoz?</w:t>
      </w:r>
    </w:p>
    <w:p w:rsidR="00C637C8" w:rsidRPr="00FA1CE5" w:rsidRDefault="00C637C8" w:rsidP="00914A51">
      <w:pPr>
        <w:pStyle w:val="Listaszerbekezds"/>
        <w:numPr>
          <w:ilvl w:val="0"/>
          <w:numId w:val="27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(CAT), 418-3H (MTU) sorozatú mozdonyon vezetőállás cseréjének folyamatát és a vezetőasztal beüzemelését!</w:t>
      </w:r>
    </w:p>
    <w:p w:rsidR="00C637C8" w:rsidRPr="00FA1CE5" w:rsidRDefault="00C637C8" w:rsidP="00914A51">
      <w:pPr>
        <w:pStyle w:val="Listaszerbekezds"/>
        <w:numPr>
          <w:ilvl w:val="0"/>
          <w:numId w:val="27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Milyen fajta jelzések lehetségesek a diagnosztikai képernyőn a 418-3H (CAT) 418-3H (MTU) sorozatú mozdony üzemszerű és nem üzemszerű állapotában?</w:t>
      </w:r>
    </w:p>
    <w:p w:rsidR="00C637C8" w:rsidRDefault="00C637C8" w:rsidP="00914A51">
      <w:pPr>
        <w:pStyle w:val="Listaszerbekezds"/>
        <w:numPr>
          <w:ilvl w:val="0"/>
          <w:numId w:val="271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A1CE5">
        <w:rPr>
          <w:rFonts w:ascii="Times New Roman" w:hAnsi="Times New Roman" w:cs="Times New Roman"/>
          <w:sz w:val="24"/>
          <w:szCs w:val="24"/>
          <w:lang w:eastAsia="hu-HU"/>
        </w:rPr>
        <w:t>Ismertesse a 418-3H (CAT) 418-3H (MTU) sorozatú mozdonyon, mely hibák nem törölhetők a diagnosztikai képernyő kezelésével!</w:t>
      </w:r>
    </w:p>
    <w:p w:rsidR="00FA1CE5" w:rsidRDefault="00FA1CE5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FA1CE5" w:rsidRDefault="00CB2F59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sz w:val="26"/>
          <w:szCs w:val="26"/>
        </w:rPr>
      </w:pPr>
      <w:bookmarkStart w:id="344" w:name="_Toc162431705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9A64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A64C5" w:rsidRPr="009A64C5">
        <w:rPr>
          <w:rFonts w:ascii="Times New Roman" w:hAnsi="Times New Roman"/>
          <w:b/>
          <w:bCs/>
          <w:sz w:val="26"/>
          <w:szCs w:val="26"/>
        </w:rPr>
        <w:t>A 430H, 431H, 432H és 8005H, 433H sorozatú mozdony és 8055H sorozatú vezérlőkocsi</w:t>
      </w:r>
      <w:r w:rsidR="009A64C5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9A64C5" w:rsidRPr="009A64C5">
        <w:rPr>
          <w:rFonts w:ascii="Times New Roman" w:hAnsi="Times New Roman"/>
          <w:b/>
          <w:sz w:val="26"/>
          <w:szCs w:val="26"/>
        </w:rPr>
        <w:t>típuscsalád</w:t>
      </w:r>
      <w:bookmarkEnd w:id="344"/>
    </w:p>
    <w:p w:rsidR="009A64C5" w:rsidRPr="009A64C5" w:rsidRDefault="009A64C5" w:rsidP="009A64C5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1.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430H és 431H</w:t>
      </w:r>
    </w:p>
    <w:p w:rsidR="009A64C5" w:rsidRPr="009A64C5" w:rsidRDefault="009A64C5" w:rsidP="009A64C5">
      <w:pPr>
        <w:spacing w:after="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1.1.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 A mozdony alváza, a szekrényváz felépítése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1.1.1. A főkeret ismertetése, a mozdonyszekrény kialakítása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1.1.2. A géptér felépítése, belső elrendezése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1.1.3. A főbb egységek általános elhelyezkedése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 A futó- és hordmű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1.2.1. A forgóváz-keret felépítése, a tengelyágy kialakítása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1.2.2. A mozdony főkeretének felfüggesztése, rugózás, lengéscsillapítás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1.2.3. A kerékpárok bekötése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1.2.4. A vontatómotorok elhelyezése, rögzítése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 A motornyomaték és a vonóerő átadása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1.3.1. A motornyomaték átadása, a hajtásrendszer elemei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1.3.2. A vonóerő átadása a kerékpártól a forgóvázkereten keresztül a mozdony főkeretére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 Tetőberendezések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1.4.1. Az áramszedők, tetővezeték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1.4.2. A főmegszakító, földelőkapcsoló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1.4.3. Primer bevezetők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1.4.4. Légkürtök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 A mozdony főáramköre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1.5.1. A főtranszformátor felépítése, tekercsei 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1.5.2. A fokozatkapcsoló szerepe, működése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1.5.3. A teljesítménykontaktorok és az átkapcsoló ellenállás feladata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1.5.4. A villamos berendezések hűtése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1.5.5. A jármű védelmi és jelzési áramkörei 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1.5.6. A vontatómotorok söntölése, söntellenállások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1.5.7. A vezetőfülke fűtése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1.5.8. A mozdony villamos vonatfűtési berendezései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 A mozdony segédüzemi berendezései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 A szellőző és légsűrítő motorok jellemző adatai és szabályozásuk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1.6.2. A légmotor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 A mozdony világítási áramkörei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1.6.4. Az akkumulátor, akkumulátortöltő és kezelése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 A mozdony sűrített levegős hálózata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1.7.1. A sűrített levegő termelése és tárolása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1.7.2. Nyomáskapcsolók, azok beállítási értékei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1.7.3. A mozdony egyéb pneumatikus berendezései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 Az áramszedő, a főmegszakító, a villamos készülékek levegőellátása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 A mozdony légfékrendszere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1.8.1. A mozdony pneumatikus fékalkatrészeinek típusai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1.8.2. Az egyes fékalkatrészek elhelyezése a mozdonyon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1.8.3. A megvalósítható fékhengernyomások értékei  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 A mozdony mechanikus fékszerkezetei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1.9.1. A fékhengerek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1.9.2. Fékrudazati elemek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1.9.3. A kézifék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 A mozdony vezérlőkocsija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1.10.1. A vezérlőkocsi kialakítása</w:t>
      </w:r>
    </w:p>
    <w:p w:rsidR="009A64C5" w:rsidRPr="009A64C5" w:rsidRDefault="009A64C5" w:rsidP="009A64C5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 A vezetőfülke kialakítása, kezelőszervek, műszerek, jelzések és értelmezésük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2.1.1. A vezetőfülke elrendezése, kialakítása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2.1.2. A vezetőfülkében található különféle kezelőszervek, mérőműszerek és jelzőberendezések elhelyezésének bemutatása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2.1.3. A menetszabályozó és pozícióinak, reteszeléseinek ismertetése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2.1.4. Söntölés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2.1.5. A különféle kezelőszervek helyes használata, kezelése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2.1.6. A vezérlőkocsi kezelőszervei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 Védelmi, jelző-, ellenőrző berendezések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 A hibajelző lámpák jelzéseinek értelmezése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2.2.2. Túlfeszültségvédelmek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 Túláramvédelmek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2.2.4. Zárlatvédelmek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2.2.5. Perdülésvédelem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2.2.6. Tűzoltókészülékek elhelyezése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 Közlekedésbiztonsági berendezések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2.3.1. Sebességmérő berendezés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2.3.2. Az alkalmazott éberségi és vonatbefolyásoló berendezések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2.3.4. Kürtök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2.3.5. Jelzőlámpák, világítási berendezések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2.3.6. A világítási automaták, fénytompítás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 A mozdony vezérlése, szabályozása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2.4.1. A vezérelt és a szabályozott áramkörök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2.4.2. A mozdony feszültség alá helyezésének és feszültségmentesítésének folyamata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2.4.3. A mozdony földelése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2.4.4. A segédüzemi berendezések vezérlése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2.4.5. A vezérlőkocsiból történő vezérlés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 A mozdony fékberendezésének kezelése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 A fékezési jellemzők és a légfékrendszer ismertetése, figyelemmel a pá-lyaszám-csoportok különbségeire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2.5.2. A vezérlőkocsi fékrendszere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2.5.3. A légfékberendezések kezelése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2.5.4. A különböző szervek kezelése, víztelenítés</w:t>
      </w:r>
    </w:p>
    <w:p w:rsidR="009A64C5" w:rsidRPr="009A64C5" w:rsidRDefault="009A64C5" w:rsidP="009A64C5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 A mozdony főbb adatai, jellemzői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3.1.1. A mozdony általános leírása, főbb adatai, lehetséges vasúti feladatai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3.1.2. A mozdonysorozattal kapcsolatban szerzett üzemi tapasztalatok vázlatos összefoglalása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 A főáramkör jellemző meghibásodásai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3.2.1. A hibajelenségek, azok felfedezése, azonosítása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3.2.2. A hiba elhárítása, a továbbműködtetés feltételei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 A segédüzemi berendezések jellemző meghibásodásai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3.3.1. A hibajelenségek, azok felfedezése, azonosítása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3.3.2. A hiba elhárítása, a továbbműködtetés feltételei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 A vezérlőáramkörök és egyéb áramkörök jellemző meghibásodásai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3.4.1. A hibajelenségek, azok felfedezése, azonosítása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3.4.2. A hiba elhárítása, a továbbműködtetés feltételei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 A fékrendszer jellemző meghibásodásai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3.5.1. A hibajelenségek, azok felfedezése, azonosítása</w:t>
      </w:r>
    </w:p>
    <w:p w:rsidR="009A64C5" w:rsidRPr="009A64C5" w:rsidRDefault="009A64C5" w:rsidP="009A64C5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3.5.2. A hiba elhárítása, a továbbműködtetés feltételei</w:t>
      </w:r>
    </w:p>
    <w:p w:rsidR="009A64C5" w:rsidRPr="009A64C5" w:rsidRDefault="009A64C5" w:rsidP="009A64C5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 Üzembe helyezés, üzemeltetés, vonattovábbítás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4.1.1. Teendők, ellenőrzések a mozdony üzembe helyezése előtt és közben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4.1.2. A feszültség alá helyezés előtti teendők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4.1.3. A feszültség alá helyezés folyamata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4.1.4. A menet megkezdése előtti teendők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4.1.5. A jármű megindítása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4.1.6. Menetszabályozás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4.1.7. Áthaladás fázishatár alatt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4.1.8. A vezetőfülke üzembe helyezése, vezetőállás-csere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4.1.9. Üzemen kívül helyezés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4.1.10. A jármű vontatása, előfogatolása</w:t>
      </w:r>
    </w:p>
    <w:p w:rsidR="009A64C5" w:rsidRPr="009A64C5" w:rsidRDefault="009A64C5" w:rsidP="009A64C5">
      <w:pPr>
        <w:spacing w:after="0" w:line="276" w:lineRule="auto"/>
        <w:ind w:left="851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4.1.11. A vezérlőkocsi vezetéstechnikája</w:t>
      </w:r>
    </w:p>
    <w:p w:rsidR="009A64C5" w:rsidRPr="009A64C5" w:rsidRDefault="009A64C5" w:rsidP="00914A51">
      <w:pPr>
        <w:pStyle w:val="Listaszerbekezds"/>
        <w:numPr>
          <w:ilvl w:val="0"/>
          <w:numId w:val="263"/>
        </w:numPr>
        <w:tabs>
          <w:tab w:val="clear" w:pos="360"/>
        </w:tabs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432H és 8005H</w:t>
      </w:r>
    </w:p>
    <w:p w:rsidR="009A64C5" w:rsidRPr="009A64C5" w:rsidRDefault="009A64C5" w:rsidP="009A64C5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9A64C5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alváza, a szekrényváz felépítése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mozdonyszekrény kialakítása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géptér felépítése, belső elrendezése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futó és hordmű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felépítése, a tengelyágy kialakításai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mozdonyszekrény felfüggesztése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vontatómotor elhelyezkedése, rögzítése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nyomaték és a vonóerő átadása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hajtásrendszer elemei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vonóerő átadása a kerékpártól a forgóvázkereten keresztül a mozdony főkeretére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Mozdony tetőberendezések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Alkalmazott áramszedők típusai, azok kialakítása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Tetővezeték és selejtező lapok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Alkalmazott főmegszakítók típusai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1.4.4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Túlfeszültség levezetők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1.4.5. Földelő kapcsoló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1.4.6. Primer feszültségváltó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1.4.7. Átvezető áramváltó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főáramköre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Főtranszformátor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Fokozatkapcsoló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Egyenirányító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1.5.5. Motorkontaktorok, irányváltók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Simító-fojtótekercs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Vontatómotor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Váltakozó árammal táplált segédüzemi berendezések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1.6.1.1.  Simító-fojtótekercs szellőző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1.6.1.2.  Transzformátor olajkeringető szivattyú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1.6.1.3.  Akkumulátortöltő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Segédüzemi egyenirányító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  Egyenárammal táplált segédüzemi berendezések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1.6.3.1.  Transzformátorolaj-hűtő szellőző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1.6.3.2.  Vontatómotor szellőzők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1.6.3.3.  Légsűrítő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1.6.3.4.  Segédlégsűrítő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1.6.4.  Hűtő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Vezetőfülke léghűtő berendezés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sűrített levegős hálózata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Légsűrítő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Olajleválasztó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Légtartályok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Alkoholporlasztó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Főlégtartály vezeték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Fővezeték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Fékezőszelepek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Kormányszelep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Vonatnem-váltó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1.7.10. Nyomásmódosítók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1.7.11. AR 12 centrifugál szabályozó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1.7.12. Hidegmeneti váltó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1.7.13. Segédlégsűrítő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1.7.14. Nyomásmérő műszerek, biztonsági szelepek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1.7.15. Visszacsapó-, kettős visszacsapó szelepek 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1.7.16. Légszűrők, cseppgyűjtők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1.7.17. Kiiktató-, lecsapoló váltók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1.7.18. Elzáró váltók, tömlőkapcsolatok</w:t>
      </w:r>
    </w:p>
    <w:p w:rsidR="009A64C5" w:rsidRPr="009A64C5" w:rsidRDefault="009A64C5" w:rsidP="009A64C5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1.7.19. Légkürtök, légsípok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légfékrendszere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Önműködő légfékberendezés ismertetése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Kiegészítő légfékberendezés ismertetése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Kézi fékberendezés ismertetése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fékszerkezetei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Fékhengerek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Fékrudazat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Kézifék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alváza, a szekrényváz felépítése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vezérlőkocsi-szekrényének kialakítása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vezérlőkocsi belső felépítése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futó és hordmű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 felépítése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 bekötése azon elhelyezett berendezések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1.11.3.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fékerő átadása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Vezérlőkocsi tetőberendezések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8005 sor. vezérlőkocsi berendezései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1.13.1.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akkumulátor töltése és világítási berendezései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1.13.2.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Vonatfűtés üzemeltetése vezérlőkocsis üzemben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1.13.3.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Áramszedő, főmegszakító, légsűrítő, vontatómotor szellőző működteté-se vezérlőkocsiról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1.13.4.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Irányváltás és fokozatkapcsoló vezérlés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1.13.5.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Homlokvilágítás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1.13.6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Tükrök, kürtök, ablaktörlők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1.13.7.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Vezetőállás fűtés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1.13.8.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IFE ajtók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8005 sor. vezérlőkocsi sűrített levegős hálózata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1.14.1.  Kezelőszervek és mérőműszerek elhelyezése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1.14.2.  A vezérlőkocsi sűrített levegős készülékei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8005 sor. vezérlőkocsi légfékrendszere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1.15.1.   Vezérlőkocsin elhelyezett légfékberendezések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1.15.2.   Levegős tartályok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1.15.3.   D2/D20-as fékezőszelep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1.15.4.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PBA fékezőszelep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1.15.5.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kiegészítő fék a 8005 sor. vezérlőkocsihoz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8005 sor. vezérlőkocsi mechanikus fékszerkezetei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1.16.1.   Mechanikus fék ismertetése, kapcsolódása a légfékberendezéshez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1.17.  A három gyártási sorozat egyedi jellegzetességei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1.17.1. 400-405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1.17.2. 406-418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1.17.3. 419-455</w:t>
      </w:r>
    </w:p>
    <w:p w:rsidR="009A64C5" w:rsidRPr="005414B0" w:rsidRDefault="005414B0" w:rsidP="005414B0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értelmezésük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mérőműszerek és jelzőberendezések elhelyezésének bemutatása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 és pozícióinak, reteszelésének ismertetése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Védelmi, jelző, ellenőrző berendezések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Feszültségvédelmek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2.2.1.1   Túlfeszültségvédelmek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2.2.1.2.  Null-feszültségvédelem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2.2.1.3.  Primer túlfeszültség 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2.2.1.4.  Motorfeszültség-korlátozó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2.2.1.5.  Segédüzemi feszültség ellenőrzés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2.2.1.6.  Fűtési feszültség ellenőrzés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Főüzemi egyenirányítók belső zárlatvédelem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Túláramvédelmek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2.2.3.1.  Primer-, földzárlat-, és fűtési túláramvédelmek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2.2.3.2.  Differenciál 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2.2.3.3.  Vontatómotor köri túláramvédelem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Főüzemi egyenirányítók külső zárlatvédelem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Szekunderköri földzárlatvédelem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2.2.6.  Segédüzemi gépek védelme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2.2.7.   Akkumulátorköri védelmek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2.2.8. Perdülésvédelem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2.2.9. Vészkapcsoló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2.2.10. Bucholz gázrelé II. fokozat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2.2.11. Fokozatkapcsoló túlnyomás védelem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2.2.12. Kontakthőmérő (MESKO)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2.2.13. DFJ-1 központi kijelző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2.2.14. DVJ-2 vezetőállásjelző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2.2.15. Bucholz gázrelé I. fokozat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2.2.16. TEL 1000 sebességmérő hibajelző lámpa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2.2.17. Villamos műszerek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2.2.18. Pneumatikus műszerek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2.2.19. Ajtónyitás engedélyező gombok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2.2.20. Szignalizátor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2.2.21. Olajszint mutatók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2.3.1.  Éberségi- és vonatbefolyásoló berendezés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2.3.2.  Sebességmérő- és menetregisztráló berendezés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Fényjelző berendezések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Hangjelző berendezések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Ablaktörlő és ablak páramentesítő berendezés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Visszapillantó tükör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Tűzvédelmi berendezések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2.3.8.  Homokoló berendezés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2.3.9.  Mozdony rádió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járművezérlő ismertetése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Áramszedő és a főmegszakító vezérlése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Fokozatkapcsoló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Irányváltó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2.4.5.  Motorkontaktorok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Söntkontaktorok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Segédüzem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2.4.7.1.  Főtranszformátor szellőző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2.4.7.2.  Simító-fojtótekercs szellőző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2.4.7.3.  Vontatómotor szellőzők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2.4.7.4.  Légsűrítő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2.4.7.5.  Fűtési kontaktor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2.4.7.6.  Vezetőfülke fűtés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2.4.8.     Vonatfeladatok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2.4.8.1.  Ajtóvezérlés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2.4.8.2.  Vonatfűtés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2.4.8.3.  Vonatvilágítás vezérlése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2.4.8.4.  Vonathangosítás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Akkumulátortöltők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Az önműködő légfékberendezés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2.5.1.1.  Az önműködő fékezőszelep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5.1.2.  A kormányszelep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2.5.1.3.  A vonatnem-váltó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2.5.1.4.  Az utánfékezőszelep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2.5.1.5.  ALE 10 oldószelep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Kiegészítő légfékberendezés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Kézi fékberendezés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vezetőfülke kialakítása, kezelőszervek, műszerek, jelzések és értelmezésük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mérőműszerek és jelzőberendezések elhelyezésének bemutatása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 és pozícióinak, reteszelésének ismertetése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Vezérlőkocsi védelmi, jelző, ellenőrző berendezések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2.7.1.   EÉVB kezelése 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2.7.2.   Kezelőszervek mechanikus reteszelése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2.7.3.   Visszajelzők a vezetőálláson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2.7.4.   Hangjelző berendezés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Utas tájékoztató berendezés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2.7.6.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Ajtóselejtező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 a vezérlőkocsin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2.8.1.     A vezérlőkocsin elhelyezett km-óra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2.8.2.     EÉVB berendezés ismertetése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2.8.3.     A vezetőálláson elhelyezett mérőműszerek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vezérlése, szabályozása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2.9.1.     432 sor. mozdony és 8005 sor. vezérlőkocsi összehasonlítása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2.9.2.     Áramszedő, főmegszakító, légsűrítő, vontatómotor szellőzés működte-tése vezérlőkocsiról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2.9.3.     Irányváltó, motorkontaktorok, fokozatkapcsoló, söntkontaktorok működ-tetése vezérlőkocsiról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2.9.4.     Kürt, homokoló, vezetőállás fűtés, világítás működtetése vezérlőkocsi-ról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8005 sor. vezérlőkocsi fékberendezésének kezelése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2.10.1.     Teendők indulás előtt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2.10.2.     Kezelés menet közben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2.10.3.     Teendők megállás, kiüzemelés után</w:t>
      </w:r>
    </w:p>
    <w:p w:rsidR="009A64C5" w:rsidRPr="005414B0" w:rsidRDefault="005414B0" w:rsidP="005414B0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Nyomtávolság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3.1.2.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Ütközők közötti hossz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3.1.3.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Tengelyek száma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Tengelyelrendezés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3.1.5.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Szolgálati tömeg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3.1.6.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Féksúlyok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3.1.7.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Indító vonóerő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3.1.8.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Teljesítmény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3.1.9.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Engedélyezett legnagyobb sebesség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3.1.10.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Bejárható legkisebb pályaívsugár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főáramkör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Főmegszakító hiba (20, 30 hibakódok)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Főmegszakító R1 segédrelé hiba (23-as hibakód)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3.2.3.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Vontatómotor túláramvédelem leoldott (1A, 1B, 33, 34 hibakódok)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3.2.4.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Egyenáramú kontaktor hiba (52, 53 hibakódok)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3.2.5.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Söntkontakror hiba (54-59 hibakódok)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Szellőzés hiány (77, 78, 7B, 7D hibakód)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Földzárlat (1C, 1D, 8C, A8, A9 hibakódok)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„A”, „B” csatorna hiba (8E, 8F hibakódok)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Járművezérlő kommunikációs hiba (8D hibakód)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3.4.3.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Ajtók nyitva (8A hibakód)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3.5.1.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D12 fékezőszelep membránszakadás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 xml:space="preserve">3.5.2. </w:t>
      </w:r>
      <w:r w:rsidR="005414B0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>Léghengerpipa törés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Kézifék lánc szakadás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főbb adatai, jellemzői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berendezéseik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9A64C5" w:rsidRPr="005414B0" w:rsidRDefault="005414B0" w:rsidP="005414B0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mozdony üzembe helyezése előtt és közben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Áthaladás fázishatár alatt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Vezetőállás csere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 vontatása, előfogatolása</w:t>
      </w:r>
    </w:p>
    <w:p w:rsidR="009A64C5" w:rsidRPr="009A64C5" w:rsidRDefault="005414B0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4.11.</w:t>
      </w:r>
      <w:r>
        <w:rPr>
          <w:rFonts w:ascii="Times New Roman" w:hAnsi="Times New Roman" w:cs="Times New Roman"/>
          <w:sz w:val="24"/>
          <w:szCs w:val="24"/>
          <w:lang w:eastAsia="hu-HU"/>
        </w:rPr>
        <w:tab/>
      </w:r>
      <w:r w:rsidR="009A64C5" w:rsidRPr="009A64C5">
        <w:rPr>
          <w:rFonts w:ascii="Times New Roman" w:hAnsi="Times New Roman" w:cs="Times New Roman"/>
          <w:sz w:val="24"/>
          <w:szCs w:val="24"/>
          <w:lang w:eastAsia="hu-HU"/>
        </w:rPr>
        <w:t>Ingavonati üzem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vezérlőkocsi üzembe helyezése előtt és köz-ben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Vezérlőkocsival a vonat megindítása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Áthaladás fázishatár alatt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üzembe helyezése, átállás mozdonyos üzemre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4.20.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Vezérlőkocsi üzemen kívül helyezés</w:t>
      </w:r>
    </w:p>
    <w:p w:rsidR="009A64C5" w:rsidRPr="005414B0" w:rsidRDefault="005414B0" w:rsidP="005414B0">
      <w:pPr>
        <w:spacing w:before="24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3. 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>433H és 8055H</w:t>
      </w:r>
    </w:p>
    <w:p w:rsidR="009A64C5" w:rsidRPr="005414B0" w:rsidRDefault="005414B0" w:rsidP="005414B0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="009A64C5" w:rsidRPr="005414B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alváza, a szekrényváz felépítése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mozdonyszekrény kialakítása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géptér felépítése, belső elrendezése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futó és hordmű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felépítése, a tengelyágy kialakításai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mozdonyszekrény felfüggesztése, lengéscsillapítása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vontatómotor elhelyezkedése, rögzítése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nyomaték és a vonóerő átadása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hajtásrendszer elemei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vonóerő átadása a kerékpártól a forgóvázkereten keresztül a mozdony főkeretére 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Tetőberendezések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Az áramszedők, tetővezeték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főmegszakító, földelőkapcsoló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Primer bevezetők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Légkürtök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főáramköre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főtranszformátor felépítése, tekercsei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fokozatkapcsoló szerepe, működése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teljesítménykontaktorok és az átkapcsoló ellenállás feladata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villamos berendezések hűtése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 védelmi és jelzési áramkörei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vontatómotorok söntölése, söntellenállások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fűtése, hűtése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1.5.8.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villamos vonatfűtési berendezései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szellőző és légsűrítő motorok jellemző adatai és szabályozásuk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légmotor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világítási áramkörei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1.6.4.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Az akkumulátor, akkumulátortöltő és kezelése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sűrített levegős hálózata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sűrített levegő termelése, tárolása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Nyomáskapcsolók, azok beállítási értékei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Az áramszedő, a főmegszakító, a villamos készülékek levegőellátása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egyéb pneumatikus berendezései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Fékezőszelepek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Kormányszelep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Vonatnem váltó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Nyomásmódosítók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Hidegmeneti váltó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Nyomásmérő műszerek, biztonsági szelepek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Visszacsapó-, kettős visszacsapó szelepek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Légszűrők, cseppgyűjtők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Kiiktató-, lecsapoló váltók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Elzáró váltók, tömlőkapcsolatok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1.7.4.11.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Légkürtök, légsípok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légfékrendszere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pneumatikus fékalkatrészeinek típusai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Az egyes fékalkatrészek elhelyezése a mozdonyon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1.8.3.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megvalósítható fékhengernyomások értékei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fékszerkezetei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Fékhengerek 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Fékrudazat elemei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1.9.3.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Kézifék</w:t>
      </w:r>
    </w:p>
    <w:p w:rsidR="009A64C5" w:rsidRPr="009A64C5" w:rsidRDefault="009A64C5" w:rsidP="005414B0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8055 sorozatú vezérlőkocsi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Kezelőszervek és kijelzők a vezetőfülkében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Műszerek a vezetőasztalon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Kijelzők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Jelzőlámpák a vezetőasztalon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Hibajelzések a mennyezeten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Kapcsolók a vezetőasztalon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légfékberendezés kezelőszervei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Az éberségi és vonatbefolyásoló berendezés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Sebességmérő és menetregisztráló berendezés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kocsiajtó vezérlés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Vezetőállás fűtés és szellőzés kezelőszervei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Ablaktörlő és ablakmosó berendezés</w:t>
      </w:r>
    </w:p>
    <w:p w:rsidR="009A64C5" w:rsidRPr="009A64C5" w:rsidRDefault="009A64C5" w:rsidP="005414B0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1.10.11.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Készülékszekrény </w:t>
      </w:r>
    </w:p>
    <w:p w:rsidR="009A64C5" w:rsidRPr="009266AA" w:rsidRDefault="009266AA" w:rsidP="009266AA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értelmezésük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mérőműszerek és jelzőberendezések elhelyezésének bemutatása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menetszabályzók (menet, tolató) közti különbségek, reteszeléseinek ismertetése, söntölés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2.1.5.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Védelmi, jelző-, ellenőrző berendezések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hibajelző lámpák jelzéseinek értelmezése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Túlfeszültségvédelmek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Túláramvédelmek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Zárlatvédelmek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Perdülésvédelem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Tűzoltókészülékek elhelyezése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2.2.7.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Ajtóvezérlés, szerelvényvilágítás, visszajelzés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Éberségi- és vonatbefolyásoló berendezés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Sebességmérő- és menetregisztráló (METRA) berendezés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Fényjelző berendezések, fénytompítás, világítási automaták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Hangjelző berendezések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Ablaktörlő és ablak páramentesítő berendezés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Visszapillantó tükör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Tűzvédelmi berendezések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2.3.8.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Homokoló berendezés 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vezérelt és a szabályozott áramkörök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feszültség alá helyezésének és feszültségmentesítésének folyamata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földelése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vezérlése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2.4.5.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vezérlőkocsiból történő vezérlés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fékezési jellemzők és a légfékrendszer ismertetése (431 magas pálya-szám)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légfékberendezések kezelése (átmenő,- és kiegészítő fék)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különböző szervek kezelése, víztelenítés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2.5.4.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fékrendszere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berendezéseinek kezelése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vezetőállás üzembe helyezése, a menetirány kiválasztása és a me-netszabályozó kezelése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mozdonyvezetői fékezőszelep üzembe helyezése, kezelése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2.6.3.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KWR 6 sebességmérő és menetregisztráló berendezés</w:t>
      </w:r>
    </w:p>
    <w:p w:rsidR="009A64C5" w:rsidRPr="009266AA" w:rsidRDefault="009266AA" w:rsidP="009266AA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Nyomtávolság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Ütközők közötti hossz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Tengelyek száma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Tengelyelrendezés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Szolgálati tömeg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Féksúlyok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Indító vonóerő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Teljesítmény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Engedélyezett legnagyobb sebesség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3.1.10.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Bejárható legkisebb pályaívsugár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főáramkör jellemző meghibásodásai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3.2.2.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3.3.2.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 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3.5.2.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9A64C5" w:rsidRPr="009A64C5" w:rsidRDefault="009A64C5" w:rsidP="009266AA">
      <w:pPr>
        <w:spacing w:after="0" w:line="276" w:lineRule="auto"/>
        <w:ind w:left="567" w:hanging="141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Toltvonati üzem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3.6.1.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mozdony átkapcsolása toltvonati üzemre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3.6.2.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üzembe helyezése</w:t>
      </w:r>
    </w:p>
    <w:p w:rsidR="009A64C5" w:rsidRPr="009266AA" w:rsidRDefault="009266AA" w:rsidP="009266AA">
      <w:pPr>
        <w:spacing w:before="120" w:after="120" w:line="276" w:lineRule="auto"/>
        <w:ind w:left="426" w:hanging="284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="009A64C5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mozdony üzembe helyezése előtt és közben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4.5.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4.6.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4.7.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Vezetőállás csere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4.8.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9A64C5" w:rsidRP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4.9.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jármű vontatása különböző üzemállapotban, előfogatolás</w:t>
      </w:r>
    </w:p>
    <w:p w:rsidR="009A64C5" w:rsidRDefault="009A64C5" w:rsidP="009266AA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  <w:r w:rsidRPr="009A64C5">
        <w:rPr>
          <w:rFonts w:ascii="Times New Roman" w:hAnsi="Times New Roman" w:cs="Times New Roman"/>
          <w:sz w:val="24"/>
          <w:szCs w:val="24"/>
          <w:lang w:eastAsia="hu-HU"/>
        </w:rPr>
        <w:t>4.10.</w:t>
      </w:r>
      <w:r w:rsidRPr="009A64C5">
        <w:rPr>
          <w:rFonts w:ascii="Times New Roman" w:hAnsi="Times New Roman" w:cs="Times New Roman"/>
          <w:sz w:val="24"/>
          <w:szCs w:val="24"/>
          <w:lang w:eastAsia="hu-HU"/>
        </w:rPr>
        <w:tab/>
        <w:t>A vezérlőkocsi vezetéstechnikája</w:t>
      </w:r>
    </w:p>
    <w:p w:rsidR="004121BA" w:rsidRDefault="004121BA" w:rsidP="004121B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121BA" w:rsidRPr="004121BA" w:rsidRDefault="004121BA" w:rsidP="004121BA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4121BA">
        <w:rPr>
          <w:rFonts w:ascii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4121BA" w:rsidRDefault="004121BA" w:rsidP="004121B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121BA">
        <w:rPr>
          <w:rFonts w:ascii="Times New Roman" w:hAnsi="Times New Roman" w:cs="Times New Roman"/>
          <w:sz w:val="24"/>
          <w:szCs w:val="24"/>
          <w:lang w:eastAsia="hu-HU"/>
        </w:rPr>
        <w:t xml:space="preserve">24 óra felügyelet alatti vezetési gyakorlat.  </w:t>
      </w:r>
    </w:p>
    <w:p w:rsidR="004121BA" w:rsidRDefault="004121BA" w:rsidP="004121B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4121BA" w:rsidRPr="004121BA" w:rsidRDefault="004121BA" w:rsidP="004121B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121BA">
        <w:rPr>
          <w:rFonts w:ascii="Times New Roman" w:hAnsi="Times New Roman" w:cs="Times New Roman"/>
          <w:sz w:val="24"/>
          <w:szCs w:val="24"/>
          <w:lang w:eastAsia="hu-HU"/>
        </w:rPr>
        <w:t>Egy típus alváltozatra szerzendő képesítés (típusismereti alapvizsga) esetén a fel-ügyelet alatti vezetési gyakorlat összes óraszáma: 24 óra,</w:t>
      </w:r>
    </w:p>
    <w:p w:rsidR="004121BA" w:rsidRPr="004121BA" w:rsidRDefault="004121BA" w:rsidP="004121B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121BA">
        <w:rPr>
          <w:rFonts w:ascii="Times New Roman" w:hAnsi="Times New Roman" w:cs="Times New Roman"/>
          <w:sz w:val="24"/>
          <w:szCs w:val="24"/>
          <w:lang w:eastAsia="hu-HU"/>
        </w:rPr>
        <w:t>Két típus alváltozatra szerzendő képesítés (típusismereti alapvizsga) esetén a fel-ügyelet alatti vezetési gyakorlat óraszáma alváltozatonként: 18 óra.</w:t>
      </w:r>
    </w:p>
    <w:p w:rsidR="004121BA" w:rsidRPr="009A64C5" w:rsidRDefault="004121BA" w:rsidP="004121B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4121BA">
        <w:rPr>
          <w:rFonts w:ascii="Times New Roman" w:hAnsi="Times New Roman" w:cs="Times New Roman"/>
          <w:sz w:val="24"/>
          <w:szCs w:val="24"/>
          <w:lang w:eastAsia="hu-HU"/>
        </w:rPr>
        <w:t>Három típus alváltozatra szerzendő képesítés (típusismereti alapvizsga) esetén a fel-ügyelet alatti vezetési gyakorlat óraszáma alváltozatonként: 16 óra.</w:t>
      </w:r>
    </w:p>
    <w:p w:rsidR="009266AA" w:rsidRPr="009266AA" w:rsidRDefault="00CB2F59" w:rsidP="009266AA">
      <w:pPr>
        <w:spacing w:before="24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9266A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. </w:t>
      </w:r>
      <w:r w:rsidR="009266AA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Modulzáró ellenőrző és egyben vizsgakérdések/témakörök</w:t>
      </w:r>
    </w:p>
    <w:p w:rsidR="009266AA" w:rsidRPr="009266AA" w:rsidRDefault="00CB2F59" w:rsidP="009266AA">
      <w:pPr>
        <w:spacing w:before="120"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9266AA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.1</w:t>
      </w:r>
      <w:r w:rsidR="009266AA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9266AA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430H és 431H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9266AA">
        <w:rPr>
          <w:rFonts w:ascii="Times New Roman" w:hAnsi="Times New Roman" w:cs="Times New Roman"/>
          <w:sz w:val="24"/>
          <w:szCs w:val="24"/>
          <w:lang w:eastAsia="hu-HU"/>
        </w:rPr>
        <w:t>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1.1. Berendezések elhelyezkedése a járművön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a rugózását és a lengéscsillapítását!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vontatómotorjainak felfüggesztését!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431sorozatú mozdony vontatómotor nyomatékának átadása a kerékpárokra?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 sorozatú mozdony vonóerő átadása a kerék-sín kapcso-lattól a vonókészülékig?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tetőberendezéseit!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főáramkörét!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főmegszakító-bekapcsolásának feltételeit!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főtranszformátorának elhelyezését, vé-delmeit!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fokozatkapcsolóját!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teljesítménykontaktorainak működtetését, az átkapcsoló ellenállás feladatát!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irányváltóinak vezérlési feltételeit!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söntölését!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vezetőfülke fűtését!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vonatfűtési áramkörét, berendezéseit!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segédüzemi hálózatát!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Mire szolgál a segédüzemi átkapcsoló?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szellőző berendezéseit!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légmotorját!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homokoló berendezését!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Melyek a 431 sorozatú mozdony légsűrítőjének működési feltételei?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áramszedőjének és főmegszakítójának le-vegő-ellátását!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akkumulátorát és annak töltését!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nyomáskapcsolóit, azok beállítási értékeit!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pneumatikus fékalkatrészeinek típusait, elhelyezését pályaszám-csoportonként!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önműködő fékrendszerét pályaszám-csoportonként!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kiegészítő fékrendszerét!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mechanikus fékszerkezetét!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megvalósítható fékhengernyomásainak értékeit!</w:t>
      </w:r>
    </w:p>
    <w:p w:rsidR="009266AA" w:rsidRPr="009266AA" w:rsidRDefault="009266AA" w:rsidP="00914A51">
      <w:pPr>
        <w:pStyle w:val="Listaszerbekezds"/>
        <w:numPr>
          <w:ilvl w:val="0"/>
          <w:numId w:val="27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vezérlőkocsiját!</w:t>
      </w:r>
    </w:p>
    <w:p w:rsidR="009266AA" w:rsidRPr="009266AA" w:rsidRDefault="00CB2F59" w:rsidP="009266AA">
      <w:pPr>
        <w:spacing w:before="120"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9266AA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2. Berendezések kezelése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vezetőfülkéjének elrendezését, kialakítá-sát!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vezetőfülkéjében található kezelőszervek, mérőműszerek és jelzőberendezések elhelyezését!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vezetőasztalán található kapcsolókat!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vezetőasztalán található hibajelző lámpák által közölt információkat!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menet- és fékszabályozására szolgáló ke-zelőszerveit, pozícióit, azok reteszeléseit!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vezérlőkocsijának fékrendszerét!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sebességmérő-, éberségi- és vonatbefo-lyásoló berendezéseit!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431 sorozatú mozdony világítási berendezéseit! 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feszültség alá helyezésének feltételeit!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 sorozatú mozdony földelése?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9266AA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3. Vezetési és működtetési sajátosságok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vontatómotorjainak selejtezését!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Mire kell figyelemmel lenni a 431sorozatú mozdony vontatómotorjainak selejte-zését követően?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431sorozatú mozdony forgóvázainak fékezésből történő kiiktatá-sának módját!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egyes túláramvédelmeinek megszólalása-kor követendő eljárásokat, a hibáinak elhárítását, a továbbműködtetés feltétele-it!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szellőző berendezéseinek meghibásodá-sakor követendő eljárásokat, a hibáinak elhárítását, a továbbműködtetés fel-tételeit!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431 sorozatú mozdony légsűrítőjének meghibásodásakor köve-tendő eljárásokat, a hibáinak elhárítását, a továbbműködtetés feltételeit!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9266AA">
        <w:rPr>
          <w:rFonts w:ascii="Times New Roman" w:hAnsi="Times New Roman" w:cs="Times New Roman"/>
          <w:sz w:val="24"/>
          <w:szCs w:val="24"/>
          <w:lang w:eastAsia="hu-HU"/>
        </w:rPr>
        <w:t>.1.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4. Vezetéstechnikai ismeretek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431 sorozatú mozdony földelésének folyamatát! 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 sorozatú mozdony feszültség alá helyezése?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 sorozatú mozdony megindítása és a menetszabályozás?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történhet a 431 sorozatú mozdonnyal a sebességtartó fékezés megva-lósítása a villamos ellenállásfékkel?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az áthaladás fázishatár alatt?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 xml:space="preserve">Hogyan történik a 431 sorozatú mozdony vezetőfülkéinek üzembe helyezése és a vezetőállás-csere? 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 xml:space="preserve">Hogyan történik a 431 sorozatú mozdony üzemen kívül helyezése? 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Hogyan történik a 431 sorozatú mozdony hidegen történő vontatása, előfogato-lása?</w:t>
      </w:r>
    </w:p>
    <w:p w:rsidR="009266AA" w:rsidRPr="009266AA" w:rsidRDefault="009266AA" w:rsidP="00914A51">
      <w:pPr>
        <w:pStyle w:val="Listaszerbekezds"/>
        <w:numPr>
          <w:ilvl w:val="0"/>
          <w:numId w:val="273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266AA">
        <w:rPr>
          <w:rFonts w:ascii="Times New Roman" w:hAnsi="Times New Roman" w:cs="Times New Roman"/>
          <w:sz w:val="24"/>
          <w:szCs w:val="24"/>
          <w:lang w:eastAsia="hu-HU"/>
        </w:rPr>
        <w:t>Ismertesse a vezérlőkocsiból történő vezetés sajátosságait!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2065A7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="009266AA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9266AA" w:rsidRPr="009266AA"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 432H és 8005H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1. Berendezések elhelyezkedése a járművön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általános felépítését, főbb mű-szaki adatait.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vonóerő átadását a kerékpártól a forgóvázkereten keresztül a mozdony főkeretre.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nyomaték átadását a vontatómotoroktól a kerékpárokig.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tetőberendezéseit.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főáramkörben található főbb berendezésekről.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típusú főmegszakítók kerültek beépítésre a 432 sorozatú mozdonyokba, röviden ismertesse azok főbb műszaki adatait.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váltakozó árammal táplált segédüzemi berendezéseket és azok elhelyezését a géptérben.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egyenárammal táplált segédüzemi berendezéseket és azok elhe-lyezését a géptérben.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segédüzemi egyenirányítóról.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kapcsolók találhatók H2 állványon?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biztosítók találhatók H1 állványon?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találhatók a vezérlési kismegszakítók?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találhatók a főüzemi egyenirányítók, az irányváltók, a motorkontaktorok és a söntkontaktorok?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fűtési kontaktorról és a fűtési reteszkulcsról.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helyezték el a légsűrítőt, a segédlégsűrítőt és a légsűrítő nyomáskapcsoló-ját?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helyezték el a nyomásmódosítókat, a kormányszelepet, a vonatnem-váltót és az utánfékezőszelepet?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mozdony légfékrendszerét.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mozdony mechanikus fékszerkezeteiről (fékhengerek, fékrudazat, kézifék).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helyezték el a TEL 1000 központi egységét?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helyezték el az éberségi berendezés selejtező kapcsolóját és levegős kiik-tató váltóját?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helyezték el a Menet-Tolatás kapcsolót?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általános felépítését.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forgóváz felépítését.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tetőberendezéseit.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alvázán elhelyezett berendezéseket.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Az SVS kapcsoló, kocsi vezérlő, és a vezetőállás kezelőszervei.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akkumulátortöltését.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világítási berendezéseit.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A vezérlőkocsin hol helyezték el az ablakmosó tartályt?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vezetőállásfűtését.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sűrített levegős hálózatát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mechanikus fékberendezését.</w:t>
      </w:r>
    </w:p>
    <w:p w:rsidR="009266AA" w:rsidRPr="002065A7" w:rsidRDefault="009266AA" w:rsidP="00914A51">
      <w:pPr>
        <w:pStyle w:val="Listaszerbekezds"/>
        <w:numPr>
          <w:ilvl w:val="0"/>
          <w:numId w:val="274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vezérlőkocsik különböző gyártási sorozatok közötti eltéréseket (400-405; 406-418; 419-455).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2. Berendezések kezelése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vezetőfülkéjének elrendezését, kialakítását.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vezetőfülkéjében található keze-lőszervek, mérőműszerek és jelzőberendezések elhelyezését.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menetszabályzó, a söntkar, az irányváltó és a felső kapcsolósor re-teszeléséről.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vezetőállás csere estén elvégzendő teendőket.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túlfeszültségvédelmét.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null-feszültségvédelmét.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primer túlfeszültségvédelmét.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motorfeszültség korlátozását.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segédüzemi feszültség ellenőrzését.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fűtési feszültség ellenőrzését.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 főüzemi egyenirányítók belső- és külsőzárlat védelmét.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mozdony 233-as, 234-es, 235-ös védelmeit, térjen ki az azok kö-zötti összefüggésekre.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segédüzemi gépek védelmét.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Beszéljen a szekunderköri földzárlatvédelemről és az akkumulátorköri védel-mekről.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vészkapcsoló kezelését.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Bucholz gázrelé I. és II. fokozatát.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DFJ-1 központi kijelző és a DVJ-2 vezetőállásjelző kezelését.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TEL 1000 sebességmérő jelzéseit, hibajelző lámpa jelzése esetén követendőket.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ajtóvezérlést.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röviden a 432 sor. mozdony közlekedésbiztonsági berendezéseit és azok kezelését.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ingavonati üzemre való áttéréskor elvégzendő teendőket.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járművezérlőt.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feltételei vannak az automatikus áramszedő kiválasztásnak?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fokozatkapcsoló, az irányváltó, a söntkontaktor és a motorkontak-torok vezérlését röviden.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sor. mozdonyokon alkalmazott akkumulátortöltők kezelését.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vonatfűtést, a világítást és a hangosítást.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töviden a légfékberendezés főbb részeit és azok kezelését.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kézifék kezelését.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 beüzemelésének lépéseit.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kezelőszervek mechanikus reteszelését.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ajtóselejtező kapcsoló kezelését.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áramszedő, főmegszakító, légsűrítő, vontatómotor szellőzés mű-ködtetését.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az irányváltó, a motorkontaktorok, a fokozatkapcsoló, a söntkontak-torok működtetését.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kürt, a homokoló, a vezetőállás fűtés, a világítás működtetését.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fékberendezésének kezelését.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PBA fékezőszelep állásait, kezelését.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8005 sorozatú vezérlőkocsiból történő vontatómotor selejtezés módját.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mi a teendő a vezérlőkocsin, vagy a szerelvényben fellépő ajtóhiba esetén?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történik a vontatómotorok söntölése vezérlőkocsis üzem esetén?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Hol, és hogyan tud meggyőződni a 8005 sorozatú vezérlőkocsi akkumulátorai-nak feszültség szintjéről?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Hol látja, hogy van-e megfelelő akkumulátortöltés?</w:t>
      </w:r>
    </w:p>
    <w:p w:rsidR="009266AA" w:rsidRPr="002065A7" w:rsidRDefault="009266AA" w:rsidP="00914A51">
      <w:pPr>
        <w:pStyle w:val="Listaszerbekezds"/>
        <w:numPr>
          <w:ilvl w:val="0"/>
          <w:numId w:val="275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EÉVB kezelése vezérlőkocsis üzemmódban, mozdonyos üzemből vezérlőko-csis üzemmódba áttéréskor.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3. Vezetési és működtetési sajátosságok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forgóvázainak fékezésből történő kiiktatásának módját.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röviden a főáramkör jellemző meghibásodásait.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vontatómotorjainak selejtezését.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történik az áramszedő szelektálás villamosan és levegősen?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irányváltó hiba estén elvégzendő teendőket.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segédüzemi egyenirányító hiba esetén elvégzendő teendőket.</w:t>
      </w:r>
    </w:p>
    <w:p w:rsidR="009266AA" w:rsidRPr="002065A7" w:rsidRDefault="002065A7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="009266AA" w:rsidRPr="002065A7">
        <w:rPr>
          <w:rFonts w:ascii="Times New Roman" w:hAnsi="Times New Roman" w:cs="Times New Roman"/>
          <w:sz w:val="24"/>
          <w:szCs w:val="24"/>
          <w:lang w:eastAsia="hu-HU"/>
        </w:rPr>
        <w:t>smertesse a vontatómotor szellőző motorjának selejtezését.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légsűrítő hiba estén elvégzendő teendőket.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 xml:space="preserve">Meddig lehet a mozdonyt üzembe tartani akkumulátortöltő hiba estén? 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Mitől gyengülhet a mozdony fékberendezésének hatásossága?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lehet törölni a hibát vészkapcsoló kezelése után?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Személyszállító ingavonat „húzott üzemében” be kell-e kapcsolni a fűtési kon-taktort? Indoklás?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Szabad-e vonatra járni olyan járművel, ahol „megszakadt a kapcsolat a jármű-vezérlővel” hibaüzenet jelenik meg, de a mozdony egyébként működik? Indok-lás?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Centrifugál szabályozó tömlőszakadása esetén szabad-e vonatot továbbítani? Indoklás?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 történik SW körtűz esetén?</w:t>
      </w:r>
    </w:p>
    <w:p w:rsidR="009266AA" w:rsidRPr="002065A7" w:rsidRDefault="002065A7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9266AA" w:rsidRPr="002065A7">
        <w:rPr>
          <w:rFonts w:ascii="Times New Roman" w:hAnsi="Times New Roman" w:cs="Times New Roman"/>
          <w:sz w:val="24"/>
          <w:szCs w:val="24"/>
          <w:lang w:eastAsia="hu-HU"/>
        </w:rPr>
        <w:t>ikor szabályoz vissza a perdülés-védelem?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 történik, ha az éberségi ep szelepről leszakad az egyik vezeték?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Melyek azok a villamos és mechanikus kapcsolatok, melyek megfelelő kapcso-lódásáról a mozdonyvezetőnek meg kell győ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ződni ingavonati közlekedés ese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>tén?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indulás előtt.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menet közben.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megállás után.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jellemző meghibásod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ásait, és a hibaelhárítást rövi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>den.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fékrendszer jellemző meghibáso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dásait és a lehetséges hibaelhá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>rításokat.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feltételei vannak a motorkontaktorok bekapcsolásának?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 történik SW körtűz esetén?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Mikor szabályoz vissza a perdülésvédelem?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Kinek kell beállítani a vezérlőkocsi fékhenger löketét?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Mit tehet, ha a vezérlőkocsiból nem adható ki az ajtózárási parancs?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Mit jelent, ha villog a Tel 1000 regisztráló berendezés ellenőrző lámpája?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működési zavart okoz, ha bekapcsolva f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elejti a fővezeték tömörség kap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>csolót?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jelzések és működési jelenségek les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znek, ha menet közben vésznyitó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>val megnyitják a szerelvény egyik ajtaját?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veszi észre, ha menet közben szét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húzzák az egyik távvezérlési ká</w:t>
      </w:r>
      <w:r w:rsidRPr="002065A7">
        <w:rPr>
          <w:rFonts w:ascii="Times New Roman" w:hAnsi="Times New Roman" w:cs="Times New Roman"/>
          <w:sz w:val="24"/>
          <w:szCs w:val="24"/>
          <w:lang w:eastAsia="hu-HU"/>
        </w:rPr>
        <w:t xml:space="preserve">belt? </w:t>
      </w:r>
    </w:p>
    <w:p w:rsidR="009266AA" w:rsidRPr="002065A7" w:rsidRDefault="009266AA" w:rsidP="00914A51">
      <w:pPr>
        <w:pStyle w:val="Listaszerbekezds"/>
        <w:numPr>
          <w:ilvl w:val="0"/>
          <w:numId w:val="276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Kell-e a vezérlőkocsiból fűtési kontaktort kapcsolni? Indoklás?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2065A7">
        <w:rPr>
          <w:rFonts w:ascii="Times New Roman" w:hAnsi="Times New Roman" w:cs="Times New Roman"/>
          <w:sz w:val="24"/>
          <w:szCs w:val="24"/>
          <w:lang w:eastAsia="hu-HU"/>
        </w:rPr>
        <w:t>.2.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4. Vezetéstechnikai ismeretek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történik a jármű üzembe helyezése?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történik az áthaladás fázishatár alatt?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Ha az ajtók nem adnak végállást, a 283 ajtóselejtező kapcsoló „0” állásában meghúznak-e a motorkontaktorok?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Van-e túlsebesség védelme a mozdonynak?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432 sorozatú villamos mozdony földelésének folyamatát.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Milyen állásai vannak a menetszabályzó kontrollernek?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A menetszabályzó kontroller mely állásában lehet söntölni?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Menetirány váltáskor, hogyan történik az áramszedő kiválasztása?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Mekkora motorfeszültség estén lehet söntölni?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Mekkora motorfeszültség estén esnek ki a söntkontaktorok?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EVM 120 típusú éberségi és vonatbefolyásoló berendezés esetén milyen felté-tel teljesülése mellett lehet a harmadik sűrített éberségi felhívást nyugtázni?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indulás előtt.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menet közben.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vezérlőkocsi kezelését megállás után.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Ismertesse a jármű feszültség alá helyezésének menetét.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Hogyan történik az áthaladás fázishatár alatt?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Fékezés, állva tartás vezérlőkocsis üzemmódban.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Tükrök használata induláskor és menet közben.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 xml:space="preserve">Meddig vontatható a 8005 sorozatú vezérlőkocsi szerelvénye fűtési zárlat, vagy a fűtési kontaktor hibája esetén? 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A, vagy B csatorna hibával lehet-e tolt-ingavonatként közlekedni? Indoklás?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A és B csatorna hibával lehet-e tolt-ingavonatként közlekedni? Indoklás?</w:t>
      </w:r>
    </w:p>
    <w:p w:rsidR="009266AA" w:rsidRPr="002065A7" w:rsidRDefault="009266AA" w:rsidP="00914A51">
      <w:pPr>
        <w:pStyle w:val="Listaszerbekezds"/>
        <w:numPr>
          <w:ilvl w:val="0"/>
          <w:numId w:val="277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065A7">
        <w:rPr>
          <w:rFonts w:ascii="Times New Roman" w:hAnsi="Times New Roman" w:cs="Times New Roman"/>
          <w:sz w:val="24"/>
          <w:szCs w:val="24"/>
          <w:lang w:eastAsia="hu-HU"/>
        </w:rPr>
        <w:t>Mire kell fokozott figyelemmel lenni, ha kezelte az ajtóselejtező kapcsolót?</w:t>
      </w:r>
    </w:p>
    <w:p w:rsidR="009266AA" w:rsidRPr="002065A7" w:rsidRDefault="00CB2F59" w:rsidP="009266AA">
      <w:pPr>
        <w:spacing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4</w:t>
      </w:r>
      <w:r w:rsidR="009266AA" w:rsidRPr="002065A7">
        <w:rPr>
          <w:rFonts w:ascii="Times New Roman" w:hAnsi="Times New Roman" w:cs="Times New Roman"/>
          <w:b/>
          <w:sz w:val="24"/>
          <w:szCs w:val="24"/>
          <w:lang w:eastAsia="hu-HU"/>
        </w:rPr>
        <w:t>.3.</w:t>
      </w:r>
      <w:r w:rsidR="002065A7"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="009266AA" w:rsidRPr="002065A7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433H és 8055H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.3.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ab/>
        <w:t>Berendezések elhelyezkedése a járművön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általános felépítését, főbb műszaki adatait, vontatási feladatait!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gépterein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ek felépítését, belső elrendezé</w:t>
      </w:r>
      <w:r w:rsidRPr="00F40395">
        <w:rPr>
          <w:rFonts w:ascii="Times New Roman" w:hAnsi="Times New Roman" w:cs="Times New Roman"/>
          <w:sz w:val="24"/>
          <w:szCs w:val="24"/>
          <w:lang w:eastAsia="hu-HU"/>
        </w:rPr>
        <w:t xml:space="preserve">süket a főbb egységek elhelyezését! 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forgóvázainak kialakítását, szerkezeti elemeit!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a rugózását és a lengéscsillapítását!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vontatómotorjainak felfüggesztését!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433sorozatú mozdony vontatómotor nyomatékának átadása a kerékpárokra?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Mikor minősíti elmozdultnak a jármű abroncsát, elmo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zdulás esetén mik a teen</w:t>
      </w:r>
      <w:r w:rsidRPr="00F40395">
        <w:rPr>
          <w:rFonts w:ascii="Times New Roman" w:hAnsi="Times New Roman" w:cs="Times New Roman"/>
          <w:sz w:val="24"/>
          <w:szCs w:val="24"/>
          <w:lang w:eastAsia="hu-HU"/>
        </w:rPr>
        <w:t>dők?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 sorozatú mozdony von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óerő átadása a kerék-sín kapcso</w:t>
      </w:r>
      <w:r w:rsidRPr="00F40395">
        <w:rPr>
          <w:rFonts w:ascii="Times New Roman" w:hAnsi="Times New Roman" w:cs="Times New Roman"/>
          <w:sz w:val="24"/>
          <w:szCs w:val="24"/>
          <w:lang w:eastAsia="hu-HU"/>
        </w:rPr>
        <w:t>lattól a vonókészülékig?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tetőberendezéseit!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főáramkörét!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főmegszakító-bekapcsolásának feltételeit!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főtranszformátorának elhelyezését, védelmeit!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fokozatkapcsolóját!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teljesítménykontaktorainak működtetését, az átkapcsoló ellenállás feladatát!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irányváltóinak vezérlési feltételeit!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söntölését!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433sorozatú mozdony vezetőfülke fűtését, hűtését!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433sorozatú mozdony vonatfűtési áramkörét, berendezéseit!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segédüzemi hálózatát!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Mire szolgál a segédüzemi átkapcsoló?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szellőző berendezéseit!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légmotorját!</w:t>
      </w:r>
    </w:p>
    <w:p w:rsidR="009266AA" w:rsidRPr="00F40395" w:rsidRDefault="00F40395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="009266AA" w:rsidRPr="00F40395">
        <w:rPr>
          <w:rFonts w:ascii="Times New Roman" w:hAnsi="Times New Roman" w:cs="Times New Roman"/>
          <w:sz w:val="24"/>
          <w:szCs w:val="24"/>
          <w:lang w:eastAsia="hu-HU"/>
        </w:rPr>
        <w:t>smertesse a 433 sorozatú mozdony homokoló berendezését!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Melyek a 433 sorozatú mozdony légsűrítőjének működési feltételei?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áramsze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dőjének és főmegszakítójának le</w:t>
      </w:r>
      <w:r w:rsidRPr="00F40395">
        <w:rPr>
          <w:rFonts w:ascii="Times New Roman" w:hAnsi="Times New Roman" w:cs="Times New Roman"/>
          <w:sz w:val="24"/>
          <w:szCs w:val="24"/>
          <w:lang w:eastAsia="hu-HU"/>
        </w:rPr>
        <w:t>vegő-ellátását!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akkumulátorát és annak töltését!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nyomáskapcsolóit, azok beállítási értékeit!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pneumatikus fékalkatrészeinek típusait, elhelyezését!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önműködő fékrendszerét!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kiegészítő fékrendszerét!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mechanikus fékszerkezetét!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megvalósítható fékhengernyomásainak értékeit!</w:t>
      </w:r>
    </w:p>
    <w:p w:rsidR="009266AA" w:rsidRPr="00F40395" w:rsidRDefault="009266AA" w:rsidP="00914A51">
      <w:pPr>
        <w:pStyle w:val="Listaszerbekezds"/>
        <w:numPr>
          <w:ilvl w:val="0"/>
          <w:numId w:val="278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vezérlőkocsiját!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.3.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2. Berendezések kezelése</w:t>
      </w:r>
    </w:p>
    <w:p w:rsidR="009266AA" w:rsidRPr="00F40395" w:rsidRDefault="009266AA" w:rsidP="00914A51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vezetőfülkéjének elrendezését, kialakítá-sát!</w:t>
      </w:r>
    </w:p>
    <w:p w:rsidR="009266AA" w:rsidRPr="00F40395" w:rsidRDefault="009266AA" w:rsidP="00914A51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vezetőfülkéjében található kezelőszervek, mérőműszerek és jelzőberendezések elhelyezését!</w:t>
      </w:r>
    </w:p>
    <w:p w:rsidR="009266AA" w:rsidRPr="00F40395" w:rsidRDefault="009266AA" w:rsidP="00914A51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vezetőasztalán található kapcsolókat!</w:t>
      </w:r>
    </w:p>
    <w:p w:rsidR="009266AA" w:rsidRPr="00F40395" w:rsidRDefault="009266AA" w:rsidP="00914A51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vezetőasztalán található hibajelző lámpák által közölt információkat!</w:t>
      </w:r>
    </w:p>
    <w:p w:rsidR="009266AA" w:rsidRPr="00F40395" w:rsidRDefault="009266AA" w:rsidP="00914A51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menet- és fékszabályozására szolgáló ke-zelőszerveit, pozícióit, azok reteszeléseit!</w:t>
      </w:r>
    </w:p>
    <w:p w:rsidR="009266AA" w:rsidRPr="00F40395" w:rsidRDefault="009266AA" w:rsidP="00914A51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433sorozatú mozdony vezérlőkocsijának fékrendszerét!</w:t>
      </w:r>
    </w:p>
    <w:p w:rsidR="009266AA" w:rsidRPr="00F40395" w:rsidRDefault="009266AA" w:rsidP="00914A51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sebess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égmérő-, éberségi- és vonatbefo</w:t>
      </w:r>
      <w:r w:rsidRPr="00F40395">
        <w:rPr>
          <w:rFonts w:ascii="Times New Roman" w:hAnsi="Times New Roman" w:cs="Times New Roman"/>
          <w:sz w:val="24"/>
          <w:szCs w:val="24"/>
          <w:lang w:eastAsia="hu-HU"/>
        </w:rPr>
        <w:t>lyásoló berendezéseit!</w:t>
      </w:r>
    </w:p>
    <w:p w:rsidR="009266AA" w:rsidRPr="00F40395" w:rsidRDefault="009266AA" w:rsidP="00914A51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433 sorozatú mozdony világítási berendezéseit! </w:t>
      </w:r>
    </w:p>
    <w:p w:rsidR="009266AA" w:rsidRPr="00F40395" w:rsidRDefault="009266AA" w:rsidP="00914A51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feszültség alá helyezésének feltételeit!</w:t>
      </w:r>
    </w:p>
    <w:p w:rsidR="009266AA" w:rsidRPr="00F40395" w:rsidRDefault="009266AA" w:rsidP="00914A51">
      <w:pPr>
        <w:pStyle w:val="Listaszerbekezds"/>
        <w:numPr>
          <w:ilvl w:val="0"/>
          <w:numId w:val="279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 sorozatú mozdony földelése?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.3.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3. Vezetési és működtetési sajátosságok</w:t>
      </w:r>
    </w:p>
    <w:p w:rsidR="009266AA" w:rsidRPr="00F40395" w:rsidRDefault="009266AA" w:rsidP="00914A51">
      <w:pPr>
        <w:pStyle w:val="Listaszerbekezds"/>
        <w:numPr>
          <w:ilvl w:val="0"/>
          <w:numId w:val="28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vontatómotorjainak selejtezését!</w:t>
      </w:r>
    </w:p>
    <w:p w:rsidR="009266AA" w:rsidRPr="00F40395" w:rsidRDefault="009266AA" w:rsidP="00914A51">
      <w:pPr>
        <w:pStyle w:val="Listaszerbekezds"/>
        <w:numPr>
          <w:ilvl w:val="0"/>
          <w:numId w:val="28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Mire kell figyelemmel lenni a 433 sorozatú mozdony vontatómotorjainak selej-tezését követően?</w:t>
      </w:r>
    </w:p>
    <w:p w:rsidR="009266AA" w:rsidRPr="00F40395" w:rsidRDefault="009266AA" w:rsidP="00914A51">
      <w:pPr>
        <w:pStyle w:val="Listaszerbekezds"/>
        <w:numPr>
          <w:ilvl w:val="0"/>
          <w:numId w:val="28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forgóvázainak fékezésből történő kiiktatá-sának módját!</w:t>
      </w:r>
    </w:p>
    <w:p w:rsidR="009266AA" w:rsidRPr="00F40395" w:rsidRDefault="009266AA" w:rsidP="00914A51">
      <w:pPr>
        <w:pStyle w:val="Listaszerbekezds"/>
        <w:numPr>
          <w:ilvl w:val="0"/>
          <w:numId w:val="28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egyes túláramvédelmeinek megszólalása-kor követendő eljárásokat, a hibáinak elhárítását, a továbbműködtetés feltétele-it!</w:t>
      </w:r>
    </w:p>
    <w:p w:rsidR="009266AA" w:rsidRPr="00F40395" w:rsidRDefault="009266AA" w:rsidP="00914A51">
      <w:pPr>
        <w:pStyle w:val="Listaszerbekezds"/>
        <w:numPr>
          <w:ilvl w:val="0"/>
          <w:numId w:val="28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szellőző berendezéseinek meghibásodá-sakor követendő eljárásokat, a hibáinak elhárítását, a továbbműködtetés fel-tételeit!</w:t>
      </w:r>
    </w:p>
    <w:p w:rsidR="009266AA" w:rsidRPr="00F40395" w:rsidRDefault="009266AA" w:rsidP="00914A51">
      <w:pPr>
        <w:pStyle w:val="Listaszerbekezds"/>
        <w:numPr>
          <w:ilvl w:val="0"/>
          <w:numId w:val="280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433 sorozatú mozdony légsűrítőjének meghibásodásakor köve-tendő eljárásokat, a hibáinak elhárítását, a továbbműködtetés feltételeit!</w:t>
      </w:r>
    </w:p>
    <w:p w:rsidR="009266AA" w:rsidRPr="009266AA" w:rsidRDefault="00CB2F59" w:rsidP="009266AA">
      <w:p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4</w:t>
      </w:r>
      <w:r w:rsidR="00F40395">
        <w:rPr>
          <w:rFonts w:ascii="Times New Roman" w:hAnsi="Times New Roman" w:cs="Times New Roman"/>
          <w:sz w:val="24"/>
          <w:szCs w:val="24"/>
          <w:lang w:eastAsia="hu-HU"/>
        </w:rPr>
        <w:t>.3.</w:t>
      </w:r>
      <w:r w:rsidR="009266AA" w:rsidRPr="009266AA">
        <w:rPr>
          <w:rFonts w:ascii="Times New Roman" w:hAnsi="Times New Roman" w:cs="Times New Roman"/>
          <w:sz w:val="24"/>
          <w:szCs w:val="24"/>
          <w:lang w:eastAsia="hu-HU"/>
        </w:rPr>
        <w:t>4. Vezetéstechnikai ismeretek</w:t>
      </w:r>
    </w:p>
    <w:p w:rsidR="009266AA" w:rsidRPr="00F40395" w:rsidRDefault="009266AA" w:rsidP="00914A51">
      <w:pPr>
        <w:pStyle w:val="Listaszerbekezds"/>
        <w:numPr>
          <w:ilvl w:val="0"/>
          <w:numId w:val="28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 xml:space="preserve">Ismertesse a 433 sorozatú mozdony földelésének folyamatát! </w:t>
      </w:r>
    </w:p>
    <w:p w:rsidR="009266AA" w:rsidRPr="00F40395" w:rsidRDefault="009266AA" w:rsidP="00914A51">
      <w:pPr>
        <w:pStyle w:val="Listaszerbekezds"/>
        <w:numPr>
          <w:ilvl w:val="0"/>
          <w:numId w:val="28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 sorozatú mozdony feszültség alá helyezése?</w:t>
      </w:r>
    </w:p>
    <w:p w:rsidR="009266AA" w:rsidRPr="00F40395" w:rsidRDefault="009266AA" w:rsidP="00914A51">
      <w:pPr>
        <w:pStyle w:val="Listaszerbekezds"/>
        <w:numPr>
          <w:ilvl w:val="0"/>
          <w:numId w:val="28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 sorozatú mozdony megindítása és a menetszabályozás?</w:t>
      </w:r>
    </w:p>
    <w:p w:rsidR="009266AA" w:rsidRPr="00F40395" w:rsidRDefault="009266AA" w:rsidP="00914A51">
      <w:pPr>
        <w:pStyle w:val="Listaszerbekezds"/>
        <w:numPr>
          <w:ilvl w:val="0"/>
          <w:numId w:val="28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az áthaladás fázishatár alatt?</w:t>
      </w:r>
    </w:p>
    <w:p w:rsidR="009266AA" w:rsidRPr="00F40395" w:rsidRDefault="009266AA" w:rsidP="00914A51">
      <w:pPr>
        <w:pStyle w:val="Listaszerbekezds"/>
        <w:numPr>
          <w:ilvl w:val="0"/>
          <w:numId w:val="28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 xml:space="preserve">Hogyan történik a 433 sorozatú mozdony vezetőfülkéinek üzembe helyezése és a vezetőállás-csere? </w:t>
      </w:r>
    </w:p>
    <w:p w:rsidR="009266AA" w:rsidRPr="00F40395" w:rsidRDefault="009266AA" w:rsidP="00914A51">
      <w:pPr>
        <w:pStyle w:val="Listaszerbekezds"/>
        <w:numPr>
          <w:ilvl w:val="0"/>
          <w:numId w:val="28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 xml:space="preserve">Hogyan történik a 433 sorozatú mozdony üzemen kívül helyezése? </w:t>
      </w:r>
    </w:p>
    <w:p w:rsidR="009266AA" w:rsidRPr="00F40395" w:rsidRDefault="009266AA" w:rsidP="00914A51">
      <w:pPr>
        <w:pStyle w:val="Listaszerbekezds"/>
        <w:numPr>
          <w:ilvl w:val="0"/>
          <w:numId w:val="28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Hogyan történik a 433 sorozatú mozdony hidegen történő vontatása, előfogato-lása?</w:t>
      </w:r>
    </w:p>
    <w:p w:rsidR="009266AA" w:rsidRPr="00F40395" w:rsidRDefault="009266AA" w:rsidP="00914A51">
      <w:pPr>
        <w:pStyle w:val="Listaszerbekezds"/>
        <w:numPr>
          <w:ilvl w:val="0"/>
          <w:numId w:val="281"/>
        </w:numPr>
        <w:spacing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F40395">
        <w:rPr>
          <w:rFonts w:ascii="Times New Roman" w:hAnsi="Times New Roman" w:cs="Times New Roman"/>
          <w:sz w:val="24"/>
          <w:szCs w:val="24"/>
          <w:lang w:eastAsia="hu-HU"/>
        </w:rPr>
        <w:t>Ismertesse a vezérlőkocsiból történő beüzemelés és vezetés sajátosságait!</w:t>
      </w:r>
    </w:p>
    <w:p w:rsidR="00F40395" w:rsidRDefault="00F40395">
      <w:pPr>
        <w:spacing w:after="200" w:line="276" w:lineRule="auto"/>
        <w:rPr>
          <w:lang w:eastAsia="hu-HU"/>
        </w:rPr>
      </w:pPr>
      <w:r>
        <w:rPr>
          <w:lang w:eastAsia="hu-HU"/>
        </w:rPr>
        <w:br w:type="page"/>
      </w:r>
    </w:p>
    <w:p w:rsidR="009A64C5" w:rsidRDefault="00CB2F59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345" w:name="_Toc162431706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E73E6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73E6B" w:rsidRPr="00E73E6B">
        <w:rPr>
          <w:rFonts w:ascii="Times New Roman" w:hAnsi="Times New Roman"/>
          <w:b/>
          <w:bCs/>
          <w:sz w:val="26"/>
          <w:szCs w:val="26"/>
        </w:rPr>
        <w:t>448-4H sorozatú mozdony</w:t>
      </w:r>
      <w:bookmarkEnd w:id="345"/>
    </w:p>
    <w:p w:rsidR="00E73E6B" w:rsidRDefault="00E73E6B" w:rsidP="00E73E6B">
      <w:pPr>
        <w:rPr>
          <w:lang w:eastAsia="hu-HU"/>
        </w:rPr>
      </w:pPr>
    </w:p>
    <w:p w:rsidR="00E73E6B" w:rsidRPr="00E73E6B" w:rsidRDefault="00E73E6B" w:rsidP="00914A51">
      <w:pPr>
        <w:pStyle w:val="Listaszerbekezds"/>
        <w:numPr>
          <w:ilvl w:val="6"/>
          <w:numId w:val="263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b/>
          <w:sz w:val="24"/>
          <w:szCs w:val="24"/>
          <w:lang w:eastAsia="hu-HU"/>
        </w:rPr>
        <w:t>Berendezések elhelyezkedése a járművön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motorkocsi alváza, a szekrényváz felépítése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A főkeret ismertetése, a motorkocsiszekrényének kialakítása 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Főgépcsoport, segédüzemi berendezések elhelyezkedése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V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>ezetőfülke, homlok és hátsóoldali elrendezése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futó és hordmű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A forgóvázkeret felépítése, a tengelyágy kialakítása 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A mozdonyszekrény felfüggesztése 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kerékpárok bekötése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tengelyhajtások elhelyezkedése, rögzítése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nyomaték és a vonóerő átadása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A motornyomaték átadása, a hajtásrendszer elemei 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 vonóerő átadása a kerékpártól a forgóvázkereten keresztül a motorkocsi szekrényére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dízelmozdony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Üzemi jellemzők és főbb adatok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C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>AT 3508 típusú dízelmotor szerkezeti jellemzői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hajtásrendszer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villamos erőátvitel rendszer felépítése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Főáramkör felépítése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EBSC 41/200 típusú fődinamó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Az egyenáramú soros vontatómotorok szerkezeti kialakítása és működése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segédüzemi berendezései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Hidrosztatikus segédüzemi berendezések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dízelmotorral hatott hidraulikus szivattyúk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hidrosztatikus motorok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hidrosztatika olajtartály és az olajhűtő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Vezérlő és szabályzó elemek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Légsűrítő hajtás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Dízelmotor hűtőventillátor hajtás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Töltőgenerátor hajtás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Gázolajtartály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Elő- és finomszűrők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Gázolaj ellátás a dízelmotornál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Hűtési rendszer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Hűtővízkör kialakítása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Hidrosztatikus hajtás kialakítása, szabályzása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Termosztátok, hőfokérzékelők, szabályzó egységek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Villamos energiaellátás, az akkumulátor csoportok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TAD-15 típusú dízel aggregátor felépítése, energia ellátása, gázolajkör, hűtővízkör rendszere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sűrített levegős hálózata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MK-135 típusú légsűrítő felépítése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Légtartályok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Főlégtartály vezeték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Fővezeték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Fékezőszelepek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Kormányszelepek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Éberségi berendezés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Nyomásmérő műszerek, biztonsági szelepek, nyomáskapcso-lók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Visszacsapó-, kettős visszacsapó szelepek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Légszűrők, cseppgyűjtők, olajleválasztó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Kiiktató-, lecsapoló váltók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Elzáró váltók, tömlőkapcsolatok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Légkütök, légsípok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légfékrendszere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Önműködő légfékberendezés ismertetése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MWF Kiegészítő fékezőszelep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Kézifék ismertetése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mechanikus fékszerkezetei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Fékhengerek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Fékrudazat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Kézifék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914A51">
      <w:pPr>
        <w:pStyle w:val="Listaszerbekezds"/>
        <w:numPr>
          <w:ilvl w:val="6"/>
          <w:numId w:val="263"/>
        </w:numPr>
        <w:tabs>
          <w:tab w:val="clear" w:pos="2520"/>
        </w:tabs>
        <w:spacing w:after="0" w:line="276" w:lineRule="auto"/>
        <w:ind w:left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b/>
          <w:sz w:val="24"/>
          <w:szCs w:val="24"/>
          <w:lang w:eastAsia="hu-HU"/>
        </w:rPr>
        <w:t>Berendezések kezelése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vezetőfülke kialakítása, kezelőszervek, műszerek, jelzések és ér-telmezésük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 vezetőfülkében található különféle kezelőszervek, mérő-műszerek és jelzőberendezések elhelyezésének bemutatása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menetszabályzók működése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fékberendezésének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VULTRON utastájékoztató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Elektronikus védelmek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Fődinamó túlfeszültség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Fődinamó túláram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Motorköri túláram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Főáramköri földzárlat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Közlekedésbiztonsági berendezések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SILYE-féle Éberségi berendezés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Sebességmérő- és menetregisztráló berendezés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Fényjelző berendezések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Hangjelző berendezések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Ablaktörlő és ablak páramentesítő berendezés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Visszapillantó tükör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Tűzvédelmi berendezések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Homokoló berendezés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 mozdony vezérlése, szabályozása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járművezérlő ismertetése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LoControl 702-DE szabályozó elvi felépítése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Szabályzó rendszer működése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LED panel (MT 2 modul) jelzései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Védelmi beállítás értékek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ON-LINE diagnosztika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Szöveges megjelenítő terminál (XBT modul)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Naplózás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F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>eszültség alá helyezés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Dízelmotor indítás előkészítése, indítása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I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>rányváltó vezérlése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Segédüzem vezérlése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Dízelmotor hűtőventillátor gépcsoport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Fűtőkészülék vezérlése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Vezetőfülke fűtés szabályozása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Akkumulátortöltés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M</w:t>
      </w:r>
      <w:r w:rsidR="00E73E6B" w:rsidRPr="00E73E6B">
        <w:rPr>
          <w:rFonts w:ascii="Times New Roman" w:hAnsi="Times New Roman" w:cs="Times New Roman"/>
          <w:sz w:val="24"/>
          <w:szCs w:val="24"/>
          <w:lang w:eastAsia="hu-HU"/>
        </w:rPr>
        <w:t>ozdony fékberendezésének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Az önműködő légfékberendezés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Az önműködő fékezőszelep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Vonatnemváltó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Oldószelep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Kiegészítő légfékberendezés kezelése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Kézi fékberendezés kezelése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D7743F" w:rsidRDefault="00E73E6B" w:rsidP="00914A51">
      <w:pPr>
        <w:pStyle w:val="Listaszerbekezds"/>
        <w:numPr>
          <w:ilvl w:val="0"/>
          <w:numId w:val="26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b/>
          <w:sz w:val="24"/>
          <w:szCs w:val="24"/>
          <w:lang w:eastAsia="hu-HU"/>
        </w:rPr>
        <w:t>Vezetési és működtetési sajátosságok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mozdony főbb adatai, jellemzői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Nyomtávolság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Ütközők közötti hossz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Tengelyek száma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Tengelyelrendezés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Szolgálati tömeg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Féksúlyok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Indító vonóerő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Teljesítmény 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Engedélyezett legnagyobb sebesség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Bejárható legkisebb pályaívsugár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 jellemző meghibásodásai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 indításakor előforduló hibák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dízelmotort leállító v</w:t>
      </w:r>
      <w:r w:rsidR="004121BA">
        <w:rPr>
          <w:rFonts w:ascii="Times New Roman" w:hAnsi="Times New Roman" w:cs="Times New Roman"/>
          <w:sz w:val="24"/>
          <w:szCs w:val="24"/>
          <w:lang w:eastAsia="hu-HU"/>
        </w:rPr>
        <w:t>édelmi berendezések működése mi</w:t>
      </w:r>
      <w:r w:rsidRPr="00E73E6B">
        <w:rPr>
          <w:rFonts w:ascii="Times New Roman" w:hAnsi="Times New Roman" w:cs="Times New Roman"/>
          <w:sz w:val="24"/>
          <w:szCs w:val="24"/>
          <w:lang w:eastAsia="hu-HU"/>
        </w:rPr>
        <w:t>att??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 teljesítményének csökkenése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E73E6B"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 villamos erőátvitelrendszer meghibásodása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Túláram védelem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Túlfeszültség védelem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Földzárlat védelem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Perdülés védelem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Vezetési meghibásodások (irányváltó végállás)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E73E6B" w:rsidRPr="00E73E6B">
        <w:rPr>
          <w:rFonts w:ascii="Times New Roman" w:hAnsi="Times New Roman" w:cs="Times New Roman"/>
          <w:sz w:val="24"/>
          <w:szCs w:val="24"/>
          <w:lang w:eastAsia="hu-HU"/>
        </w:rPr>
        <w:t xml:space="preserve"> segédüzemi berendezések jellemző meghibásodásai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hidrasztikus rendszer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Tüzelőanyag ellátó rendszer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Hűtési problémák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Villamos energiaellátási zavarok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Segédüzemi áramfejlesztő gépcsoport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Fűtőkészülék hibajelzései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vezérlőáramkörök és egyéb áramkörök jellemző meghibásodásai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fékrendszer jellemző meghibásodásai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Sűrített levegős rendszer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D2 fékberendezés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MWF kiegészítőfék hibái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MWD nyomásszabályozó hiba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Egyszerű működésű kormányszelep hibák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Kettős visszacsapó szelep hiba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D7743F" w:rsidRDefault="00E73E6B" w:rsidP="00914A51">
      <w:pPr>
        <w:pStyle w:val="Listaszerbekezds"/>
        <w:numPr>
          <w:ilvl w:val="0"/>
          <w:numId w:val="26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b/>
          <w:sz w:val="24"/>
          <w:szCs w:val="24"/>
          <w:lang w:eastAsia="hu-HU"/>
        </w:rPr>
        <w:t>Vezetéstechnikai ismeretek</w:t>
      </w:r>
    </w:p>
    <w:p w:rsidR="00E73E6B" w:rsidRPr="00E73E6B" w:rsidRDefault="00E73E6B" w:rsidP="00E73E6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Teendők, ellenőrzések a motorkocsi üzembe helyezése előtt és köz-ben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feszültség alá helyezés előtti teendők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feszültség alá helyezés folyamata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dízelmotor indítása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Pozícióváltoztatás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jármű megindítása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Menetszabályozás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Vezetőasztal csere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Menetirányváltás</w:t>
      </w:r>
    </w:p>
    <w:p w:rsidR="00E73E6B" w:rsidRP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Üzemen kívül helyezés</w:t>
      </w:r>
    </w:p>
    <w:p w:rsidR="00E73E6B" w:rsidRDefault="00E73E6B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E73E6B">
        <w:rPr>
          <w:rFonts w:ascii="Times New Roman" w:hAnsi="Times New Roman" w:cs="Times New Roman"/>
          <w:sz w:val="24"/>
          <w:szCs w:val="24"/>
          <w:lang w:eastAsia="hu-HU"/>
        </w:rPr>
        <w:t>A jármű vontatása különböző üzemállapotban, előfogatolás</w:t>
      </w:r>
    </w:p>
    <w:p w:rsidR="00D7743F" w:rsidRDefault="00D7743F" w:rsidP="004121BA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Pr="00D7743F" w:rsidRDefault="00D7743F" w:rsidP="00914A51">
      <w:pPr>
        <w:pStyle w:val="Listaszerbekezds"/>
        <w:numPr>
          <w:ilvl w:val="0"/>
          <w:numId w:val="263"/>
        </w:num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b/>
          <w:sz w:val="24"/>
          <w:szCs w:val="24"/>
          <w:lang w:eastAsia="hu-HU"/>
        </w:rPr>
        <w:t>Az alapképzés lezáró ellenőrző kérések, és a vasúti társasági vizsga témakö-reire vonatkozó ellenőrző kérdések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Pr="00D7743F" w:rsidRDefault="00D7743F" w:rsidP="00D7743F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dízel mozdony általános felépítését, főbb mű-szaki adatait!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CAT dízelmotor szerkezeti kialakítását! 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tüzelőanyag ellátó rendszert!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hűtővíz kialakítását!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Beszéljen a főáramkörben található főbb egységekről.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az EBSC 41/200 típusú fődinamó felépítését, működését!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mozdony légfékrendszerét!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vonatnem szerinti fékezésre alkalmas a jármű?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található a hűtővíz előmelegítésére szolgáló berendezés?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és milyen módon iktathatók ki az egyes légfékes berendezések?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típusú légsűrítővel van felszerelve a jármű, működési jelmezői milye-nek?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helyezték el a légsűrítőt és a légsűrítő nyomáskapcsolóját?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helyzeték el a kormányszelepeket és a kettős visszacsapó szelepeket?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találhatók a hűtővíz hőfokérzékelők?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Beszéljen a mozdony mechanikus fékszerkezeteiről (fékhengerek, fékruda-zat, kézifék)!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található a homokoló kiiktató váltó?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Hol helyzeték el az éberségi berendezés kiiktató kapcsolóját és a levegős ki-iktató váltóját?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Pr="00D7743F" w:rsidRDefault="00D7743F" w:rsidP="00D7743F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dízelmozdony vezetőfülkéjének elrendezését, kialakítását!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dízelmozdony vezetőfülkéjében található ke-zelőszervek, mérőműszerek és jelzőberendezések elhelyezését!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vezetőasztal csere esetén elvégezendő teendőket!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az irányváltó vezérlését röviden!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motorkontaktorok vezérélést!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mezőgyengítés vezérlését!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gerjesztőkontaktor vezérlését!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mozdony dízelmotor védelmét!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mozdony hidrasztikus rendszerpének védel-mét!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mozdony közlekedésbiztonsági berendezése-it és azok kezelését!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röviden a légfékberendezés főbb részeit és azok kezelését!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az MK-135 légsűrítő működését!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kürt, a homokoló, a vezetőállás fűtés és a világítás működteté-sét!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MWF típusú kiegészítőfék állásait, kezelését!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mozdonyokon alkalmazott akkumulátortöltés lehetőségeit!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Pr="00D7743F" w:rsidRDefault="00D7743F" w:rsidP="00D7743F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Melyek a dízelmotor indításának feltételei?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Indítható-e a dízelmotor, ha a hűtővíz hőmérséklete alacsonyabb, mint 40 0C?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Van-e lehetőség a tüzelőanyag ellátó rendszer légtelenítésére?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 a teendő, ha az akkumulátorok feszültésége lecsökkent?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Van-e lehetőség a hűtővízrendszer hőmérsékletének kézi szabályozására?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röviden a hajtási rendszer jellemző meghibásodásait!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esetben korlátoz a perdülésvédelem?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feltételei vannak az irányváltó működtetésének?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irányváltó hiba esetén elvégzendő teendőket!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paramétereket jelez ki a hidrosztatika tartály oldalán lévő műszer?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Mitől gyengülhet a mozdony fékberendezésének hatásossága?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légsűrítő hiba esetén elvégezendő teendőket!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Ismertesse a 448-4H sorozatú dízelmozdony forgóvázainak fékezésből tör-ténő kiiktatásának módját!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Meddig lehet a mozdonyt üzemben tartani akkumulátortöltő hiba esetén?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Pr="00D7743F" w:rsidRDefault="00D7743F" w:rsidP="00D7743F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jármű üzembehelyezése?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vezetőállás kiválasztása?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jelzőfények használata az utasításoknak megfelelően!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Milyen lehetőségek vannak a hibák és a vészleállítások törlésére?</w:t>
      </w:r>
    </w:p>
    <w:p w:rsidR="00D7743F" w:rsidRP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Tükrök használata induláskor és menet közben!</w:t>
      </w:r>
    </w:p>
    <w:p w:rsid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  <w:r w:rsidRPr="00D7743F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7743F">
        <w:rPr>
          <w:rFonts w:ascii="Times New Roman" w:hAnsi="Times New Roman" w:cs="Times New Roman"/>
          <w:sz w:val="24"/>
          <w:szCs w:val="24"/>
          <w:lang w:eastAsia="hu-HU"/>
        </w:rPr>
        <w:tab/>
        <w:t>Éberségi berendezés működése, kezelése, jellemzői!</w:t>
      </w:r>
    </w:p>
    <w:p w:rsidR="00D7743F" w:rsidRDefault="00D7743F" w:rsidP="00D7743F">
      <w:pPr>
        <w:spacing w:after="0" w:line="276" w:lineRule="auto"/>
        <w:ind w:left="426"/>
        <w:rPr>
          <w:rFonts w:ascii="Times New Roman" w:hAnsi="Times New Roman" w:cs="Times New Roman"/>
          <w:sz w:val="24"/>
          <w:szCs w:val="24"/>
          <w:lang w:eastAsia="hu-HU"/>
        </w:rPr>
      </w:pPr>
    </w:p>
    <w:p w:rsidR="00D7743F" w:rsidRDefault="00D7743F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D7743F" w:rsidRDefault="00CB2F59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346" w:name="_Toc162431707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DD3C7C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DD3C7C" w:rsidRPr="00DD3C7C">
        <w:rPr>
          <w:rFonts w:ascii="Times New Roman" w:hAnsi="Times New Roman"/>
          <w:b/>
          <w:bCs/>
          <w:sz w:val="26"/>
          <w:szCs w:val="26"/>
        </w:rPr>
        <w:t>618Hsorozatú mozdony</w:t>
      </w:r>
      <w:bookmarkEnd w:id="346"/>
    </w:p>
    <w:p w:rsidR="00DD3C7C" w:rsidRDefault="00DD3C7C" w:rsidP="00DD3C7C">
      <w:pPr>
        <w:rPr>
          <w:lang w:eastAsia="hu-HU"/>
        </w:rPr>
      </w:pPr>
    </w:p>
    <w:p w:rsidR="00DD3C7C" w:rsidRPr="00DD3C7C" w:rsidRDefault="00DD3C7C" w:rsidP="00DD3C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DD3C7C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DD3C7C" w:rsidRPr="00DD3C7C" w:rsidRDefault="00DD3C7C" w:rsidP="00DD3C7C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alváza, a szekrényváz felépítése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főkeret ismertetése, a mozdonyszekrény kialakítása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géptér felépítése, belső elrendezése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fő gépezeti egységek elhelyezése a járművön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92 55 0618 017- 1 pályaszámú mozdony eltérései a 618 sorozat többi tagjához viszonyítva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futó- és hordmű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forgóváz-keret felépítése, a tengelyágy kialakítása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mozdonyszekrény felfüggesztése, rugózás, lengéscsillapítás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vontatómotor elhelyezése, rögzítése, a marokcsapágyazás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és a vonóerő átadása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motornyomaték átadása, a fogaskerék hajtás és csapágyazása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vonóerő átadása a kerékpártól a forgóváz főkereten keresztül a moz-dony alvázára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mozdonyba épített dízelmotor, valamint annak hűtővíz-, kenőolaj- és tüze-lőanyag-rendszere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mozdonyba épített 16-567 D1 típusú dízelmotor főbb szerkezeti elemei, azok kialakítása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Hűtőkörök, tetőventillátorok, hűtésszabályozás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kenőolajrendszer elemei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tüzelőanyag-rendszer elemei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villamos-hidraulikus fordulatszám-szabályzó berendezés (Woodward regulátor) felépítése, működése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erőátviteli rendszere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hajtási rendszer felépítése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fődinamó, irányváltó, vontatómotorok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gerjesztés-szabályozás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TC motor marokágyának kenése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hűtőventillátorok hajtása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segéd dinamó szerepe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Az akkumulátor és töltő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 sűrített levegős hálózata 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légsűrítő hajtása, felépítése, működése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légsűrítő vezérlése, a légtartályok feltöltése, nyomáshatárok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légfékrendszere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 pneumatikus fékalkatrészeinek típusai, működése, és együttműködése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Az egyes alkatrészek elhelyezése a mozdonyon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fékszerkezetei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240" w:line="276" w:lineRule="auto"/>
        <w:ind w:left="1281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 xml:space="preserve">A forgóvázra szerelt fékhengerek, fékrudazati elemek, valamint a kézifékek </w:t>
      </w:r>
    </w:p>
    <w:p w:rsidR="00DD3C7C" w:rsidRPr="00556940" w:rsidRDefault="00DD3C7C" w:rsidP="00DD3C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értelmezé-sük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vezetőfülkében található különféle tartozékok, készülékek, kezelőszer-vek, mérőműszerek és jelzőberendezések, jelzőlámpák elhelyezésének bemutatása, a mért értékek és a megjelenő különféle jelzések értelmezé-se, a különféle összefüggések bemutatása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töltésszabályozó és pozícióinak, reteszeléseinek ismertetése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különféle kezelőszervek helyes használata, kezelése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Védelmi, jelző-, ellenőrző berendezések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dízelmotor védelmi berendezései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Perdülésvédelem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dízelmotor jelzőberendezései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villamos erőátvitel védelmi berendezései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Tűzoltókészülékek elhelyezése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Sebességmérő berendezés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Éberségi berendezés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Kürtök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Jelzőlámpák, világítási berendezések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világítási automaták, fénytompító kapcsoló és relé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mozdonyok vezérlése, szabályozása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vezérlés áramellátása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dízelmotor indításának, fordulatszám-szabályozásának, leállításának vezérlése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motorkontaktorok a mezőgyengítés, az irányváltó vezérlése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segédüzemi berendezések vezérlése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fékezési jellemzők és a légfékrendszer ismertetése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légfékberendezések kezelése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240" w:line="276" w:lineRule="auto"/>
        <w:ind w:left="1281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különböző szervek kezelése, víztelenítés</w:t>
      </w:r>
    </w:p>
    <w:p w:rsidR="00DD3C7C" w:rsidRPr="00556940" w:rsidRDefault="00DD3C7C" w:rsidP="00DD3C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 általános leírása, főbb adatai, vonóerő-sebesség jelleggörbé-je, lehetséges vasúti feladatai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mozdonysorozattal kapcsolatban szerzett üzemi tapasztalatok vázlatos összefoglalása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dízel-motor és az erőátvitel rendszer jellemző meghibásodása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DD3C7C" w:rsidRPr="00DD3C7C" w:rsidRDefault="00556940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t>A</w:t>
      </w:r>
      <w:r w:rsidR="00DD3C7C" w:rsidRPr="00DD3C7C">
        <w:rPr>
          <w:rFonts w:ascii="Times New Roman" w:hAnsi="Times New Roman" w:cs="Times New Roman"/>
          <w:sz w:val="24"/>
          <w:szCs w:val="24"/>
          <w:lang w:eastAsia="hu-HU"/>
        </w:rPr>
        <w:t xml:space="preserve"> hibajelenségek, azok felfedezése, azonosítása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hibajelenségek, azok felfedezése, azonosítása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240" w:line="276" w:lineRule="auto"/>
        <w:ind w:left="1281" w:hanging="357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hiba elhárítása, a továbbműködtetés feltételei</w:t>
      </w:r>
    </w:p>
    <w:p w:rsidR="00DD3C7C" w:rsidRPr="00556940" w:rsidRDefault="00DD3C7C" w:rsidP="00DD3C7C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DD3C7C" w:rsidRPr="00DD3C7C" w:rsidRDefault="00DD3C7C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DD3C7C">
        <w:rPr>
          <w:rFonts w:ascii="Times New Roman" w:hAnsi="Times New Roman" w:cs="Times New Roman"/>
          <w:sz w:val="24"/>
          <w:szCs w:val="24"/>
          <w:lang w:eastAsia="hu-HU"/>
        </w:rPr>
        <w:tab/>
        <w:t>Üzembe helyezés, üzemeltetés, vonattovábbítás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Teendők, ellenőrzések a mozdony üzembe helyezése előtt és közben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motor beindítása előtti teendők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dízelmotor indítása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menet megkezdése előtti teendők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jármű megindítása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Menetszabályozás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Vezetőállás csere</w:t>
      </w:r>
    </w:p>
    <w:p w:rsidR="00DD3C7C" w:rsidRP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Üzemen kívül helyezés</w:t>
      </w:r>
    </w:p>
    <w:p w:rsidR="00DD3C7C" w:rsidRDefault="00DD3C7C" w:rsidP="00914A51">
      <w:pPr>
        <w:pStyle w:val="Listaszerbekezds"/>
        <w:numPr>
          <w:ilvl w:val="0"/>
          <w:numId w:val="282"/>
        </w:num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DD3C7C">
        <w:rPr>
          <w:rFonts w:ascii="Times New Roman" w:hAnsi="Times New Roman" w:cs="Times New Roman"/>
          <w:sz w:val="24"/>
          <w:szCs w:val="24"/>
          <w:lang w:eastAsia="hu-HU"/>
        </w:rPr>
        <w:t>A jármű vontatása</w:t>
      </w:r>
    </w:p>
    <w:p w:rsidR="00556940" w:rsidRDefault="00556940" w:rsidP="0055694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56940" w:rsidRPr="00556940" w:rsidRDefault="00556940" w:rsidP="00556940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5</w:t>
      </w: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556940">
        <w:rPr>
          <w:rFonts w:ascii="Times New Roman" w:hAnsi="Times New Roman" w:cs="Times New Roman"/>
          <w:b/>
          <w:sz w:val="24"/>
          <w:szCs w:val="24"/>
          <w:lang w:eastAsia="hu-HU"/>
        </w:rPr>
        <w:tab/>
        <w:t xml:space="preserve"> Modulzáró ellenőrző és egyben vizsgakérdések/témakörök</w:t>
      </w:r>
    </w:p>
    <w:p w:rsidR="00556940" w:rsidRPr="00556940" w:rsidRDefault="00556940" w:rsidP="0055694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56940" w:rsidRPr="00556940" w:rsidRDefault="00556940" w:rsidP="00556940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általános felépítését, főbb műszaki adatait, vontatási feladatait!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618 sorozatú mozdony gépterének felépítését, belső elrendezésüket a főbb egységek elhelyezését!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forgóvázainak kialakítását, szerkezeti elemeit!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a rugózását és a lengéscsillapítását!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vontatómotorjainak felfüggesztését!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vontatómotor nyomatékának átadása a kerékpárokra?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vonóerő átadása a kerék-sín kapcsolattól a vonókészülékig?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8.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főáramkörét!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irányváltóinak vezérlési feltételeit!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10.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segédüzemi hálózatát!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mozdonyszellőző berendezéseit!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12.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Melyek a 618 sorozatú mozdony légsűrítőjének működési feltételei?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13.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akkumulátorát és annak töltését!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14.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nyomáskapcsolóit, azok beállítási értékeit!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15.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pneumatikus fékalkatrészeinek típusait, elhe-lyezését!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16.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önműködő fékrendszerét!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17.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kiegészítő fékrendszerét!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18.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mechanikus fékszerkezetét!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19.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villamos energiaellátó berendezését!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20.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hőntartó berendezését!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92 55 0618 017-1 pályaszámú mozdony berendezései elhelyezése tekinteté-ben a 618 sorozat többi tagjához viszonyított eltéréseket!</w:t>
      </w:r>
    </w:p>
    <w:p w:rsidR="00556940" w:rsidRPr="00556940" w:rsidRDefault="00556940" w:rsidP="00556940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vezetőfülkéjének elrendezését, kialakítását!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vezetőfülkéjében található kezelőszervek, mérőműszerek és jelzőberendezések elhelyezését!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vezetőasztalán található kapcsolókat!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menet- és fékszabályozására szolgáló keze-lőszerveit, pozícióit, azok reteszeléseit!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sebességmérő-, éberségi és vonat-befolyásoló berendezésének kezelését!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villamos energiaellátó berendezésé-nek kezelését!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hőntartó berendezésének kezelését! </w:t>
      </w:r>
    </w:p>
    <w:p w:rsidR="00556940" w:rsidRPr="00556940" w:rsidRDefault="00556940" w:rsidP="00556940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vontatómotorjainak meghibásodásakor köve-tendő eljárásokat, a hibáinak elhárítását, a továbbműködtetés feltételeit!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mozdonyszellőző berendezéseinek meghibásodásakor követendő eljárást, a továbbműködtetés feltételeit!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Ismertesse a 618 sorozatú mozdony légsűrítőjének meghibásodásakor követendő eljárásokat, a hibáinak elhárítását, a továbbműködtetés feltételeit!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villamos energiaellátó berendezésé-nek meghibásodásakor követendő eljárásokat, a hibák elhárítását, a továbbműködtetés fel-tételeit!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92 55 0618 017-1 pályaszámú mozdony hőntartó berendezésének meghibá-sodásakor követendő eljárásokat, a hibák elhárítását, a tovább-működtetés feltételeit! </w:t>
      </w:r>
    </w:p>
    <w:p w:rsidR="00556940" w:rsidRPr="00556940" w:rsidRDefault="00556940" w:rsidP="00556940">
      <w:pPr>
        <w:spacing w:after="0" w:line="276" w:lineRule="auto"/>
        <w:ind w:left="709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Milyen a teendők vannak a motor beindítása előtt?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dízelmotor indítása?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megindítása és a menetszabályozás?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történhet a 618 sorozatú mozdonnyal a sebességtartó fékezés megvalósí-tása?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Hogyan történik a 618 sorozatú mozdony vezetőfülkéinek üzembe helyezése és a vezetőállás-csere? 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üzemen kívül helyezése?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618 sorozatú mozdony vontatása, előfogatolása?</w:t>
      </w:r>
    </w:p>
    <w:p w:rsidR="00556940" w:rsidRPr="00556940" w:rsidRDefault="00556940" w:rsidP="00556940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8.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Hogyan történik a 92 55 0618 017-1 mozdony villamos energiaellátó beren-dezésének üzemeltetése? </w:t>
      </w:r>
    </w:p>
    <w:p w:rsidR="00556940" w:rsidRDefault="00556940" w:rsidP="00EE2CDB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  <w:r w:rsidRPr="00556940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556940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92 55 0618 017-1 mozdony hőntartó berendezésének üzemelte-tése?</w:t>
      </w: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556940" w:rsidRDefault="00CB2F59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347" w:name="_Toc162431708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EE2CDB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EE2CDB" w:rsidRPr="00EE2CDB">
        <w:rPr>
          <w:rFonts w:ascii="Times New Roman" w:hAnsi="Times New Roman"/>
          <w:b/>
          <w:bCs/>
          <w:sz w:val="26"/>
          <w:szCs w:val="26"/>
        </w:rPr>
        <w:t>628H (M62) sorozatú mozdony</w:t>
      </w:r>
      <w:bookmarkEnd w:id="347"/>
    </w:p>
    <w:p w:rsidR="00EE2CDB" w:rsidRDefault="00EE2CDB" w:rsidP="00EE2CDB">
      <w:pPr>
        <w:rPr>
          <w:lang w:eastAsia="hu-HU"/>
        </w:rPr>
      </w:pPr>
    </w:p>
    <w:p w:rsidR="00EE2CDB" w:rsidRPr="0005091D" w:rsidRDefault="00EE2CDB" w:rsidP="0005091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EE2CDB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</w:t>
      </w:r>
      <w:r w:rsidR="0005091D">
        <w:rPr>
          <w:rFonts w:ascii="Times New Roman" w:hAnsi="Times New Roman" w:cs="Times New Roman"/>
          <w:b/>
          <w:sz w:val="24"/>
          <w:szCs w:val="24"/>
          <w:lang w:eastAsia="hu-HU"/>
        </w:rPr>
        <w:t>zések elhelyezkedése a járművön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motorkocsi alváza, a szekrényváz felépítése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motorkocsiszekrényének kialakítása 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géptér felépítése belső elrendezése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futó és hordmű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 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 főkeretének, és forgóvázának kapcsolata, rugózá-sa, lengéscsillapítás 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súlyerő átadása a járműszekrényről a kerékpárokra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bekötése, a primer rugózás és a hordmű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vontatómotorok elhelyezése, a nyomatéktám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és a vonóerő átadása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vontatómotorról a kerékpárra 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vonóerő átadása a kerékpártól a forgóvázkereten át a moz-dony főkeretére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dízelmotorja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dízelmozdony felépítése, jellemzői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tüzelőanyagellátó rendszer felépítése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dízelmotor fordulatszámszabályozása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dízelmotor légellátása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dízelmotor kenőolajköre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dízelmotor hűtővízköre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főáramköre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főgenerátor jellemzői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főáramú kapcsolókészülékeke jellemzői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vontatómotorok jellemzői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gerjesztőáramköre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gerjesztőáramkörben lévő forgógépek jellemzői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transzduktor és a mérőváltók felépítése, együttműködésük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gerjesztés-szabályozás, és a motorfordulatszám beállításá-nak kapcsolata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villamos forgógépek szellőzőberendezései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géptér szellőzőberendezése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sűrített levegős hálózata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sűrített levegő termelése és tárolása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Az elektropeneumatikus vezérlésű főáramköri elemek leve-gőellátása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egyéb pneumatikus berendezései (kürt, ablaktör-lő, homokolóberendezés)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légfékrendszere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pneumatikus fékalkatrészeinek elhelyezkedése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felépítése, figyelembe véve a pályaszámcsoportonkénti eltéréseket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megvalósítható fékhengernyomás értékei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fékszerkezetei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fékhengerek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fékrudazat elemei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kézifék és együttműködése a fékhengerekkel működtetett rudazattal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jelzések, értel-mezésük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kezelőszervek (nyomógombok, kapcsolók, kontroller)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visszajelző készülékek (mérőműszerek, jelzőlámpák)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Egyesített éberségi és vonatbefolyásoló berendezés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sebességmérő berendezés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Homlokvilágítás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Hangjelzőberendezések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Az egyéb közlekedésbiztonsági berendezések (ablaktörlő, homokoló, tűzoltókészülékek)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teljesítményszabályozás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világítási áramkör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védelmi áramkörök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05091D" w:rsidRDefault="0005091D" w:rsidP="0005091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="00EE2CDB"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ér-telmezésük</w:t>
      </w:r>
    </w:p>
    <w:p w:rsidR="00EE2CDB" w:rsidRPr="00EE2CDB" w:rsidRDefault="00EE2CDB" w:rsidP="0005091D">
      <w:pPr>
        <w:spacing w:after="0" w:line="276" w:lineRule="auto"/>
        <w:ind w:firstLine="708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>A vezetőfülke elrendezése, kialakítása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mérő-műszerek és jelzőberendezések elhelyezésének bemutatása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 pozíciói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védelmi jelző és ellenőrző 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hibajelző lámpák jelzéseinek értelmezése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zárvédelmi 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dízelmotor védelmi berendezéseinek jelzőkészülékei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Sebességmérő berendezés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Éberségi és vonatbefolyásoló berendezés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Kürtök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Jelzőlámpák, világítási berendezések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Világítási automaták, fénytompítás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vezérelt és szabályozott áramkörök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vonóerőszabályzás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fékezési jellemzők és a légfékrendszer ismertetése, figye-lemmel a pályaszámcsoportok közti különbségekre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légfékberendezés kezelése, víztelenítés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05091D" w:rsidRDefault="00EE2CDB" w:rsidP="0005091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főáramkörök jellemző meghibásodásai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EE2CDB" w:rsidRPr="0005091D" w:rsidRDefault="00EE2CDB" w:rsidP="0005091D">
      <w:pPr>
        <w:spacing w:after="12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motorkocsi üzembe helyezése előtt és köz-ben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vezetőfülke üzembe helyezése, vezetőállás-csere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EE2CDB" w:rsidRPr="00EE2CDB" w:rsidRDefault="00EE2CDB" w:rsidP="00EE2CDB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EE2CDB">
        <w:rPr>
          <w:rFonts w:ascii="Times New Roman" w:hAnsi="Times New Roman" w:cs="Times New Roman"/>
          <w:sz w:val="24"/>
          <w:szCs w:val="24"/>
          <w:lang w:eastAsia="hu-HU"/>
        </w:rPr>
        <w:tab/>
        <w:t>A jármű vontatása, előfogatolás</w:t>
      </w:r>
    </w:p>
    <w:p w:rsidR="0005091D" w:rsidRPr="0005091D" w:rsidRDefault="0005091D" w:rsidP="0005091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Az alapképzés lezáró ellenőrző kérések, és a vasúti társasági vizsga témakö-reire vonatkozó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  <w:r w:rsidRPr="0005091D">
        <w:rPr>
          <w:rFonts w:ascii="Times New Roman" w:hAnsi="Times New Roman" w:cs="Times New Roman"/>
          <w:b/>
          <w:sz w:val="24"/>
          <w:szCs w:val="24"/>
          <w:lang w:eastAsia="hu-HU"/>
        </w:rPr>
        <w:t>ellenőrző kérdések</w:t>
      </w:r>
    </w:p>
    <w:p w:rsidR="0005091D" w:rsidRPr="0005091D" w:rsidRDefault="0005091D" w:rsidP="0005091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5091D" w:rsidRPr="0005091D" w:rsidRDefault="0005091D" w:rsidP="0005091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általános felépítését, főbb műszaki adatait!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Ismertesse a 628H (M62) sorozatú dízel mozdony dízelmotor szerkezeti ki-alakítását! 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tüzelőanyag ellátó rend-szerét!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 a kézi légtelenítő szivattyú a 628H (M62) sorozatú dízel moz-donyon?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hűtővíz kialakítását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Beszéljen a főáramkörben található főbb egységekről a 628H (M62) soroza-tú dízel mozdonyon.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találhatóak a 628H (M62) sorozatú dízel mozdonyon az irányváltók, a motorkontaktorok és a söntkontaktorok?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Milyen kezelőszervek, jelzőlámpák és műszerek találhatóak a géptéri kap-csolótáblán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találhatók a vezérlési külső kismegszakítók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találhatók a vezérlési belső kismegszakítók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találhatók a vontatómotor selejtező kapcsolók és a selejtező lapok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légfékrendszerét a 628H (M62) sorozatú dízel mozdonynak!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helyezték el a légsűrítő nyomáskapcsolóját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helyezték el a nyomásmódosítókat a kormányszelepet és a vonatnem váltót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 a hidegmeneti váltó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Beszéljen a 628H (M62) sorozatú dízel mozdony mechanikus fékszerkezete-iről (fékhengerek, fékrudazat, kézifék)!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található a homokoló kiiktató váltó a 628H (M62) sorozatú dízel mozdo-nyon?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helyezték el az éberségi berendezés kiiktató kapcsolóját és levegős kiik-tató váltóját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helyzeték el a Menet-Tolatás kapcsolót a 628H (M62) sorozatú dízel mozdonyon?</w:t>
      </w:r>
    </w:p>
    <w:p w:rsidR="0005091D" w:rsidRPr="0005091D" w:rsidRDefault="0005091D" w:rsidP="0005091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5091D" w:rsidRPr="0005091D" w:rsidRDefault="0005091D" w:rsidP="0005091D">
      <w:p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vezetőfülkéjének elrende-zését, kialakítását!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vezetőfülkéjében található kezelőszervek, mérőműszerek és jelzőberendezések elhelyezését!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Beszéljen a 628H (M62) sorozatú dízel mozdony vezetőasztal villamos rete-szeléséről!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az elvégzendő teendőket a 628H (M62) sorozatú dízel mozdony-nál!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Beszéljen a főáramköri érzékeléséről a 628H (M62) sorozatú dízel mozdo-nyon!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az irányváltó, a söntkontaktor és a motorkontaktor vezérlését rö-viden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vontatómotor túlfeszült-ség- és túláramvédelmét!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vontatómotor szellőzés működését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dízelmotor védelmét!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közlekedésbiztonsági be-rendezéseit és azok kezelését!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röviden a 628H (M62) sorozatú dízel mozdonylégfékberendezés főbb részeit és azok kezelését!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légsűrítő működését!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kürt, a homokoló, a vezetőállás fűtés és a világítás működteté-sét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az előfogati üzemre való áttéréskor elvégzendő teendőket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Hol látja, hogy van-e megfelelő akkumulátortöltés a 628H (M62) sorozatú dí-zel mozdonyon?</w:t>
      </w:r>
    </w:p>
    <w:p w:rsidR="0005091D" w:rsidRPr="0005091D" w:rsidRDefault="0005091D" w:rsidP="0005091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5091D" w:rsidRPr="0005091D" w:rsidRDefault="0005091D" w:rsidP="0005091D">
      <w:p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Melyek a dízelmotor indításának villamos vezérlési feltételei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Van-e lehetőség a tüzelőanyag ellátó rendszer légtelenítésére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Van-e lehetőség a hűtővízrendszer hőmérsékletének kézi szabályzására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röviden a főáramköri jellemző meghibásodásait a 628H (M62) so-rozatú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Milyen feltételei vannak a motorkontaktor bekapcsolásának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 történik vontatómotor körtűz esetén a 628H (M62) sorozatú dízel mozdo-nyon?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vontatómotorjainak selej-tezését!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Milyen esteben korlátoz a perdülésvédelem a 628H (M62) sorozatú dízel mozdonynál?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Milyen feltételei vannak az irányváltó működtetésének a 628H (M62) soroza-tú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irányváltó hiba esetén elvégezendő teendőket a 628H (M62) so-rozatú dízel mozdonynál!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Mitől gyengülhet a mozdony fékberendezésének hatásossága a 628H (M62) sorozatú dízel mozdonynál?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légsűrítő hiba esetén elvégezendő teendőket a 628H (M62) so-rozatú dízel mozdonynál!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Ismertesse a 628H (M62) sorozatú dízel mozdony forgóvázainál fékezéből történő kiiktatásának módját!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Meddig lehet a 628H (M62) sorozatú dízel mozdonyt üzemben tartani akku-mulátortöltő hiba esetén?</w:t>
      </w:r>
    </w:p>
    <w:p w:rsidR="0005091D" w:rsidRPr="0005091D" w:rsidRDefault="0005091D" w:rsidP="0005091D">
      <w:pPr>
        <w:spacing w:after="0" w:line="276" w:lineRule="auto"/>
        <w:ind w:left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05091D" w:rsidRPr="0005091D" w:rsidRDefault="0005091D" w:rsidP="0005091D">
      <w:pPr>
        <w:spacing w:after="0" w:line="276" w:lineRule="auto"/>
        <w:ind w:left="567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628H (M62) sorozatú dízel mozdony jármű üzembehelyezé-se?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vezetőállás kiválasztása a 628H (M62) sorozatú dízel moz-donyon?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Jelzőfények használata az utasításoknak megfelelően a 628H (M62) sorozatú dízel mozdonyon!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Milyen lehetőségek vannak a hibák és a vészleállítások törlésére a 628H (M62) sorozatú dízel mozdonyon?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Van-e túlsebesség védelme a 628H (M62) sorozatú dízel mozdonynak?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Mikor történik a söntfokozatok kapcsolása a 628H (M62) sorozatú dízel mozdo-nyon?</w:t>
      </w:r>
    </w:p>
    <w:p w:rsidR="0005091D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Tükrök használata induláskor és menet közben a 628H (M62) sorozatú dízel mozdonyon!</w:t>
      </w:r>
    </w:p>
    <w:p w:rsidR="00EE2CDB" w:rsidRPr="0005091D" w:rsidRDefault="0005091D" w:rsidP="0005091D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05091D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05091D">
        <w:rPr>
          <w:rFonts w:ascii="Times New Roman" w:hAnsi="Times New Roman" w:cs="Times New Roman"/>
          <w:sz w:val="24"/>
          <w:szCs w:val="24"/>
          <w:lang w:eastAsia="hu-HU"/>
        </w:rPr>
        <w:tab/>
        <w:t>Mely esetben kell használni a hidegmeneti váltót a 628H (M62) sorozatú dízel mozdonyon?</w:t>
      </w:r>
    </w:p>
    <w:p w:rsidR="0005091D" w:rsidRDefault="0005091D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556940" w:rsidRDefault="00CB2F59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348" w:name="_Toc162431709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F34BEF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F34BEF" w:rsidRPr="00F34BEF">
        <w:rPr>
          <w:rFonts w:ascii="Times New Roman" w:hAnsi="Times New Roman"/>
          <w:b/>
          <w:bCs/>
          <w:sz w:val="26"/>
          <w:szCs w:val="26"/>
        </w:rPr>
        <w:t>630H sorozatú mozdony</w:t>
      </w:r>
      <w:bookmarkEnd w:id="348"/>
    </w:p>
    <w:p w:rsidR="00F34BEF" w:rsidRDefault="00F34BEF" w:rsidP="00F34BEF">
      <w:pPr>
        <w:rPr>
          <w:lang w:eastAsia="hu-HU"/>
        </w:rPr>
      </w:pPr>
    </w:p>
    <w:p w:rsidR="00F34BEF" w:rsidRPr="00F34BEF" w:rsidRDefault="00F34BEF" w:rsidP="00F34B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F34BEF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F34BEF" w:rsidRPr="00F34BEF" w:rsidRDefault="00F34BEF" w:rsidP="00F34BE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motorkocsi alváza, a szekrényváz felépítése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1.1.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főkeret ismertetése, a motorkocsiszekrényének kialakítása 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géptér felépítése belső elrendezése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főbb egységek általános elhelyezkedése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futó és hordmű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forgóvázkeret felépítése 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 főkeretének, és forgóvázának kapcsolata, rugózá-sa, lengéscsillapítás 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kerékpárok bekötése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vontatómotorok elhelyezése, a nyomatéktám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és a vonóerő átadása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motornyomaték átadása, a vontatómotorról a kerékpárra 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vonóerő átadása a kerékpártól a forgóvázkereten át a moz-dony főkeretére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Tetőberendezések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áramszedők, tetővezeték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főmegszakító, földelőkapcsoló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Primer bevezetők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Légkürtök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főáramköre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főtranszformátor felépítése, tekercsei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sebességszabályozásnak alávetett áramszabályozás ha-tásvázlata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villamos berendezések hűtése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jármű központi vezérlő és szabályozó berendezése, védelmi és jelzési áram-körei (sorozaton belüli eltérések)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egyes szabályozószekrények felépítése és szerkezeti ki-alakítása és a bennük elhelyezett egységek feladata. A sza-bályozó tipikus áramköreinek (gyújtásszög-vezérlő, szabályzó, elektronikus vezérlési, elektronikus védelmi) elvi vázlata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5.6.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vezetőfülke fűtése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5.7.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villamos vonatfűtési berendezései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5.8.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villamos ellenállás.fékezés elve, megvalósítása (sorozaton belüli eltérések)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segédüzemi berendezési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6.1.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szellőző és légsűrítő motorok jellemző adatai és szabályo-zásuk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6.2.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fékellenállás szellőzése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6.3.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világítási áramkörei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6.4.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akkumulátor, akkumulátortöltő és kezelése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sűrített levegős hálózata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7.1.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sűrített levegő termelése és tárolása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7.2.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Nyomáskapcsolók, azok beállítási értékei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7.3.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mozdony egyéb pneumatikus berendezései 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7.4.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áramszedő, a főmegszakító, a villamos készülékek levegő-ellátása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8.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légfékrendszere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8.1.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pneumatikus fékalkatrészeinek típusai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8.2.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pneumatikus- és villamos fékrendszerének együttműködése és egymástól történő függetlenítése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8.3.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egyes fékalkatrészek elhelyezése a mozdonyon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8.4.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megvalósítható fékhengernyomások értékei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mechanikus fékszerkezetei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9.1.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fékhengerek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9.2.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fékrudazat elemei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9.3.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kézifék </w:t>
      </w:r>
    </w:p>
    <w:p w:rsidR="00F34BEF" w:rsidRPr="00F34BEF" w:rsidRDefault="00F34BEF" w:rsidP="00F34BE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F34BEF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F34BEF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F34BEF" w:rsidRPr="00F34BEF" w:rsidRDefault="00F34BEF" w:rsidP="00F34BEF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ér-telmezésük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kezelőszervek, mérő-műszerek és jelzőberendezések elhelyezésének bemutatása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menetszabályzó és pozícióinak, reteszeléseinek ismerteté-se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villamos fékkontroller kezelése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2.1.5.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védelmi jelző és ellenőrző berendezések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piktogramok jelzéseinek értelmezése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Túlfeszültségvédelmek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Túláramvédelmek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Zárlatvédelmek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Perdülésvédelem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2.2.6.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Tűzoltókészülékek elhelyezése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Sebességmérő berendezés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Az alkalmazott éberségi és vonatbefolyásoló berendezés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Kürtök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Jelzőlámpák, világítási berendezések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2.3.5.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Világítási automaták, fénytompítás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vezérlése, szabályozása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vezérelt és szabályozott áramkörök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feszültség alá helyezésének és feszültségmente-sítésnek folyamata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földelése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2.4.4.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vezérlése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fékberendezésének kezelése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2.5.1.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fékezési jellemzők és a légfékrendszer ismertetése, figye-lemmel a pályaszámcsoportok közti különbségekre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2.5.2.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légfékberendezés kezelése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különböző szervek kezelése, víztelenítés</w:t>
      </w:r>
    </w:p>
    <w:p w:rsidR="00F34BEF" w:rsidRPr="00F34BEF" w:rsidRDefault="00F34BEF" w:rsidP="002A70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2A70C8" w:rsidRDefault="00F34BEF" w:rsidP="002A70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F34BEF" w:rsidRPr="00F34BEF" w:rsidRDefault="00F34BEF" w:rsidP="002A70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főbb adatai, jellemzői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3.1.1.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 általános leírása, főbb adatai, lehetséeges vasúti feladatai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3.1.2.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mozdonysorozattal kapcsolatban szerzett üzemi tapasztala-tok vázlatos összefoglalása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főáramkörök jellemző meghibásodásai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3.2.1.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3.2.2.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3.3.1.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3.3.2.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3.4.1.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3.4.2.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3.5.1.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3.5.2.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F34BEF" w:rsidRPr="00F34BEF" w:rsidRDefault="00F34BEF" w:rsidP="002A70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2A70C8" w:rsidRDefault="00F34BEF" w:rsidP="002A70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F34BEF" w:rsidRPr="00F34BEF" w:rsidRDefault="00F34BEF" w:rsidP="002A70C8">
      <w:pPr>
        <w:spacing w:after="0" w:line="276" w:lineRule="auto"/>
        <w:ind w:left="709" w:hanging="425"/>
        <w:rPr>
          <w:rFonts w:ascii="Times New Roman" w:hAnsi="Times New Roman" w:cs="Times New Roman"/>
          <w:sz w:val="24"/>
          <w:szCs w:val="24"/>
          <w:lang w:eastAsia="hu-HU"/>
        </w:rPr>
      </w:pP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motorkocsi üzembe helyezése előtt és köz-ben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előtti teendők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feszültség alá helyezés folyamata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4.5.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4.6.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4.7.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Áthaladás fázishatár alatt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4.8.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vezetőfülke üzembe helyezése, vezetőállás-csere</w:t>
      </w:r>
    </w:p>
    <w:p w:rsidR="00F34BEF" w:rsidRP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4.9.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F34BEF" w:rsidRDefault="00F34BEF" w:rsidP="002A70C8">
      <w:pPr>
        <w:spacing w:after="0" w:line="276" w:lineRule="auto"/>
        <w:ind w:left="1134" w:hanging="850"/>
        <w:rPr>
          <w:rFonts w:ascii="Times New Roman" w:hAnsi="Times New Roman" w:cs="Times New Roman"/>
          <w:sz w:val="24"/>
          <w:szCs w:val="24"/>
          <w:lang w:eastAsia="hu-HU"/>
        </w:rPr>
      </w:pPr>
      <w:r w:rsidRPr="00F34BEF">
        <w:rPr>
          <w:rFonts w:ascii="Times New Roman" w:hAnsi="Times New Roman" w:cs="Times New Roman"/>
          <w:sz w:val="24"/>
          <w:szCs w:val="24"/>
          <w:lang w:eastAsia="hu-HU"/>
        </w:rPr>
        <w:t>4.10.</w:t>
      </w:r>
      <w:r w:rsidRPr="00F34BEF">
        <w:rPr>
          <w:rFonts w:ascii="Times New Roman" w:hAnsi="Times New Roman" w:cs="Times New Roman"/>
          <w:sz w:val="24"/>
          <w:szCs w:val="24"/>
          <w:lang w:eastAsia="hu-HU"/>
        </w:rPr>
        <w:tab/>
        <w:t>A jármű vontatása, előfogatolás</w:t>
      </w:r>
    </w:p>
    <w:p w:rsidR="002A70C8" w:rsidRDefault="002A70C8" w:rsidP="002A70C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70C8" w:rsidRPr="002A70C8" w:rsidRDefault="002A70C8" w:rsidP="002A70C8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>
        <w:rPr>
          <w:rFonts w:ascii="Times New Roman" w:hAnsi="Times New Roman" w:cs="Times New Roman"/>
          <w:b/>
          <w:sz w:val="24"/>
          <w:szCs w:val="24"/>
          <w:lang w:eastAsia="hu-HU"/>
        </w:rPr>
        <w:tab/>
      </w:r>
      <w:r w:rsidRPr="002A70C8">
        <w:rPr>
          <w:rFonts w:ascii="Times New Roman" w:hAnsi="Times New Roman" w:cs="Times New Roman"/>
          <w:b/>
          <w:sz w:val="24"/>
          <w:szCs w:val="24"/>
          <w:lang w:eastAsia="hu-HU"/>
        </w:rPr>
        <w:t>Az alapképzés lezáró ellenőrző kérések, és a vasúti társasági vizsga témakö-reire vonatkozó ellenőrző kérdések</w:t>
      </w:r>
    </w:p>
    <w:p w:rsidR="002A70C8" w:rsidRPr="002A70C8" w:rsidRDefault="002A70C8" w:rsidP="002A70C8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70C8" w:rsidRPr="002A70C8" w:rsidRDefault="002A70C8" w:rsidP="002A70C8">
      <w:pPr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általános felépítését, főbb műszaki adatait!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géptereinek felépítését, belső elren-dezésüket a főbb egységek elhelyezését!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forgóvázainak kialakítását, szerkezeti elemeit!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rugózását és a lengéscsillapítását!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vontatómotorjainak felfüggesztését!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vontatómotor nyomatékának át-adása a kerékpárokra?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vonóerő átadása a kerék-sín kapcsolattól a vonókészülékig?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tetőberendezéseit!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főáramkörét!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mozdonyfőmegszakító-bekapcsolásának fel-tételeit!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főtranszformátorának elhelyezését, védelmét!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irányváltóinak vezérlési feltételeit!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vezetőfülke fűtését!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vonatfűtési áramkörét, 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egyes szabályozószekrények felépí-tését és szerkezeti kialakítását, figyelemmel a sorozaton belüli eltérésekre!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villamos ellenállás-fékezés elvét, megvalósítását!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fékellenállásának szellőztetését!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segédüzemi hálózatát!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Mire szolgál a segédüzemi átkapcsoló?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szellőző 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homokoló 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Melyek a 630H sorozatú mozdony légsűrítőjének működési feltételei?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áramszedőjének és főmegszakítójá-nak levegőellátását!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akkumulátorát és annak töltését!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nyomáskapcsolóit, azok beállítási ér-tékeit!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pneumatikus fékalkatrészeinek típu-sait, elhelyezését pályaszám-csoportonként!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önműködő fékrendszerét pályaszám-csoportonként!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kiegészítő fékrendszerét!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mechanikus fékszerkezetét!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megvalósítható fékhengernyomása-inka értékeit!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70C8" w:rsidRPr="002A70C8" w:rsidRDefault="002A70C8" w:rsidP="002A70C8">
      <w:pPr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vezetőfülkéjének elrendezését, kiala-kítását!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vezetőfülkéjében található kezelő-szervek, mérőműszerek és jelzőberendezések elhelyezését!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mozdonyvezetőasztalán található kapcsolókat!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vezérlőasztalán található piktogramok által közölt információkat!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menet- és fékszabályozásra szolgáló kezelőszerveit, pozícióit, azok reteszeléseit!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sebességmérő-, éberségi- és vonatbe-folyásoló 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mozdonyvilágítási berendezéseit!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feszültség alá helyezésének feltétele-it!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földelése?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70C8" w:rsidRPr="002A70C8" w:rsidRDefault="002A70C8" w:rsidP="002A70C8">
      <w:pPr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vontatómotorjának selejtezését!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Mire kell figyelemmel lenni a 630H sorozatú mozdony vontatómotorjának selej-tezését követően?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forgóvázainak fékezésből történő kiikta-tásának módját!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egyes túláramvédelmeinek megszólalá-sakor követendő eljárásokat, a hibáinak elhárítását, a továbbműködés feltétele-it!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szellőző berendezéseinek meghibáso-dásakor követendő eljárásokat, a hibáinak elhárítását, a továbbműködés fel-tételeit!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légsűrítőjének meghibásodásakor köve-tendő eljárásokat, a hibáinak elhárítását, a továbbműködés feltételeit!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A70C8" w:rsidRPr="002A70C8" w:rsidRDefault="002A70C8" w:rsidP="002A70C8">
      <w:pPr>
        <w:spacing w:after="0" w:line="276" w:lineRule="auto"/>
        <w:ind w:left="851" w:hanging="851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Ismertesse a 630H sorozatú mozdony földelésének folyamatát!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feszültség alá helyezése?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megindítása és a menetszabá-lyozás?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mozdonnyal a sebességtartó fékezés megvalósítása a villamos ellenállásfékkel?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az áthaladás fázishatár alatt?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vezetőfülkéinek üzembe helye-zése és a vezetőállás-csere?</w:t>
      </w:r>
    </w:p>
    <w:p w:rsidR="002A70C8" w:rsidRP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üzemen kívül helyezése?</w:t>
      </w:r>
    </w:p>
    <w:p w:rsidR="002A70C8" w:rsidRDefault="002A70C8" w:rsidP="002A70C8">
      <w:pPr>
        <w:spacing w:after="0" w:line="276" w:lineRule="auto"/>
        <w:ind w:left="851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2A70C8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2A70C8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630H sorozatú mozdony hidegen történő vontatása, elő-fogatolása?</w:t>
      </w:r>
    </w:p>
    <w:p w:rsidR="002A70C8" w:rsidRDefault="002A70C8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2A70C8" w:rsidRDefault="00CB2F59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349" w:name="_Toc162431710"/>
      <w:r w:rsidRPr="00EE61CA">
        <w:rPr>
          <w:rFonts w:ascii="Times New Roman" w:hAnsi="Times New Roman"/>
          <w:b/>
          <w:bCs/>
          <w:sz w:val="26"/>
          <w:szCs w:val="26"/>
        </w:rPr>
        <w:t>Függelék</w:t>
      </w:r>
      <w:r w:rsidRPr="00590492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590492" w:rsidRPr="00590492">
        <w:rPr>
          <w:rFonts w:ascii="Times New Roman" w:hAnsi="Times New Roman"/>
          <w:b/>
          <w:bCs/>
          <w:sz w:val="26"/>
          <w:szCs w:val="26"/>
        </w:rPr>
        <w:t>AKT-TMs típusú munkagép</w:t>
      </w:r>
      <w:bookmarkEnd w:id="349"/>
    </w:p>
    <w:p w:rsidR="00590492" w:rsidRDefault="00590492" w:rsidP="00590492">
      <w:pPr>
        <w:rPr>
          <w:lang w:eastAsia="hu-HU"/>
        </w:rPr>
      </w:pPr>
    </w:p>
    <w:p w:rsidR="00590492" w:rsidRPr="00590492" w:rsidRDefault="00590492" w:rsidP="00590492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>1.</w:t>
      </w: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elhelyezkedése a járművön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Általános ismertetés, fő műszaki adatok, vasúti feladatok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alváza, a szekrényváz felépítése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1.2.1.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Az alváz ismertetése, a járműszekrény kialakítása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1.2.2.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géptér felépítése, belső elrendezése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1.2.3.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fő gépezeti egységek elhelyezése a járművön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futó- és hordmű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1.3.1.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hajtott kerékpárok felépítése, a tengelyágy kialakítása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1.3.2.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Rugózás, lengéscsillapítás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és a vonóerő átadása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1.4.1.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motornyomaték átadása, a tengelyhajtóművek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járműbe épített dízelmotor, valamint annak hűtővíz-, kenőolaj- és tüzelő-anyag-rendszere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járműbe épített RÁBA D2156 HM6 típusú dízelmotor főbb szerkezeti elemei, azok kialakítása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Dízelmotor töltésszabályozása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Hűtőrendszer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kenőolajrendszer elemei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1.5.5.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tüzelőanyag-rendszer elemei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erőátviteli rendszere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hajtási rendszer felépítése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tengelykapcsoló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Irányváltó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Sebességváltó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1.6.5.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Elosztóhajtómű, tengelyhajtómű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1.7.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segédüzemi berendezései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1.7.1.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generátor szerepe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1.7.2.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Az akkumulátor és töltő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1.8.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jármű sűrített levegős hálózata 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1.8.1.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légsűrítő hajtása, felépítése, működése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1.8.2.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légsűrítő vezérlése, a légtartályok feltöltése, nyomáshatárok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1.9.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légfékrendszere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1.9.1.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pneumatikus fékalkatrészeinek típusai, működése, és együtt-működése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1.9.2.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Az egyes alkatrészek elhelyezése a járművön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1.10.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mechanikus fékszerkezetei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1.10.1.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 xml:space="preserve">A forgóvázra szerelt fékhengerek, fékrudazati elemek, valamint a kézifékek </w:t>
      </w:r>
    </w:p>
    <w:p w:rsidR="00590492" w:rsidRPr="00590492" w:rsidRDefault="00590492" w:rsidP="00575851">
      <w:pPr>
        <w:spacing w:after="12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1.11.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Helyismeret</w:t>
      </w:r>
    </w:p>
    <w:p w:rsidR="00590492" w:rsidRPr="00590492" w:rsidRDefault="00590492" w:rsidP="00590492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>2.</w:t>
      </w: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ab/>
        <w:t>Berendezések kezelése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vezetőfülke kialakítása, kezelőszervek, műszerek, jelzések és értelmezé-sük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2.1.1.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vezetőfülke elrendezése, kialakítása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2.1.2.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vezetőfülkében található különféle tartozékok, készülékek, kezelő-szervek, mérőműszerek és jelzőberendezések, jelzőlámpák elhelyezésé-nek bemutatása, a mért értékek és a megjelenő különféle jelzések értel-mezése, a különféle összefüggések bemutatása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2.1.3.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töltésszabályozó és pozícióinak, reteszeléseinek ismertetése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2.1.4.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különféle kezelőszervek helyes használata, kezelése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Védelmi, jelző-, ellenőrző berendezések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2.2.1.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dízelmotor védelmi berendezései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2.2.2.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dízelmotor jelzőberendezései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2.2.3.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hidraulikus erőátvitel védelmi berendezései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2.2.4.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Tűzoltókészülék elhelyezése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Közlekedésbiztonsági berendezések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2.3.1.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Sebességmérő berendezés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2.3.2.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Kürtök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2.3.3.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Jelzőlámpák, világítási berendezések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vezérlése, szabályozása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2.4.1.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vezérlés áramellátása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2.4.2.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dízelmotor indításának, fordulatszám-szabályozásának, leállításának vezérlése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2.4.3.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vezérlése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fékberendezésének kezelése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2.5.1.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fékezési jellemzők és a légfékrendszer ismertetése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2.5.2.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légfékberendezések kezelése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2.5.3.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különböző szervek kezelése, víztelenítés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2.5.4.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jelentkező hibák azonosítása, felderítése, elhárítása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2.6.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Üzemeltetés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2.7.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Hibaelhárítás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90492" w:rsidRPr="00590492" w:rsidRDefault="00590492" w:rsidP="00590492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>3.</w:t>
      </w: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Vezetési és működtetési sajátosságok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vasúti jármű főbb adatai, jellemzői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3.1.1.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általános leírása, főbb adatai, vonóerő-sebesség jelleggörbéje, lehetséges vasúti feladatai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3.1.2.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járművel kapcsolatban szerzett üzemi tapasztalatok vázlatos össze-foglalása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dízel-motor és az erőátviteli rendszerjellemző meghibásodása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3.2.1.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3.2.2.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segédüzemi berendezések jellemző meghibásodásai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3.3.1.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3.3.2.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vezérlőáramkörök és egyéb áramkörök jellemző meghibásodásai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3.4.1.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3.4.2.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fékrendszer jellemző meghibásodásai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3.5.1.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hibajelenségek, azok felfedezése, azonosítása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3.5.2.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hiba elhárítása, a továbbműködtetés feltételei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90492" w:rsidRPr="00590492" w:rsidRDefault="00590492" w:rsidP="00590492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>4.</w:t>
      </w: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ab/>
        <w:t>Vezetéstechnikai ismeretek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Üzembe helyezés, üzemeltetés, vonattovábbítás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4.1.1.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jármű üzembe helyezése előtt és közben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4.1.2.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motor beindítása előtti teendők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4.1.3.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dízelmotor indítása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4.1.4.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4.1.5.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4.1.6.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4.1.7.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4.1.8.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jármű elvontatása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90492" w:rsidRPr="00590492" w:rsidRDefault="00590492" w:rsidP="00590492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>5.</w:t>
      </w:r>
      <w:r w:rsidRPr="00590492">
        <w:rPr>
          <w:rFonts w:ascii="Times New Roman" w:hAnsi="Times New Roman" w:cs="Times New Roman"/>
          <w:b/>
          <w:sz w:val="24"/>
          <w:szCs w:val="24"/>
          <w:lang w:eastAsia="hu-HU"/>
        </w:rPr>
        <w:tab/>
        <w:t>Járműismereti gyakorlat</w:t>
      </w:r>
    </w:p>
    <w:p w:rsidR="00590492" w:rsidRP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Berendezések elhelyezkedése a járművön</w:t>
      </w:r>
    </w:p>
    <w:p w:rsidR="00590492" w:rsidRDefault="00590492" w:rsidP="00590492">
      <w:pPr>
        <w:spacing w:after="0" w:line="276" w:lineRule="auto"/>
        <w:ind w:left="993" w:hanging="709"/>
        <w:rPr>
          <w:rFonts w:ascii="Times New Roman" w:hAnsi="Times New Roman" w:cs="Times New Roman"/>
          <w:sz w:val="24"/>
          <w:szCs w:val="24"/>
          <w:lang w:eastAsia="hu-HU"/>
        </w:rPr>
      </w:pPr>
      <w:r w:rsidRPr="00590492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590492">
        <w:rPr>
          <w:rFonts w:ascii="Times New Roman" w:hAnsi="Times New Roman" w:cs="Times New Roman"/>
          <w:sz w:val="24"/>
          <w:szCs w:val="24"/>
          <w:lang w:eastAsia="hu-HU"/>
        </w:rPr>
        <w:tab/>
        <w:t>A jelentkező hibák azonosítása, felderítése, elhárítása</w:t>
      </w:r>
    </w:p>
    <w:p w:rsidR="00575851" w:rsidRDefault="00575851" w:rsidP="0057585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3506" w:rsidRPr="00253506" w:rsidRDefault="00253506" w:rsidP="002535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53506">
        <w:rPr>
          <w:rFonts w:ascii="Times New Roman" w:hAnsi="Times New Roman" w:cs="Times New Roman"/>
          <w:b/>
          <w:sz w:val="24"/>
          <w:szCs w:val="24"/>
          <w:lang w:eastAsia="hu-HU"/>
        </w:rPr>
        <w:t>Vezetési gyakorlat témakörei</w:t>
      </w:r>
    </w:p>
    <w:p w:rsidR="00253506" w:rsidRDefault="00253506" w:rsidP="0025350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3506">
        <w:rPr>
          <w:rFonts w:ascii="Times New Roman" w:hAnsi="Times New Roman" w:cs="Times New Roman"/>
          <w:sz w:val="24"/>
          <w:szCs w:val="24"/>
          <w:lang w:eastAsia="hu-HU"/>
        </w:rPr>
        <w:t xml:space="preserve">24 óra felügyelet alatti vezetési gyakorlat.  </w:t>
      </w:r>
    </w:p>
    <w:p w:rsidR="00253506" w:rsidRDefault="00253506" w:rsidP="00575851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575851" w:rsidRPr="00575851" w:rsidRDefault="00575851" w:rsidP="00575851">
      <w:pPr>
        <w:spacing w:after="0" w:line="276" w:lineRule="auto"/>
        <w:ind w:left="426" w:hanging="426"/>
        <w:rPr>
          <w:rFonts w:ascii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hAnsi="Times New Roman" w:cs="Times New Roman"/>
          <w:b/>
          <w:sz w:val="24"/>
          <w:szCs w:val="24"/>
          <w:lang w:eastAsia="hu-HU"/>
        </w:rPr>
        <w:t>6</w:t>
      </w:r>
      <w:r w:rsidRPr="00575851">
        <w:rPr>
          <w:rFonts w:ascii="Times New Roman" w:hAnsi="Times New Roman" w:cs="Times New Roman"/>
          <w:b/>
          <w:sz w:val="24"/>
          <w:szCs w:val="24"/>
          <w:lang w:eastAsia="hu-HU"/>
        </w:rPr>
        <w:t>.</w:t>
      </w:r>
      <w:r w:rsidRPr="00575851">
        <w:rPr>
          <w:rFonts w:ascii="Times New Roman" w:hAnsi="Times New Roman" w:cs="Times New Roman"/>
          <w:b/>
          <w:sz w:val="24"/>
          <w:szCs w:val="24"/>
          <w:lang w:eastAsia="hu-HU"/>
        </w:rPr>
        <w:tab/>
        <w:t>Modulzáró ellenőrző és egyben vizsgakérdések/témakörök</w:t>
      </w:r>
    </w:p>
    <w:p w:rsidR="00575851" w:rsidRPr="00575851" w:rsidRDefault="00575851" w:rsidP="00575851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Berendezések elhelyezkedése a járművön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1. Ismertesse az AKT-TMs típusú jármű általános felépítését, főbb műszaki adatait, vasúti feladatait!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 xml:space="preserve">2. Ismertesse az AKT-TMs típusú jármű általános felépítését, a főbb egységek elhe-lyezését! 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3. Ismertesse az AKT-TMs típusú jármű futóművének kialakítását, szerkezeti elemeit!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4. Ismertesse az AKT-TMs típusú jármű a rugózását és a lengéscsillapítását!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5. Ismertesse az AKT-TMs típusú jármű tengelyhajtóművének beépítését!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6. Hogyan történik az AKT-TMs típusú jármű motornyomatékának átadása a kerékpá-rokra?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7. Ismertesse az AKT-TMs típusú jármű dízelmotorját!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8. Ismertesse az AKT-TMs típusú jármű tengelykapcsolóját!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9. Ismertesse az AKT-TMs típusú jármű sebességváltóját!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10. Ismertesse az AKT-TMs típusú jármű kardántengelyeinek kialakítását, beépítésü-ket!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11. Ismertesse az AKT-TMs típusú jármű fékberendezésének kialakítását, működé-sét!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12. Ismertesse az AKT-TMs típusú jármű fülkéjének kialakítását!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13. Ismertesse az AKT-TMs típusú jármű sűrített levegőhálózatának kialakítását!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15. Ismertesse az AKT-TMs típusú jármű hidraulikus rendszerét!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16. Ismertesse az AKT-TMs típusú jármű villamos hálózatát!</w:t>
      </w:r>
    </w:p>
    <w:p w:rsidR="00575851" w:rsidRPr="00575851" w:rsidRDefault="00575851" w:rsidP="00575851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Berendezések kezelése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1. Ismertesse az AKT-TMs típusú jármű vezetőfülkéjének elrendezését, kialakítását!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2. Ismertesse az AKT-TMs típusú jármű vezetőfülkéjében található kezelőszervek, mérőműszerek és jelzőberendezések elhelyezését!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3. Ismertesse az AKT-TMs típusú jármű vezetőasztalán található kapcsolókat!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4. Ismertesse az AKT-TMs típusú jármű vezetőasztalán található hibajelző lámpák által közölt információkat!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5. Ismertesse az AKT-TMs típusú jármű menet- és fékszabályozására szolgáló keze-lőszerveit, pozícióit, azok reteszeléseit!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6. Ismertesse az AKT-TMs típusú jármű megindításának feltételeit!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7. Ismertesse az AKT-TMs típusú jármű sebességmérő-, regisztráló berendezését!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 xml:space="preserve">8. Ismertesse az AKT-TMs típusú jármű világítási berendezéseit, kezelésüket! 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9. Ismertesse az AKT-TMs típusú jármű üzembe helyezésének feltételeit!</w:t>
      </w:r>
    </w:p>
    <w:p w:rsidR="00575851" w:rsidRPr="00575851" w:rsidRDefault="00575851" w:rsidP="00575851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Vezetési és működtetési sajátosságok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1. Ismertesse az AKT-TMs típusú jármű főbb adatait, lehetséges vasúti feladatait!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2. Ismertesse az AKT-TMs típusú jármű jellemző meghibásodásait!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3. Ismertesse az AKT-TMs típusú jármű segédüzemi berendezéseinek jellemző meghibásodásait!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4. Ismertesse az AKT-TMs típusú jármű vezérlőáramköreinek jellemző meghibásodá-sait!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5. Ismertesse az AKT-TMs típusú jármű fékrendszerének jellemző meghibásodásait!</w:t>
      </w:r>
    </w:p>
    <w:p w:rsidR="00575851" w:rsidRPr="00575851" w:rsidRDefault="00575851" w:rsidP="00575851">
      <w:pPr>
        <w:spacing w:after="0" w:line="276" w:lineRule="auto"/>
        <w:ind w:left="709" w:hanging="567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Vezetéstechnikai ismeretek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1. Hogyan történik a motor indítása?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2. Melyek a menet megkezdése előtti teendők?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3. Hogyan történik a jármű megindítása?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4. Ismertesse az AKT-TMs típusú jármű helyes!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5. Hogyan történik az AKT-TMs típusú járművel a megállás és a jármű leállítása?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6. Hogyan történik az AKT-TMs típusú járművel a vontatás?</w:t>
      </w:r>
    </w:p>
    <w:p w:rsidR="00575851" w:rsidRP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7. Ismertesse a jármű elvontatásra való előkészítésének műveletét!</w:t>
      </w:r>
    </w:p>
    <w:p w:rsidR="00575851" w:rsidRDefault="00575851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575851">
        <w:rPr>
          <w:rFonts w:ascii="Times New Roman" w:hAnsi="Times New Roman" w:cs="Times New Roman"/>
          <w:sz w:val="24"/>
          <w:szCs w:val="24"/>
          <w:lang w:eastAsia="hu-HU"/>
        </w:rPr>
        <w:t>8. Hogyan történik az AKT-TMs típusú jármű közlekedtetése vonatba sorozva?</w:t>
      </w:r>
    </w:p>
    <w:p w:rsidR="00944054" w:rsidRDefault="00944054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44054" w:rsidRDefault="00944054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44054" w:rsidRDefault="00944054" w:rsidP="00575851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44054" w:rsidRPr="00944054" w:rsidRDefault="007E31ED" w:rsidP="006E0C57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350" w:name="_Toc162431711"/>
      <w:r>
        <w:rPr>
          <w:rFonts w:ascii="Times New Roman" w:hAnsi="Times New Roman"/>
          <w:b/>
          <w:bCs/>
          <w:sz w:val="26"/>
          <w:szCs w:val="26"/>
        </w:rPr>
        <w:t xml:space="preserve">Függelék: </w:t>
      </w:r>
      <w:r w:rsidR="00486F6A">
        <w:rPr>
          <w:rFonts w:ascii="Times New Roman" w:hAnsi="Times New Roman"/>
          <w:b/>
          <w:bCs/>
          <w:sz w:val="26"/>
          <w:szCs w:val="26"/>
        </w:rPr>
        <w:t>Renault MDA3 R DUOTRAM</w:t>
      </w:r>
      <w:r w:rsidR="00944054" w:rsidRPr="00944054">
        <w:rPr>
          <w:rFonts w:ascii="Times New Roman" w:hAnsi="Times New Roman"/>
          <w:b/>
          <w:bCs/>
          <w:sz w:val="26"/>
          <w:szCs w:val="26"/>
        </w:rPr>
        <w:t xml:space="preserve"> </w:t>
      </w:r>
      <w:r w:rsidR="00486F6A">
        <w:rPr>
          <w:rFonts w:ascii="Times New Roman" w:hAnsi="Times New Roman"/>
          <w:b/>
          <w:bCs/>
          <w:sz w:val="26"/>
          <w:szCs w:val="26"/>
        </w:rPr>
        <w:t>(9907H) kétéltű jármű V01-VT2021</w:t>
      </w:r>
      <w:r w:rsidR="00944054" w:rsidRPr="00944054">
        <w:rPr>
          <w:rFonts w:ascii="Times New Roman" w:hAnsi="Times New Roman"/>
          <w:b/>
          <w:bCs/>
          <w:sz w:val="26"/>
          <w:szCs w:val="26"/>
        </w:rPr>
        <w:t>/1</w:t>
      </w:r>
      <w:bookmarkEnd w:id="350"/>
    </w:p>
    <w:p w:rsidR="00944054" w:rsidRDefault="00944054" w:rsidP="00944054">
      <w:pPr>
        <w:rPr>
          <w:lang w:eastAsia="hu-HU"/>
        </w:rPr>
      </w:pPr>
    </w:p>
    <w:p w:rsidR="00944054" w:rsidRPr="00944054" w:rsidRDefault="00944054" w:rsidP="00944054">
      <w:pPr>
        <w:spacing w:after="0" w:line="276" w:lineRule="auto"/>
        <w:ind w:left="142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A „TÍPUSISMERET ELMÉLET ÉS JÁRMŰISMERETI GYAKORLAT” TÉMAKÖR ISMERETANYAGÁNAK TÉTELES FELSOROLÁSA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Berendezések elhelyezkedése a járművön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jármű gépészeti berendezéseinek elhelyezése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Alváz és a járműszekrény elemei, a főkeret felépítése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Vasúti vonó- és ütközőkészülék; a mellgerendán található egyéb szerelvények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különféle gépterek elrendezése; a vezetőfülke kialakítása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vasúti kerékpár, a kerékpár vezetése; a rugózás kialakítása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dízelmotor szerkezeti kialakítása, főbb jellemzői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dízelmotor indítása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Hűtőkör, hűtőventilátor hajtás, hűtésszabályozás, hűtőfolyadék ellenőrzése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1.9.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vezetőfülke fűtése, légkondicionálása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1.10.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kenőolajrendszer elemei, az olajszint ellenőrzésének módja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tüzelőanyag-rendszer elemei, gázolajszivattyú, szűrők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dízelmotor fordulatszám-szabályozása, leállítás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légsűrítő kialakítása, meghajtása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sűrített levegős rendszerek; Sűrített levegő tárolása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villamosenergia-ellátás egységei; a vezérlési és segédüzemi áramkörök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segédüzemi dinamó, feszültségszabályozó, akkumulátortelep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vasúti légfék felépítése, a hidropneumatikus átalakító, a fékhengerek, fékbetétek, au-tomatikus féklöket állítás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Mechanikus fékalkatrészek, rugóerőtárolós rögzítőfék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1.19.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dízelmotor védelmi berendezései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1.20.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Kürtök, vasúti jelzőlámpák, ablaktörlők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Világítási berendezések ás áramkörök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Sebességmérő berendezés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Vasúti kerékpár süllyesztő-emelő berendezése, rögzítése közúti módban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Közúti kerékpár rögzítőmechanizmusa, a kormányzár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Hátsó közúti tengely felfüggesztés blokkolás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erőátvitel rendszer felépítése; a hidrosztatikus szivattyú és hidrosztatikus motor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MESIT Tachográf és kijelző egysége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Az ollós emelő platform, távirányítású RC panel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1.29.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Az áramszedő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Berendezések kezelése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jármű be- és kiüzemelése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Dízelmotor indítás és leállítás különféle módja; A fordulatszám szabályzás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Dízelmotor védelmek, jelzések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Kezelőelemek a vezetőfülkékben, kapcsolók, műszerek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Kürt és világító berendezések kezelése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Segédüzemi berendezések kezelése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fékberendezés kezelése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Kezelési helyek elhelyezkedése</w:t>
      </w:r>
    </w:p>
    <w:p w:rsidR="00944054" w:rsidRPr="00944054" w:rsidRDefault="00944054" w:rsidP="00944054">
      <w:pPr>
        <w:spacing w:after="0" w:line="276" w:lineRule="auto"/>
        <w:ind w:left="1418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Kenési helyek</w:t>
      </w:r>
    </w:p>
    <w:p w:rsidR="00944054" w:rsidRPr="00944054" w:rsidRDefault="00944054" w:rsidP="00944054">
      <w:pPr>
        <w:spacing w:after="0" w:line="276" w:lineRule="auto"/>
        <w:ind w:left="1418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Üzemanyag (gázolaj, kenőolaj, hűtővíz) feltöltési helyek</w:t>
      </w:r>
    </w:p>
    <w:p w:rsidR="00944054" w:rsidRPr="00944054" w:rsidRDefault="00944054" w:rsidP="00944054">
      <w:pPr>
        <w:spacing w:after="0" w:line="276" w:lineRule="auto"/>
        <w:ind w:left="1418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•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szükséges kenőanyagok típusa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2.9.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vasúti kerékpárok süllyesztő-emelő berendezésének kezelése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Vezetési és működtetési sajátosságok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jármű főbb jellemzői, vontatási tulajdonságai, vasúti feladatai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Előzetes teendők, felkészítés a szolgálatra; Menetszolgálat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dízelmotor és erőátviteli rendszerek meghibásodásai; Hibaelhárítás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segédüzemi rendszer meghibásodásai; Hibaelhárítás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vezérlési rendszer meghibásodásai; Hibaelhárítás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légfékrendszer meghibásodásai; Hibaelhárítás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jármű vezetési sajátosságai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Teendők tűz esetén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3.9.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vágányra állás és az onnan leállás folyamata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3.10.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vágányról való leállás a vészhelyzeti panel használatával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3.11.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Vasúti vonókészülék alkalmazása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Vezetéstechnikai ismeretek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jármű üzembe helyezése előtt és közben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dízelmotor beindítása előtti teendők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menet megkezdése előtti teendők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jármű megindítása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Menetszabályozás, fordulatszám-szabályozás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vágányra/ról való le- és felállás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Üzemen kívül helyezés. Megfutamodás elleni biztosítás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 jármű vontatása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Járműismereti gyakorlat</w:t>
      </w:r>
    </w:p>
    <w:p w:rsidR="00944054" w:rsidRPr="00944054" w:rsidRDefault="00944054" w:rsidP="00944054">
      <w:pPr>
        <w:spacing w:after="0" w:line="276" w:lineRule="auto"/>
        <w:ind w:left="993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5.1.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Az elméletben tanultak bemutatása és begyakorlása</w:t>
      </w:r>
    </w:p>
    <w:p w:rsidR="00944054" w:rsidRDefault="00944054" w:rsidP="0025350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253506" w:rsidRPr="00253506" w:rsidRDefault="00253506" w:rsidP="00253506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253506">
        <w:rPr>
          <w:rFonts w:ascii="Times New Roman" w:hAnsi="Times New Roman" w:cs="Times New Roman"/>
          <w:b/>
          <w:sz w:val="24"/>
          <w:szCs w:val="24"/>
          <w:lang w:eastAsia="hu-HU"/>
        </w:rPr>
        <w:t>A „FELÜGYELETI ALATTI VEZETÉSI GYAKORLAT” TÉMAKÖR ISMERETANYAGÁNAK TÉTELES FELSOROLÁSA</w:t>
      </w:r>
    </w:p>
    <w:p w:rsidR="00253506" w:rsidRDefault="00253506" w:rsidP="0025350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253506">
        <w:rPr>
          <w:rFonts w:ascii="Times New Roman" w:hAnsi="Times New Roman" w:cs="Times New Roman"/>
          <w:sz w:val="24"/>
          <w:szCs w:val="24"/>
          <w:lang w:eastAsia="hu-HU"/>
        </w:rPr>
        <w:t>24 óra felügyelet alatti vezetési gyakorlat</w:t>
      </w:r>
    </w:p>
    <w:p w:rsidR="00253506" w:rsidRPr="00944054" w:rsidRDefault="00253506" w:rsidP="00253506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44054" w:rsidRPr="00944054" w:rsidRDefault="00944054" w:rsidP="0094405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A „TÍPUSISMERET ELMÉLET ÉS JÁRMŰISMERETI GYAKORLAT” TÉMAKÖR HATÓSÁGI VIZSGAKÉRDÉSEI</w:t>
      </w:r>
    </w:p>
    <w:p w:rsidR="00944054" w:rsidRPr="00944054" w:rsidRDefault="00944054" w:rsidP="00944054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 Berendezések elhelyezkedése a járművön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általános kialakítását.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motorteré-nek felépítését, belső elrendezését, a főegységek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alváz kiala-kítását, szerkezeti elemeit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Hogyan került kialakításra a RENAULT MDA3 R DUOTRAM H (9907H) közút-vasúti kétéltű-jármű felfüggesztése, a rugózása és a lengéscsillapítás?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RENAULT MDA3 R DUOTRAM H (9907H) közút-vasúti kétéltűjármű mo-tornyomatékának átadása a kerékpárokra?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dízelmotor-jának főbb szerkezeti elemeit, azok kialakítását.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Hogyan került kialakításra a RENAULT MDA3 R DUOTRAM H (9907H) közúti-vasúti kétéltű-jármű dízelmotorjának hűtőköre?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kenőolaj-, és tüzelőanyag-rendszerének elemeit.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9.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Hogyan került kialakításra a RENAULT MDA3 R DUOTRAM H (9907H) közúti-vasúti kétéltű-jármű hajtási rendszere?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10.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Hogyan került kialakításra a RENAULT MDA3 R DUOTRAM H (9907H) közúti-vasúti kétéltű-jármű hidraulikus hálózata?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fékalkatré-szeit, működését!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44054" w:rsidRPr="00944054" w:rsidRDefault="00944054" w:rsidP="00944054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2. Berendezések kezelése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vezetőál-lásiban található különféle tartozékok, készülékek, kezelőszervek, mérőműszerek és jelző-berendezések, jelzőlámpák elhelyezését.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Mutassa be a RENAULT MDA3 R DUOTRAM H (9907H) közút-vasúti kétéltűjármű különféle kezelőszerveinek helyes használatát, kezelését.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dízelmotor védelmi, jelző és világítási berendezéseit.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menet- és fékszabályozására szolgáló kezelőszerveit, pozícióit, azok reteszeléseit!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MESIT Tac-hográf kijelző egység kialakítását, kezelését!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megindítá-sának feltételeit!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világítási berendezéseit, kezelésüket!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19.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üzembe helyezésének feltételeit!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44054" w:rsidRPr="00944054" w:rsidRDefault="00944054" w:rsidP="00944054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3. Vezetési és működtetési sajátosságok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20.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vezetőál-lásiban található különféle tartozékok, készülékek, kezelőszervek, mérőműszerek és jelző-berendezések, jelzőlámpák elhelyezését.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Mutassa be a RENAULT MDA3 R DUOTRAM H (9907H) közút-vasúti kétéltűjármű különféle kezelőszerveinek helyes használatát, kezelését.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dízelmotor védelmi, jelző és világítási berendezéseit.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menet- és fékszabályozására szolgáló kezelőszerveit, pozícióit, azok reteszeléseit!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MESIT Tac-hográf kijelző egység kialakítását, kezelését!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25.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megindítá-sának feltételeit!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26.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világítási berendezéseit, kezelésüket!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27.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Ismertesse a RENAULT MDA3 R DUOTRAM H (9907H) közút-vasúti kétéltűjármű üzembe helyezésének feltételeit!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</w:p>
    <w:p w:rsidR="00944054" w:rsidRPr="00944054" w:rsidRDefault="00944054" w:rsidP="00944054">
      <w:pPr>
        <w:spacing w:after="0" w:line="276" w:lineRule="auto"/>
        <w:ind w:left="567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4. Vezetéstechnikai ismeretek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28.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Teendők, ellenőrzések a RENAULT MDA3 R DUOTRAM H (9907H) közútvasúti kétéltűjármű üzembe helyezése előtt és közben.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29.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Melyek a RENAULT MDA3 R DUOTRAM H (9907H) közút-vasúti kétéltűjármű motor beindí-tása előtti teendők?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30.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RENAULT MDA3 R DUOTRAM H (9907H) közút-vasúti kétéltűjármű dízel-motorjainak indítása, a jármű üzembe helyezése?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31.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Mik a RENAULT MDA3 R DUOTRAM H (9907H) közút-vasúti kétéltűjármű menet megkezdé-se előtti teendők?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32.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RENAULT MDA3 R DUOTRAM H (9907H) közút-vasúti kétéltűjármű vasúti vágányra, illetve arról a közútra állása?</w:t>
      </w:r>
    </w:p>
    <w:p w:rsidR="00944054" w:rsidRP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33.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Milyen korlátozások érvényesek a RENAULT MDA3 R DUOTRAM H (9907H) közút-vasúti kétéltűjármű vasúti pályán való üzemeltetésére?</w:t>
      </w:r>
    </w:p>
    <w:p w:rsidR="00944054" w:rsidRDefault="00944054" w:rsidP="00944054">
      <w:pPr>
        <w:spacing w:after="0" w:line="276" w:lineRule="auto"/>
        <w:ind w:left="709" w:hanging="283"/>
        <w:rPr>
          <w:rFonts w:ascii="Times New Roman" w:hAnsi="Times New Roman" w:cs="Times New Roman"/>
          <w:sz w:val="24"/>
          <w:szCs w:val="24"/>
          <w:lang w:eastAsia="hu-HU"/>
        </w:rPr>
      </w:pPr>
      <w:r w:rsidRPr="00944054">
        <w:rPr>
          <w:rFonts w:ascii="Times New Roman" w:hAnsi="Times New Roman" w:cs="Times New Roman"/>
          <w:sz w:val="24"/>
          <w:szCs w:val="24"/>
          <w:lang w:eastAsia="hu-HU"/>
        </w:rPr>
        <w:t>34.</w:t>
      </w:r>
      <w:r w:rsidRPr="00944054">
        <w:rPr>
          <w:rFonts w:ascii="Times New Roman" w:hAnsi="Times New Roman" w:cs="Times New Roman"/>
          <w:sz w:val="24"/>
          <w:szCs w:val="24"/>
          <w:lang w:eastAsia="hu-HU"/>
        </w:rPr>
        <w:tab/>
        <w:t>Hogyan történik a RENAULT MDA3 R DUOTRAM H (9907H) közút-vasúti kétéltűjárművel a megállás és a jármű leállítása?</w:t>
      </w:r>
    </w:p>
    <w:p w:rsidR="001C34FF" w:rsidRDefault="001C34FF">
      <w:pPr>
        <w:spacing w:after="20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  <w:lang w:eastAsia="hu-HU"/>
        </w:rPr>
        <w:br w:type="page"/>
      </w:r>
    </w:p>
    <w:p w:rsidR="007E31ED" w:rsidRPr="007E31ED" w:rsidRDefault="007E31ED" w:rsidP="007E31ED">
      <w:pPr>
        <w:pStyle w:val="Cmsor1"/>
        <w:numPr>
          <w:ilvl w:val="0"/>
          <w:numId w:val="195"/>
        </w:numPr>
        <w:spacing w:after="0"/>
        <w:jc w:val="both"/>
        <w:rPr>
          <w:rFonts w:ascii="Times New Roman" w:hAnsi="Times New Roman"/>
          <w:b/>
          <w:bCs/>
          <w:sz w:val="26"/>
          <w:szCs w:val="26"/>
        </w:rPr>
      </w:pPr>
      <w:bookmarkStart w:id="351" w:name="_Toc162431712"/>
      <w:r w:rsidRPr="007E31ED">
        <w:rPr>
          <w:rFonts w:ascii="Times New Roman" w:hAnsi="Times New Roman"/>
          <w:b/>
          <w:bCs/>
          <w:sz w:val="26"/>
          <w:szCs w:val="26"/>
        </w:rPr>
        <w:t>Függelék: FVG TÍPUSÚ MUNKAGÉP V01-VT2023//1</w:t>
      </w:r>
      <w:bookmarkEnd w:id="351"/>
    </w:p>
    <w:p w:rsidR="007E31ED" w:rsidRDefault="007E31ED" w:rsidP="007E31E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352" w:name="_Toc133585828"/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>A „Típusismeret elmélet és járműismereti gyakorlat” témakör ismeretanyagának tételes felsorolása</w:t>
      </w:r>
      <w:bookmarkEnd w:id="352"/>
    </w:p>
    <w:p w:rsidR="007E31ED" w:rsidRPr="00016484" w:rsidRDefault="007E31ED" w:rsidP="00914A51">
      <w:pPr>
        <w:pStyle w:val="Listaszerbekezds"/>
        <w:numPr>
          <w:ilvl w:val="0"/>
          <w:numId w:val="3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Berendezések elhelyezkedése a járművön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szerkezeti kialakítása és a gépészeti berendezések elhelyezése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gépészeti berendezéseinek elemei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Jármű futóművének és hordművének felépítése és kialakítása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Vonó- és ütközőkészülék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erőforrásának (Z 8604 típusú dízelmotor) elhelyezkedése, felépítése, segédüzemei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erőátviteli rendszerének felépítése és működése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segédüzemi berendezései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villamos berendezései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fékberendezése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irányítástechnikai rendszere, vezetőfülke elrendezése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munkavédelmi, biztonsági berendezései</w:t>
      </w:r>
    </w:p>
    <w:p w:rsidR="007E31ED" w:rsidRPr="00016484" w:rsidRDefault="007E31ED" w:rsidP="00914A51">
      <w:pPr>
        <w:pStyle w:val="Listaszerbekezds"/>
        <w:numPr>
          <w:ilvl w:val="0"/>
          <w:numId w:val="3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Berendezések kezelése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Tevékenységek, ellenőrzések a jármű üzembe helyezése előtt és közben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Üzembe helyezés előtti teendők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Az üzembe helyezés folyamata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dízelmotor üzemeltetésével kapcsolatos teendők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menet közbeni tevékenységek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vontatása, vonatba sorozása, előfogatolása</w:t>
      </w:r>
    </w:p>
    <w:p w:rsidR="007E31ED" w:rsidRPr="00016484" w:rsidRDefault="007E31ED" w:rsidP="00914A51">
      <w:pPr>
        <w:pStyle w:val="Listaszerbekezds"/>
        <w:numPr>
          <w:ilvl w:val="0"/>
          <w:numId w:val="3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Vezetési és működtetési sajátosságok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főbb adatai, jellemzői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dízelmotor meghibásodásai és a követendő eljárások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mechanikus rendszer meghibásodásai és a követendő eljárások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segédüzemi berendezések meghibásodásai és a követendő eljárások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villamos rendszer meghibásodásai és a követendő eljárások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fékrendszer jellemző meghibásodásai és a követendő eljárások</w:t>
      </w:r>
    </w:p>
    <w:p w:rsidR="007E31ED" w:rsidRPr="00016484" w:rsidRDefault="007E31ED" w:rsidP="00914A51">
      <w:pPr>
        <w:pStyle w:val="Listaszerbekezds"/>
        <w:numPr>
          <w:ilvl w:val="0"/>
          <w:numId w:val="3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Vezetéstechnikai ismeretek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Teendők, ellenőrzések a jármű üzembe helyezése előtt és közben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Üzembe helyezés előtti tevékenységek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Az üzembe helyezés folyamata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menet megkezdése előtti teendők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üzem közbeni kezelése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irányítása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Üzemen kívül helyezés</w:t>
      </w:r>
    </w:p>
    <w:p w:rsidR="007E31ED" w:rsidRPr="00016484" w:rsidRDefault="007E31ED" w:rsidP="00914A51">
      <w:pPr>
        <w:pStyle w:val="Listaszerbekezds"/>
        <w:numPr>
          <w:ilvl w:val="0"/>
          <w:numId w:val="327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Járműismereti gyakorlat</w:t>
      </w:r>
    </w:p>
    <w:p w:rsidR="007E31ED" w:rsidRPr="00016484" w:rsidRDefault="007E31ED" w:rsidP="00914A51">
      <w:pPr>
        <w:pStyle w:val="Listaszerbekezds"/>
        <w:numPr>
          <w:ilvl w:val="1"/>
          <w:numId w:val="327"/>
        </w:numPr>
        <w:tabs>
          <w:tab w:val="left" w:pos="993"/>
        </w:tabs>
        <w:spacing w:after="0"/>
        <w:ind w:left="993" w:hanging="633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Az elméletben tanultak bemutatása és begyakorlása</w:t>
      </w:r>
    </w:p>
    <w:p w:rsidR="007E31ED" w:rsidRPr="00016484" w:rsidRDefault="007E31ED" w:rsidP="007E31E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353" w:name="_Toc133585829"/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>A „Típusismeret elmélet és járműismereti gyakorlat” témakör hatósági vizsgakérdései</w:t>
      </w:r>
      <w:bookmarkEnd w:id="353"/>
    </w:p>
    <w:p w:rsidR="007E31ED" w:rsidRPr="00016484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1. Berendezések elhelyezkedése a járművön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teherviselő szerkezeti elemeinek felépítését!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futó- és hordművét!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dízelmotor típusát, a járműben történő elhelyezkedését!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dízelmotor felépítését, segédüzemi berendezéseit!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erőátvitelu berendezéseinek felépítését és működését!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sűrített levegős hálózatát!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fékberendezését!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villamos berendezését!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irányítástechnikai rendszerét!</w:t>
      </w:r>
    </w:p>
    <w:p w:rsidR="007E31ED" w:rsidRPr="00016484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31ED" w:rsidRPr="00016484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2. Berendezések kezelése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vezetőfülke kialakítását!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vezetőálláson található kezelőszerveit!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vezetőállás műszereit, jelzéseit és azok értelmezését!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közlekedésbiztonsági berendezésit!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vezetését!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munkavédelmi és/vagy biztonsági okokból végzendő tevékenységeket!</w:t>
      </w:r>
    </w:p>
    <w:p w:rsidR="007E31ED" w:rsidRPr="00016484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31ED" w:rsidRPr="00016484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3. Vezetési és működtetési sajátosságok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főbb adatait!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dízelmotorjának lehetséges meghibásodásait!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dízelmotor, és a segéd dízelmotor meghibásodása esetén követendő eljárásokat!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mechanikus erőátviteli rendszer lehetséges meghibásodásait!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segédüzemi berendezések lehetséges meghibásodásait!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villamos berendezések meghibásodása esetén követendő eljárásokat!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fékrendszer lehetséges meghibásodásait!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irányítási rendszer meghibásodása esetén követendő eljárásokat!</w:t>
      </w:r>
    </w:p>
    <w:p w:rsidR="007E31ED" w:rsidRPr="00016484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E31ED" w:rsidRPr="00016484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4. Vezetéstechnikai ismeretek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üzembe helyezése előtti teendőket, átvizsgálásokat!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az üzembe helyezés folyamatát!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fékberendezése vizsgálatának folyamatát az E.2. Fékutasítás előírásai szerint!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menet és a munkavégzés megkezdése előtti teendőket!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jármű megindításának folyamatát és a munkavégzés folyamatát és annak irányítását!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Ismertesse az </w:t>
      </w:r>
      <w:r w:rsidRPr="00016484">
        <w:rPr>
          <w:rFonts w:ascii="Times New Roman" w:hAnsi="Times New Roman" w:cs="Times New Roman"/>
          <w:sz w:val="24"/>
          <w:szCs w:val="24"/>
        </w:rPr>
        <w:t xml:space="preserve">FVG típusú munkagép </w:t>
      </w: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üzemen kívül helyezés folyamatát!</w:t>
      </w:r>
    </w:p>
    <w:p w:rsidR="007E31ED" w:rsidRPr="00016484" w:rsidRDefault="007E31ED" w:rsidP="00914A51">
      <w:pPr>
        <w:numPr>
          <w:ilvl w:val="0"/>
          <w:numId w:val="328"/>
        </w:num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eastAsia="Times New Roman" w:hAnsi="Times New Roman" w:cs="Times New Roman"/>
          <w:sz w:val="24"/>
          <w:szCs w:val="24"/>
          <w:lang w:eastAsia="hu-HU"/>
        </w:rPr>
        <w:t>Ismertesse a teendőket a jármű elvontatása előtt!</w:t>
      </w:r>
    </w:p>
    <w:p w:rsidR="007E31ED" w:rsidRPr="00016484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354" w:name="_Toc133585834"/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>A „Felügyeleti alatti vezetési gyakorlat” témakör ismeretanyagának tételes felsorolása</w:t>
      </w:r>
      <w:bookmarkEnd w:id="354"/>
    </w:p>
    <w:p w:rsidR="007E31ED" w:rsidRPr="00016484" w:rsidRDefault="007E31ED" w:rsidP="007E31ED">
      <w:pPr>
        <w:spacing w:after="0" w:line="276" w:lineRule="auto"/>
        <w:ind w:left="426"/>
        <w:contextualSpacing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24 óra felügyelet alatti vezetési gyakorlat</w:t>
      </w:r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355" w:name="_Toc133585835"/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>A „Felügyeleti alatti vezetési gyakorlat” tantárgy hatósági vizsgafeladatai:</w:t>
      </w:r>
      <w:bookmarkEnd w:id="355"/>
    </w:p>
    <w:p w:rsidR="007E31ED" w:rsidRPr="00016484" w:rsidRDefault="007E31ED" w:rsidP="007E31ED">
      <w:pPr>
        <w:spacing w:after="0"/>
        <w:ind w:left="426"/>
        <w:rPr>
          <w:rFonts w:ascii="Times New Roman" w:hAnsi="Times New Roman" w:cs="Times New Roman"/>
          <w:sz w:val="24"/>
          <w:szCs w:val="24"/>
          <w:lang w:eastAsia="x-none"/>
        </w:rPr>
      </w:pPr>
      <w:r w:rsidRPr="00016484">
        <w:rPr>
          <w:rFonts w:ascii="Times New Roman" w:hAnsi="Times New Roman" w:cs="Times New Roman"/>
          <w:sz w:val="24"/>
          <w:szCs w:val="24"/>
          <w:lang w:eastAsia="x-none"/>
        </w:rPr>
        <w:t>A vasúti jármű beüzemelése, elindítása</w:t>
      </w:r>
    </w:p>
    <w:p w:rsidR="007E31ED" w:rsidRPr="00016484" w:rsidRDefault="007E31ED" w:rsidP="007E31ED">
      <w:pPr>
        <w:spacing w:after="0"/>
        <w:ind w:left="426"/>
        <w:rPr>
          <w:rFonts w:ascii="Times New Roman" w:hAnsi="Times New Roman" w:cs="Times New Roman"/>
          <w:sz w:val="24"/>
          <w:szCs w:val="24"/>
          <w:lang w:eastAsia="x-none"/>
        </w:rPr>
      </w:pPr>
      <w:r w:rsidRPr="00016484">
        <w:rPr>
          <w:rFonts w:ascii="Times New Roman" w:hAnsi="Times New Roman" w:cs="Times New Roman"/>
          <w:sz w:val="24"/>
          <w:szCs w:val="24"/>
          <w:lang w:eastAsia="x-none"/>
        </w:rPr>
        <w:t>A vasúti jármű vezetése, kezelése</w:t>
      </w:r>
    </w:p>
    <w:p w:rsidR="007E31ED" w:rsidRPr="00016484" w:rsidRDefault="007E31ED" w:rsidP="007E31ED">
      <w:pPr>
        <w:spacing w:after="0"/>
        <w:ind w:left="426"/>
        <w:rPr>
          <w:rFonts w:ascii="Times New Roman" w:hAnsi="Times New Roman" w:cs="Times New Roman"/>
          <w:sz w:val="24"/>
          <w:szCs w:val="24"/>
          <w:lang w:eastAsia="x-none"/>
        </w:rPr>
      </w:pPr>
      <w:r w:rsidRPr="00016484">
        <w:rPr>
          <w:rFonts w:ascii="Times New Roman" w:hAnsi="Times New Roman" w:cs="Times New Roman"/>
          <w:sz w:val="24"/>
          <w:szCs w:val="24"/>
          <w:lang w:eastAsia="x-none"/>
        </w:rPr>
        <w:t>A vasúti jármű megállítása, üzemen kívül helyezése</w:t>
      </w:r>
    </w:p>
    <w:p w:rsidR="007E31ED" w:rsidRPr="00016484" w:rsidRDefault="007E31ED" w:rsidP="007E31ED">
      <w:pPr>
        <w:spacing w:after="0"/>
        <w:ind w:left="426"/>
        <w:rPr>
          <w:rFonts w:ascii="Times New Roman" w:hAnsi="Times New Roman" w:cs="Times New Roman"/>
          <w:sz w:val="24"/>
          <w:szCs w:val="24"/>
          <w:lang w:eastAsia="x-none"/>
        </w:rPr>
      </w:pPr>
      <w:r w:rsidRPr="00016484">
        <w:rPr>
          <w:rFonts w:ascii="Times New Roman" w:hAnsi="Times New Roman" w:cs="Times New Roman"/>
          <w:sz w:val="24"/>
          <w:szCs w:val="24"/>
          <w:lang w:eastAsia="x-none"/>
        </w:rPr>
        <w:t>Hibaelhárítás</w:t>
      </w:r>
    </w:p>
    <w:p w:rsidR="00016484" w:rsidRPr="00016484" w:rsidRDefault="00016484" w:rsidP="007E3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356" w:name="_Toc133585836"/>
    </w:p>
    <w:p w:rsidR="007E31ED" w:rsidRPr="00016484" w:rsidRDefault="007E31ED" w:rsidP="00016484">
      <w:pPr>
        <w:spacing w:after="0" w:line="276" w:lineRule="auto"/>
        <w:jc w:val="both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>A HATÓSÁGI VASÚTI TÁRSASÁGI VIZSGA MÓDSZERTANA ÉS A „MEGFELELT” MINŐSÍTÉS KÖVETELMÉNYRENDSZERE VIZSGATEVÉKENYSÉGENKÉNT</w:t>
      </w:r>
      <w:bookmarkEnd w:id="356"/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357" w:name="_Toc133585837"/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>AZ ALAPVIZSGA LEÍRÁSA</w:t>
      </w:r>
      <w:bookmarkEnd w:id="357"/>
    </w:p>
    <w:p w:rsidR="007E31ED" w:rsidRPr="00016484" w:rsidRDefault="007E31ED" w:rsidP="00016484">
      <w:pPr>
        <w:pStyle w:val="Cm"/>
        <w:spacing w:line="276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vizsga szóbeli és gyakorlati vizsgatevékenységből áll.</w:t>
      </w:r>
    </w:p>
    <w:p w:rsidR="007E31ED" w:rsidRPr="00016484" w:rsidRDefault="007E31ED" w:rsidP="00016484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E31ED" w:rsidRPr="00016484" w:rsidRDefault="007E31ED" w:rsidP="00016484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358" w:name="_Toc133585838"/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>Szóbeli vizsgatevékenység</w:t>
      </w:r>
      <w:bookmarkEnd w:id="358"/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E31ED" w:rsidRPr="00016484" w:rsidRDefault="007E31ED" w:rsidP="007E31ED">
      <w:pPr>
        <w:pStyle w:val="Cm"/>
        <w:spacing w:line="276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 xml:space="preserve">Az írásbeli vizsgatevékenység 4 vizsgakérdésből áll, a vizsgakérdések megoszlása: 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1 kérdés a Berendezések elhelyezkedése a járművön témakörből,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1 kérdés a Berendezések kezelése témakörből,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1 kérdés a Vezetési és működtetési sajátosságok témakörből,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1 kérdés a Vezetéstechnikai ismeretek témakörből.</w:t>
      </w:r>
    </w:p>
    <w:p w:rsidR="007E31ED" w:rsidRPr="00016484" w:rsidRDefault="007E31ED" w:rsidP="00016484">
      <w:pPr>
        <w:pStyle w:val="C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 xml:space="preserve">Minden kérdésre adott helyes válasz 1 pontot ér, az elérhető maximális pontszám: 4 pont. </w:t>
      </w:r>
    </w:p>
    <w:p w:rsidR="007E31ED" w:rsidRPr="00016484" w:rsidRDefault="007E31ED" w:rsidP="007E31ED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E31ED" w:rsidRPr="00016484" w:rsidRDefault="007E31ED" w:rsidP="007E31ED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 xml:space="preserve">A szóbeli vizsgatevékenység időtartama: 100 perc. </w:t>
      </w:r>
    </w:p>
    <w:p w:rsidR="007E31ED" w:rsidRPr="00016484" w:rsidRDefault="007E31ED" w:rsidP="007E31ED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359" w:name="_Toc133585839"/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hAnsi="Times New Roman" w:cs="Times New Roman"/>
          <w:sz w:val="24"/>
          <w:szCs w:val="24"/>
          <w:lang w:eastAsia="hu-HU"/>
        </w:rPr>
        <w:t>Alkalmazott módszertan</w:t>
      </w:r>
      <w:bookmarkEnd w:id="359"/>
      <w:r w:rsidRPr="0001648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7E31ED" w:rsidRPr="00016484" w:rsidRDefault="007E31ED" w:rsidP="007E31ED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 xml:space="preserve">Hagyományos kifejtős válaszadások. </w:t>
      </w:r>
    </w:p>
    <w:p w:rsidR="00016484" w:rsidRPr="00016484" w:rsidRDefault="00016484" w:rsidP="00016484">
      <w:pPr>
        <w:pStyle w:val="Cm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360" w:name="_Toc133585840"/>
    </w:p>
    <w:p w:rsidR="007E31ED" w:rsidRPr="00016484" w:rsidRDefault="007E31ED" w:rsidP="00016484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hAnsi="Times New Roman" w:cs="Times New Roman"/>
          <w:sz w:val="24"/>
          <w:szCs w:val="24"/>
          <w:lang w:eastAsia="hu-HU"/>
        </w:rPr>
        <w:t>A megfelelt minősítés</w:t>
      </w:r>
      <w:bookmarkEnd w:id="360"/>
      <w:r w:rsidRPr="00016484">
        <w:rPr>
          <w:rFonts w:ascii="Times New Roman" w:hAnsi="Times New Roman" w:cs="Times New Roman"/>
          <w:sz w:val="24"/>
          <w:szCs w:val="24"/>
          <w:lang w:eastAsia="hu-HU"/>
        </w:rPr>
        <w:t xml:space="preserve"> </w:t>
      </w:r>
    </w:p>
    <w:p w:rsidR="007E31ED" w:rsidRPr="00016484" w:rsidRDefault="007E31ED" w:rsidP="007E31ED">
      <w:pPr>
        <w:pStyle w:val="Cm"/>
        <w:spacing w:line="276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 xml:space="preserve">Szóbeli vizsgatevékenységen megfelelt az a vizsgázó, aki képes: 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járműen elhelyezett berendezéseket azonosítani, ismerje az azokon elhelyezkedő kezelőszerveket, ezek szerepét,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 kezelőszerveit azonosítani, ismerje a helyes kezelés előírásait, szabályait.</w:t>
      </w:r>
    </w:p>
    <w:p w:rsidR="007E31ED" w:rsidRPr="00016484" w:rsidRDefault="007E31ED" w:rsidP="007E31ED">
      <w:pPr>
        <w:pStyle w:val="Cm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7E31ED" w:rsidRPr="00016484" w:rsidRDefault="007E31ED" w:rsidP="007E31ED">
      <w:pPr>
        <w:pStyle w:val="Cm"/>
        <w:spacing w:line="276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 xml:space="preserve">A megfelelt szinthez 6 pont szükséges. </w:t>
      </w:r>
    </w:p>
    <w:p w:rsidR="007E31ED" w:rsidRPr="00016484" w:rsidRDefault="007E31ED" w:rsidP="007E31ED">
      <w:pPr>
        <w:rPr>
          <w:rFonts w:ascii="Times New Roman" w:hAnsi="Times New Roman" w:cs="Times New Roman"/>
          <w:sz w:val="24"/>
          <w:szCs w:val="24"/>
        </w:rPr>
      </w:pPr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  <w:lang w:eastAsia="hu-HU"/>
        </w:rPr>
      </w:pPr>
      <w:bookmarkStart w:id="361" w:name="_Toc133585841"/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>Gyakorlati vizsgatevékenység</w:t>
      </w:r>
      <w:bookmarkEnd w:id="361"/>
      <w:r w:rsidRPr="00016484">
        <w:rPr>
          <w:rFonts w:ascii="Times New Roman" w:hAnsi="Times New Roman" w:cs="Times New Roman"/>
          <w:b/>
          <w:sz w:val="24"/>
          <w:szCs w:val="24"/>
          <w:lang w:eastAsia="hu-HU"/>
        </w:rPr>
        <w:t xml:space="preserve"> </w:t>
      </w:r>
    </w:p>
    <w:p w:rsidR="007E31ED" w:rsidRPr="00016484" w:rsidRDefault="007E31ED" w:rsidP="007E31ED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szóbeli vizsgatevékenység 1 tételből áll, mely üzemeltetési és vezetési gyakorlat a vizsgabiztos instrukciói szerint.</w:t>
      </w:r>
    </w:p>
    <w:p w:rsidR="007E31ED" w:rsidRPr="00016484" w:rsidRDefault="007E31ED" w:rsidP="007E31ED">
      <w:pPr>
        <w:pStyle w:val="C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 xml:space="preserve">A gyakorlati vizsgatevékenység időtartama: 10 perc. </w:t>
      </w:r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bookmarkStart w:id="362" w:name="_Toc133585842"/>
    </w:p>
    <w:p w:rsidR="007E31ED" w:rsidRPr="00016484" w:rsidRDefault="007E31ED" w:rsidP="007E31E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  <w:r w:rsidRPr="00016484">
        <w:rPr>
          <w:rFonts w:ascii="Times New Roman" w:hAnsi="Times New Roman" w:cs="Times New Roman"/>
          <w:sz w:val="24"/>
          <w:szCs w:val="24"/>
          <w:lang w:eastAsia="hu-HU"/>
        </w:rPr>
        <w:t>Alkalmazott módszertan</w:t>
      </w:r>
      <w:bookmarkEnd w:id="362"/>
    </w:p>
    <w:p w:rsidR="007E31ED" w:rsidRPr="00016484" w:rsidRDefault="007E31ED" w:rsidP="007E31ED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 xml:space="preserve">Gyakorlati feladatvégrehajtás. </w:t>
      </w:r>
    </w:p>
    <w:p w:rsidR="00016484" w:rsidRPr="00016484" w:rsidRDefault="00016484" w:rsidP="00016484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363" w:name="_Toc133585843"/>
    </w:p>
    <w:p w:rsidR="007E31ED" w:rsidRPr="00016484" w:rsidRDefault="007E31ED" w:rsidP="00016484">
      <w:pPr>
        <w:pStyle w:val="Cm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megfelelt minősítés</w:t>
      </w:r>
      <w:bookmarkEnd w:id="363"/>
    </w:p>
    <w:p w:rsidR="007E31ED" w:rsidRPr="00016484" w:rsidRDefault="007E31ED" w:rsidP="007E31ED">
      <w:pPr>
        <w:pStyle w:val="Cm"/>
        <w:spacing w:line="276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Gyakorlati vizsgatevékenységen megfelelt az a vizsgázó, aki képes: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alkalmazni az üzemeltetés szabályait normál és különleges üzemállapotban is,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jelentkező hibákat azonosítani és lehetőség szerint elhárítani,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alkalmazni a jármű jellegzetes vezetéstechnikai módszereit.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végrehajtani a jármű műszaki átvizsgálását,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járművet szakszerűen üzemeltetni,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jelentkező hibák azonosítására, felderítésére, elhárítására,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dönteni a jármű tovább üzemeltethetőségéről és az esetleges korlátozásokról,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az értekező berendezéseket előírás szerint kezelni.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elvégezni a jármű műszaki átvizsgálását,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járművet szakszerűen, a szabályok figyelembe vételével üzemeltetni,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járművet károsodásmentesen megindítani, vezetni és megállítani,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szakszerűen és a szabályok betartásával kezelni a kommunikációs eszközöket,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a hibák és rendellenességek feltárására, azonosítására, javítására,</w:t>
      </w:r>
    </w:p>
    <w:p w:rsidR="007E31ED" w:rsidRPr="00016484" w:rsidRDefault="007E31ED" w:rsidP="00914A51">
      <w:pPr>
        <w:pStyle w:val="Cm"/>
        <w:numPr>
          <w:ilvl w:val="0"/>
          <w:numId w:val="325"/>
        </w:numPr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016484">
        <w:rPr>
          <w:rFonts w:ascii="Times New Roman" w:hAnsi="Times New Roman" w:cs="Times New Roman"/>
          <w:sz w:val="24"/>
          <w:szCs w:val="24"/>
        </w:rPr>
        <w:t>hiba esetén szakszerűen és felelősen dönteni az üzemben tartás feltételeiről.</w:t>
      </w:r>
    </w:p>
    <w:p w:rsidR="007E31ED" w:rsidRPr="00284D37" w:rsidRDefault="007E31ED" w:rsidP="007E31ED">
      <w:pPr>
        <w:rPr>
          <w:rFonts w:eastAsiaTheme="majorEastAsia"/>
          <w:spacing w:val="-10"/>
          <w:kern w:val="28"/>
          <w:lang w:eastAsia="x-none"/>
        </w:rPr>
      </w:pPr>
    </w:p>
    <w:p w:rsidR="007E31ED" w:rsidRPr="00704EBC" w:rsidRDefault="007E31ED" w:rsidP="007E31ED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lang w:eastAsia="hu-HU"/>
        </w:rPr>
      </w:pPr>
    </w:p>
    <w:p w:rsidR="007E31ED" w:rsidRDefault="007E31ED" w:rsidP="007E31ED">
      <w:pPr>
        <w:rPr>
          <w:i/>
          <w:highlight w:val="green"/>
        </w:rPr>
      </w:pPr>
      <w:r>
        <w:rPr>
          <w:i/>
          <w:highlight w:val="green"/>
        </w:rPr>
        <w:br w:type="page"/>
      </w:r>
    </w:p>
    <w:p w:rsidR="007E31ED" w:rsidRPr="00944054" w:rsidRDefault="007E31ED" w:rsidP="007E31ED">
      <w:pPr>
        <w:spacing w:after="0" w:line="276" w:lineRule="auto"/>
        <w:rPr>
          <w:rFonts w:ascii="Times New Roman" w:hAnsi="Times New Roman" w:cs="Times New Roman"/>
          <w:sz w:val="24"/>
          <w:szCs w:val="24"/>
          <w:lang w:eastAsia="hu-HU"/>
        </w:rPr>
      </w:pPr>
    </w:p>
    <w:sectPr w:rsidR="007E31ED" w:rsidRPr="00944054" w:rsidSect="00D5738E">
      <w:footerReference w:type="default" r:id="rId9"/>
      <w:pgSz w:w="11906" w:h="16838"/>
      <w:pgMar w:top="1276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1D12" w:rsidRDefault="00701D12" w:rsidP="00EE61CA">
      <w:pPr>
        <w:spacing w:after="0" w:line="240" w:lineRule="auto"/>
      </w:pPr>
      <w:r>
        <w:separator/>
      </w:r>
    </w:p>
  </w:endnote>
  <w:endnote w:type="continuationSeparator" w:id="0">
    <w:p w:rsidR="00701D12" w:rsidRDefault="00701D12" w:rsidP="00EE61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01D12" w:rsidRPr="00EE61CA" w:rsidRDefault="00701D12">
    <w:pPr>
      <w:pStyle w:val="llb"/>
      <w:jc w:val="center"/>
    </w:pPr>
    <w:r w:rsidRPr="00EE61CA">
      <w:fldChar w:fldCharType="begin"/>
    </w:r>
    <w:r w:rsidRPr="00EE61CA">
      <w:instrText>PAGE  \* Arabic  \* MERGEFORMAT</w:instrText>
    </w:r>
    <w:r w:rsidRPr="00EE61CA">
      <w:fldChar w:fldCharType="separate"/>
    </w:r>
    <w:r w:rsidR="00321A3B">
      <w:rPr>
        <w:noProof/>
      </w:rPr>
      <w:t>21</w:t>
    </w:r>
    <w:r w:rsidRPr="00EE61CA">
      <w:fldChar w:fldCharType="end"/>
    </w:r>
    <w:r w:rsidRPr="00EE61CA">
      <w:t xml:space="preserve"> / </w:t>
    </w:r>
    <w:fldSimple w:instr="NUMPAGES  \* Arabic  \* MERGEFORMAT">
      <w:r w:rsidR="00321A3B">
        <w:rPr>
          <w:noProof/>
        </w:rPr>
        <w:t>792</w:t>
      </w:r>
    </w:fldSimple>
  </w:p>
  <w:p w:rsidR="00701D12" w:rsidRDefault="00701D1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1D12" w:rsidRDefault="00701D12" w:rsidP="00EE61CA">
      <w:pPr>
        <w:spacing w:after="0" w:line="240" w:lineRule="auto"/>
      </w:pPr>
      <w:r>
        <w:separator/>
      </w:r>
    </w:p>
  </w:footnote>
  <w:footnote w:type="continuationSeparator" w:id="0">
    <w:p w:rsidR="00701D12" w:rsidRDefault="00701D12" w:rsidP="00EE61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52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6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6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400" w:hanging="2160"/>
      </w:pPr>
    </w:lvl>
  </w:abstractNum>
  <w:abstractNum w:abstractNumId="2" w15:restartNumberingAfterBreak="0">
    <w:nsid w:val="00F9710F"/>
    <w:multiLevelType w:val="multilevel"/>
    <w:tmpl w:val="2116C2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" w15:restartNumberingAfterBreak="0">
    <w:nsid w:val="013171CF"/>
    <w:multiLevelType w:val="hybridMultilevel"/>
    <w:tmpl w:val="E3E69D12"/>
    <w:lvl w:ilvl="0" w:tplc="76147B72">
      <w:numFmt w:val="bullet"/>
      <w:lvlText w:val="-"/>
      <w:lvlJc w:val="left"/>
      <w:pPr>
        <w:ind w:left="833" w:hanging="360"/>
      </w:pPr>
      <w:rPr>
        <w:rFonts w:ascii="Arial" w:eastAsia="Times New Roman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01845C5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19A16E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1C935A0"/>
    <w:multiLevelType w:val="hybridMultilevel"/>
    <w:tmpl w:val="E4C4F7DC"/>
    <w:lvl w:ilvl="0" w:tplc="7BF83D5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20367AF"/>
    <w:multiLevelType w:val="multilevel"/>
    <w:tmpl w:val="12EC4E3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2.1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8" w15:restartNumberingAfterBreak="0">
    <w:nsid w:val="02B86B42"/>
    <w:multiLevelType w:val="hybridMultilevel"/>
    <w:tmpl w:val="0EC06210"/>
    <w:lvl w:ilvl="0" w:tplc="CDD8874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2E6612C"/>
    <w:multiLevelType w:val="multilevel"/>
    <w:tmpl w:val="11727E7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3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03557013"/>
    <w:multiLevelType w:val="hybridMultilevel"/>
    <w:tmpl w:val="C09E1ADA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39A6432"/>
    <w:multiLevelType w:val="multilevel"/>
    <w:tmpl w:val="622C90B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2" w15:restartNumberingAfterBreak="0">
    <w:nsid w:val="042820DE"/>
    <w:multiLevelType w:val="multilevel"/>
    <w:tmpl w:val="3D0EA7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049155E4"/>
    <w:multiLevelType w:val="hybridMultilevel"/>
    <w:tmpl w:val="AF0A861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4BB2E86"/>
    <w:multiLevelType w:val="hybridMultilevel"/>
    <w:tmpl w:val="2CD2D996"/>
    <w:lvl w:ilvl="0" w:tplc="5760727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4D17C2B"/>
    <w:multiLevelType w:val="hybridMultilevel"/>
    <w:tmpl w:val="9D24104E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04FB49B3"/>
    <w:multiLevelType w:val="multilevel"/>
    <w:tmpl w:val="4FEEBDC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05040C72"/>
    <w:multiLevelType w:val="hybridMultilevel"/>
    <w:tmpl w:val="693A42DA"/>
    <w:lvl w:ilvl="0" w:tplc="91421AA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053E4E06"/>
    <w:multiLevelType w:val="hybridMultilevel"/>
    <w:tmpl w:val="EE56F13A"/>
    <w:styleLink w:val="Stlus23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05705A4E"/>
    <w:multiLevelType w:val="hybridMultilevel"/>
    <w:tmpl w:val="4314E98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05A36571"/>
    <w:multiLevelType w:val="hybridMultilevel"/>
    <w:tmpl w:val="BF92D208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060112BD"/>
    <w:multiLevelType w:val="hybridMultilevel"/>
    <w:tmpl w:val="FE00F78C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062149C8"/>
    <w:multiLevelType w:val="hybridMultilevel"/>
    <w:tmpl w:val="75000882"/>
    <w:lvl w:ilvl="0" w:tplc="BA66766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06593815"/>
    <w:multiLevelType w:val="multilevel"/>
    <w:tmpl w:val="7D9AFCE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" w15:restartNumberingAfterBreak="0">
    <w:nsid w:val="06E83415"/>
    <w:multiLevelType w:val="hybridMultilevel"/>
    <w:tmpl w:val="6AF48A9A"/>
    <w:lvl w:ilvl="0" w:tplc="2ADC7EC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07382178"/>
    <w:multiLevelType w:val="multilevel"/>
    <w:tmpl w:val="1878058E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6" w15:restartNumberingAfterBreak="0">
    <w:nsid w:val="073E1720"/>
    <w:multiLevelType w:val="hybridMultilevel"/>
    <w:tmpl w:val="975AC2B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0778460A"/>
    <w:multiLevelType w:val="hybridMultilevel"/>
    <w:tmpl w:val="42004B9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07A3258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07FA39EE"/>
    <w:multiLevelType w:val="hybridMultilevel"/>
    <w:tmpl w:val="37C6248A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08F41E6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09052A50"/>
    <w:multiLevelType w:val="multilevel"/>
    <w:tmpl w:val="3238FA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" w15:restartNumberingAfterBreak="0">
    <w:nsid w:val="095B1942"/>
    <w:multiLevelType w:val="hybridMultilevel"/>
    <w:tmpl w:val="712E8D6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09757E7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09F476F5"/>
    <w:multiLevelType w:val="multilevel"/>
    <w:tmpl w:val="42B6A00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35" w15:restartNumberingAfterBreak="0">
    <w:nsid w:val="0A2C77C7"/>
    <w:multiLevelType w:val="hybridMultilevel"/>
    <w:tmpl w:val="D07000D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0AF33722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0AF75F05"/>
    <w:multiLevelType w:val="hybridMultilevel"/>
    <w:tmpl w:val="2D487FE8"/>
    <w:lvl w:ilvl="0" w:tplc="F60A6F3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0B13018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0C2C2451"/>
    <w:multiLevelType w:val="multilevel"/>
    <w:tmpl w:val="889ADD8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40" w15:restartNumberingAfterBreak="0">
    <w:nsid w:val="0C606F5E"/>
    <w:multiLevelType w:val="hybridMultilevel"/>
    <w:tmpl w:val="6EE4B284"/>
    <w:lvl w:ilvl="0" w:tplc="E9D8B69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0CD463B0"/>
    <w:multiLevelType w:val="hybridMultilevel"/>
    <w:tmpl w:val="2126389E"/>
    <w:lvl w:ilvl="0" w:tplc="F5766BA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0D2D1950"/>
    <w:multiLevelType w:val="multilevel"/>
    <w:tmpl w:val="013476F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3" w15:restartNumberingAfterBreak="0">
    <w:nsid w:val="0D356453"/>
    <w:multiLevelType w:val="multilevel"/>
    <w:tmpl w:val="2E06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3.%2"/>
      <w:lvlJc w:val="left"/>
      <w:pPr>
        <w:tabs>
          <w:tab w:val="num" w:pos="142"/>
        </w:tabs>
        <w:ind w:left="425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44" w15:restartNumberingAfterBreak="0">
    <w:nsid w:val="0E2431CD"/>
    <w:multiLevelType w:val="hybridMultilevel"/>
    <w:tmpl w:val="7F7C5832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5" w15:restartNumberingAfterBreak="0">
    <w:nsid w:val="0E451BC7"/>
    <w:multiLevelType w:val="hybridMultilevel"/>
    <w:tmpl w:val="CF5EC0B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0E8824A8"/>
    <w:multiLevelType w:val="hybridMultilevel"/>
    <w:tmpl w:val="FF224FBE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0ECB440B"/>
    <w:multiLevelType w:val="hybridMultilevel"/>
    <w:tmpl w:val="40E870D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0F0E4C1C"/>
    <w:multiLevelType w:val="hybridMultilevel"/>
    <w:tmpl w:val="187EFF2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0F4C76DE"/>
    <w:multiLevelType w:val="hybridMultilevel"/>
    <w:tmpl w:val="0A581CD2"/>
    <w:lvl w:ilvl="0" w:tplc="EC622A10">
      <w:start w:val="18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0" w15:restartNumberingAfterBreak="0">
    <w:nsid w:val="0FDB0A8C"/>
    <w:multiLevelType w:val="hybridMultilevel"/>
    <w:tmpl w:val="912CEC02"/>
    <w:lvl w:ilvl="0" w:tplc="FE3AC4E4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101E73A9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1065214E"/>
    <w:multiLevelType w:val="hybridMultilevel"/>
    <w:tmpl w:val="278A1F48"/>
    <w:lvl w:ilvl="0" w:tplc="62B0813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11505506"/>
    <w:multiLevelType w:val="multilevel"/>
    <w:tmpl w:val="889ADD8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4" w15:restartNumberingAfterBreak="0">
    <w:nsid w:val="11DC5868"/>
    <w:multiLevelType w:val="hybridMultilevel"/>
    <w:tmpl w:val="B7BC2782"/>
    <w:lvl w:ilvl="0" w:tplc="B28E7F9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123B0B54"/>
    <w:multiLevelType w:val="multilevel"/>
    <w:tmpl w:val="68C4BF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56" w15:restartNumberingAfterBreak="0">
    <w:nsid w:val="12516C4A"/>
    <w:multiLevelType w:val="multilevel"/>
    <w:tmpl w:val="33328F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57" w15:restartNumberingAfterBreak="0">
    <w:nsid w:val="13304E1D"/>
    <w:multiLevelType w:val="multilevel"/>
    <w:tmpl w:val="551A487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8" w15:restartNumberingAfterBreak="0">
    <w:nsid w:val="14926A5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14A825CD"/>
    <w:multiLevelType w:val="hybridMultilevel"/>
    <w:tmpl w:val="BC4E9C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14CC145F"/>
    <w:multiLevelType w:val="hybridMultilevel"/>
    <w:tmpl w:val="8584AD3A"/>
    <w:lvl w:ilvl="0" w:tplc="876470E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14F24C9E"/>
    <w:multiLevelType w:val="hybridMultilevel"/>
    <w:tmpl w:val="2FD2D54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15022E8A"/>
    <w:multiLevelType w:val="hybridMultilevel"/>
    <w:tmpl w:val="1C14745E"/>
    <w:lvl w:ilvl="0" w:tplc="55D4181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162B1C5E"/>
    <w:multiLevelType w:val="multilevel"/>
    <w:tmpl w:val="E2CA1218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18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64" w15:restartNumberingAfterBreak="0">
    <w:nsid w:val="168C30D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16BD02C9"/>
    <w:multiLevelType w:val="hybridMultilevel"/>
    <w:tmpl w:val="0066AE2A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 w15:restartNumberingAfterBreak="0">
    <w:nsid w:val="17570AE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176239C1"/>
    <w:multiLevelType w:val="hybridMultilevel"/>
    <w:tmpl w:val="9CC003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17BB13F6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9" w15:restartNumberingAfterBreak="0">
    <w:nsid w:val="17C52369"/>
    <w:multiLevelType w:val="hybridMultilevel"/>
    <w:tmpl w:val="6B96E548"/>
    <w:lvl w:ilvl="0" w:tplc="FE3AC4E4">
      <w:start w:val="1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222" w:hanging="360"/>
      </w:pPr>
    </w:lvl>
    <w:lvl w:ilvl="2" w:tplc="040E001B" w:tentative="1">
      <w:start w:val="1"/>
      <w:numFmt w:val="lowerRoman"/>
      <w:lvlText w:val="%3."/>
      <w:lvlJc w:val="right"/>
      <w:pPr>
        <w:ind w:left="1942" w:hanging="180"/>
      </w:pPr>
    </w:lvl>
    <w:lvl w:ilvl="3" w:tplc="040E000F" w:tentative="1">
      <w:start w:val="1"/>
      <w:numFmt w:val="decimal"/>
      <w:lvlText w:val="%4."/>
      <w:lvlJc w:val="left"/>
      <w:pPr>
        <w:ind w:left="2662" w:hanging="360"/>
      </w:pPr>
    </w:lvl>
    <w:lvl w:ilvl="4" w:tplc="040E0019" w:tentative="1">
      <w:start w:val="1"/>
      <w:numFmt w:val="lowerLetter"/>
      <w:lvlText w:val="%5."/>
      <w:lvlJc w:val="left"/>
      <w:pPr>
        <w:ind w:left="3382" w:hanging="360"/>
      </w:pPr>
    </w:lvl>
    <w:lvl w:ilvl="5" w:tplc="040E001B" w:tentative="1">
      <w:start w:val="1"/>
      <w:numFmt w:val="lowerRoman"/>
      <w:lvlText w:val="%6."/>
      <w:lvlJc w:val="right"/>
      <w:pPr>
        <w:ind w:left="4102" w:hanging="180"/>
      </w:pPr>
    </w:lvl>
    <w:lvl w:ilvl="6" w:tplc="040E000F" w:tentative="1">
      <w:start w:val="1"/>
      <w:numFmt w:val="decimal"/>
      <w:lvlText w:val="%7."/>
      <w:lvlJc w:val="left"/>
      <w:pPr>
        <w:ind w:left="4822" w:hanging="360"/>
      </w:pPr>
    </w:lvl>
    <w:lvl w:ilvl="7" w:tplc="040E0019" w:tentative="1">
      <w:start w:val="1"/>
      <w:numFmt w:val="lowerLetter"/>
      <w:lvlText w:val="%8."/>
      <w:lvlJc w:val="left"/>
      <w:pPr>
        <w:ind w:left="5542" w:hanging="360"/>
      </w:pPr>
    </w:lvl>
    <w:lvl w:ilvl="8" w:tplc="040E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0" w15:restartNumberingAfterBreak="0">
    <w:nsid w:val="17CA4F69"/>
    <w:multiLevelType w:val="hybridMultilevel"/>
    <w:tmpl w:val="83AAB984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17D74659"/>
    <w:multiLevelType w:val="multilevel"/>
    <w:tmpl w:val="7D5A5AE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2" w15:restartNumberingAfterBreak="0">
    <w:nsid w:val="18731F0C"/>
    <w:multiLevelType w:val="hybridMultilevel"/>
    <w:tmpl w:val="8272D286"/>
    <w:lvl w:ilvl="0" w:tplc="15DE244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 w15:restartNumberingAfterBreak="0">
    <w:nsid w:val="18FB7B7B"/>
    <w:multiLevelType w:val="hybridMultilevel"/>
    <w:tmpl w:val="C7743C76"/>
    <w:lvl w:ilvl="0" w:tplc="433246A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192F5B8B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5" w15:restartNumberingAfterBreak="0">
    <w:nsid w:val="1971287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197F44F4"/>
    <w:multiLevelType w:val="hybridMultilevel"/>
    <w:tmpl w:val="29B45AF2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7" w15:restartNumberingAfterBreak="0">
    <w:nsid w:val="1A3C1989"/>
    <w:multiLevelType w:val="hybridMultilevel"/>
    <w:tmpl w:val="A3F6C2CA"/>
    <w:lvl w:ilvl="0" w:tplc="3BB86648">
      <w:start w:val="1"/>
      <w:numFmt w:val="decimal"/>
      <w:lvlText w:val="%1."/>
      <w:lvlJc w:val="left"/>
      <w:pPr>
        <w:ind w:left="598" w:hanging="360"/>
      </w:pPr>
      <w:rPr>
        <w:rFonts w:ascii="Arial" w:eastAsia="Arial" w:hAnsi="Arial" w:hint="default"/>
        <w:spacing w:val="-1"/>
        <w:w w:val="99"/>
        <w:sz w:val="26"/>
        <w:szCs w:val="26"/>
      </w:rPr>
    </w:lvl>
    <w:lvl w:ilvl="1" w:tplc="3E04A4F8">
      <w:start w:val="1"/>
      <w:numFmt w:val="bullet"/>
      <w:lvlText w:val=""/>
      <w:lvlJc w:val="left"/>
      <w:pPr>
        <w:ind w:left="946" w:hanging="348"/>
      </w:pPr>
      <w:rPr>
        <w:rFonts w:ascii="Symbol" w:eastAsia="Symbol" w:hAnsi="Symbol" w:hint="default"/>
        <w:w w:val="99"/>
        <w:sz w:val="26"/>
        <w:szCs w:val="26"/>
      </w:rPr>
    </w:lvl>
    <w:lvl w:ilvl="2" w:tplc="593A739C">
      <w:start w:val="1"/>
      <w:numFmt w:val="bullet"/>
      <w:lvlText w:val="•"/>
      <w:lvlJc w:val="left"/>
      <w:pPr>
        <w:ind w:left="1897" w:hanging="348"/>
      </w:pPr>
      <w:rPr>
        <w:rFonts w:hint="default"/>
      </w:rPr>
    </w:lvl>
    <w:lvl w:ilvl="3" w:tplc="ADE23BAE">
      <w:start w:val="1"/>
      <w:numFmt w:val="bullet"/>
      <w:lvlText w:val="•"/>
      <w:lvlJc w:val="left"/>
      <w:pPr>
        <w:ind w:left="2855" w:hanging="348"/>
      </w:pPr>
      <w:rPr>
        <w:rFonts w:hint="default"/>
      </w:rPr>
    </w:lvl>
    <w:lvl w:ilvl="4" w:tplc="DE02B05E">
      <w:start w:val="1"/>
      <w:numFmt w:val="bullet"/>
      <w:lvlText w:val="•"/>
      <w:lvlJc w:val="left"/>
      <w:pPr>
        <w:ind w:left="3813" w:hanging="348"/>
      </w:pPr>
      <w:rPr>
        <w:rFonts w:hint="default"/>
      </w:rPr>
    </w:lvl>
    <w:lvl w:ilvl="5" w:tplc="A69AFBF8">
      <w:start w:val="1"/>
      <w:numFmt w:val="bullet"/>
      <w:lvlText w:val="•"/>
      <w:lvlJc w:val="left"/>
      <w:pPr>
        <w:ind w:left="4771" w:hanging="348"/>
      </w:pPr>
      <w:rPr>
        <w:rFonts w:hint="default"/>
      </w:rPr>
    </w:lvl>
    <w:lvl w:ilvl="6" w:tplc="203E6CF0">
      <w:start w:val="1"/>
      <w:numFmt w:val="bullet"/>
      <w:lvlText w:val="•"/>
      <w:lvlJc w:val="left"/>
      <w:pPr>
        <w:ind w:left="5728" w:hanging="348"/>
      </w:pPr>
      <w:rPr>
        <w:rFonts w:hint="default"/>
      </w:rPr>
    </w:lvl>
    <w:lvl w:ilvl="7" w:tplc="CE58B44C">
      <w:start w:val="1"/>
      <w:numFmt w:val="bullet"/>
      <w:lvlText w:val="•"/>
      <w:lvlJc w:val="left"/>
      <w:pPr>
        <w:ind w:left="6686" w:hanging="348"/>
      </w:pPr>
      <w:rPr>
        <w:rFonts w:hint="default"/>
      </w:rPr>
    </w:lvl>
    <w:lvl w:ilvl="8" w:tplc="7360B632">
      <w:start w:val="1"/>
      <w:numFmt w:val="bullet"/>
      <w:lvlText w:val="•"/>
      <w:lvlJc w:val="left"/>
      <w:pPr>
        <w:ind w:left="7644" w:hanging="348"/>
      </w:pPr>
      <w:rPr>
        <w:rFonts w:hint="default"/>
      </w:rPr>
    </w:lvl>
  </w:abstractNum>
  <w:abstractNum w:abstractNumId="78" w15:restartNumberingAfterBreak="0">
    <w:nsid w:val="1A4B691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1A94621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0" w15:restartNumberingAfterBreak="0">
    <w:nsid w:val="1AAD1CF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1" w15:restartNumberingAfterBreak="0">
    <w:nsid w:val="1AEA367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1B6C365D"/>
    <w:multiLevelType w:val="hybridMultilevel"/>
    <w:tmpl w:val="9244BBA4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3" w15:restartNumberingAfterBreak="0">
    <w:nsid w:val="1BB52E29"/>
    <w:multiLevelType w:val="hybridMultilevel"/>
    <w:tmpl w:val="15C6B324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4" w15:restartNumberingAfterBreak="0">
    <w:nsid w:val="1BC1600F"/>
    <w:multiLevelType w:val="hybridMultilevel"/>
    <w:tmpl w:val="B8BEE86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5" w15:restartNumberingAfterBreak="0">
    <w:nsid w:val="1C8E35CC"/>
    <w:multiLevelType w:val="multilevel"/>
    <w:tmpl w:val="8E061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6" w15:restartNumberingAfterBreak="0">
    <w:nsid w:val="1CB457E5"/>
    <w:multiLevelType w:val="hybridMultilevel"/>
    <w:tmpl w:val="650E3A0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7" w15:restartNumberingAfterBreak="0">
    <w:nsid w:val="1D7B1DDE"/>
    <w:multiLevelType w:val="multilevel"/>
    <w:tmpl w:val="E528F4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88" w15:restartNumberingAfterBreak="0">
    <w:nsid w:val="1E2D4E70"/>
    <w:multiLevelType w:val="hybridMultilevel"/>
    <w:tmpl w:val="B3E8412C"/>
    <w:lvl w:ilvl="0" w:tplc="089EE10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1FC456FB"/>
    <w:multiLevelType w:val="hybridMultilevel"/>
    <w:tmpl w:val="6F1CFE8C"/>
    <w:lvl w:ilvl="0" w:tplc="494E847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666"/>
        </w:tabs>
        <w:ind w:left="666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386"/>
        </w:tabs>
        <w:ind w:left="13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106"/>
        </w:tabs>
        <w:ind w:left="21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2826"/>
        </w:tabs>
        <w:ind w:left="28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546"/>
        </w:tabs>
        <w:ind w:left="35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266"/>
        </w:tabs>
        <w:ind w:left="42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4986"/>
        </w:tabs>
        <w:ind w:left="49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5706"/>
        </w:tabs>
        <w:ind w:left="5706" w:hanging="180"/>
      </w:pPr>
    </w:lvl>
  </w:abstractNum>
  <w:abstractNum w:abstractNumId="90" w15:restartNumberingAfterBreak="0">
    <w:nsid w:val="20465AC3"/>
    <w:multiLevelType w:val="hybridMultilevel"/>
    <w:tmpl w:val="66CAF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1" w15:restartNumberingAfterBreak="0">
    <w:nsid w:val="2072751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2" w15:restartNumberingAfterBreak="0">
    <w:nsid w:val="20E63CAC"/>
    <w:multiLevelType w:val="hybridMultilevel"/>
    <w:tmpl w:val="AF780D86"/>
    <w:lvl w:ilvl="0" w:tplc="CED6A3F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11017CD"/>
    <w:multiLevelType w:val="hybridMultilevel"/>
    <w:tmpl w:val="99584982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4" w15:restartNumberingAfterBreak="0">
    <w:nsid w:val="212A7BE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21AE59FA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6" w15:restartNumberingAfterBreak="0">
    <w:nsid w:val="227D3F96"/>
    <w:multiLevelType w:val="multilevel"/>
    <w:tmpl w:val="AEF2093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7" w15:restartNumberingAfterBreak="0">
    <w:nsid w:val="22C65006"/>
    <w:multiLevelType w:val="hybridMultilevel"/>
    <w:tmpl w:val="BEF6750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2341354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236D50AA"/>
    <w:multiLevelType w:val="hybridMultilevel"/>
    <w:tmpl w:val="84F66D44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0" w15:restartNumberingAfterBreak="0">
    <w:nsid w:val="239D7786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1" w15:restartNumberingAfterBreak="0">
    <w:nsid w:val="23A24896"/>
    <w:multiLevelType w:val="hybridMultilevel"/>
    <w:tmpl w:val="B8D0B646"/>
    <w:lvl w:ilvl="0" w:tplc="2B8E73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2" w15:restartNumberingAfterBreak="0">
    <w:nsid w:val="23F35356"/>
    <w:multiLevelType w:val="hybridMultilevel"/>
    <w:tmpl w:val="A192C76E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3" w15:restartNumberingAfterBreak="0">
    <w:nsid w:val="246D18E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4" w15:restartNumberingAfterBreak="0">
    <w:nsid w:val="24977B8B"/>
    <w:multiLevelType w:val="multilevel"/>
    <w:tmpl w:val="C776B3F4"/>
    <w:lvl w:ilvl="0">
      <w:start w:val="5"/>
      <w:numFmt w:val="upperLetter"/>
      <w:lvlText w:val="%1"/>
      <w:lvlJc w:val="left"/>
      <w:pPr>
        <w:ind w:left="795" w:hanging="677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95" w:hanging="677"/>
      </w:pPr>
      <w:rPr>
        <w:rFonts w:ascii="Arial" w:eastAsia="Arial" w:hAnsi="Arial" w:hint="default"/>
        <w:b/>
        <w:bCs/>
        <w:w w:val="99"/>
        <w:sz w:val="26"/>
        <w:szCs w:val="26"/>
      </w:rPr>
    </w:lvl>
    <w:lvl w:ilvl="2">
      <w:start w:val="1"/>
      <w:numFmt w:val="bullet"/>
      <w:lvlText w:val=""/>
      <w:lvlJc w:val="left"/>
      <w:pPr>
        <w:ind w:left="826" w:hanging="420"/>
      </w:pPr>
      <w:rPr>
        <w:rFonts w:ascii="Symbol" w:eastAsia="Symbol" w:hAnsi="Symbol" w:hint="default"/>
        <w:w w:val="99"/>
        <w:sz w:val="26"/>
        <w:szCs w:val="26"/>
      </w:rPr>
    </w:lvl>
    <w:lvl w:ilvl="3">
      <w:start w:val="1"/>
      <w:numFmt w:val="bullet"/>
      <w:lvlText w:val=""/>
      <w:lvlJc w:val="left"/>
      <w:pPr>
        <w:ind w:left="898" w:hanging="348"/>
      </w:pPr>
      <w:rPr>
        <w:rFonts w:ascii="Symbol" w:eastAsia="Symbol" w:hAnsi="Symbol" w:hint="default"/>
        <w:w w:val="99"/>
        <w:sz w:val="26"/>
        <w:szCs w:val="26"/>
      </w:rPr>
    </w:lvl>
    <w:lvl w:ilvl="4">
      <w:start w:val="1"/>
      <w:numFmt w:val="bullet"/>
      <w:lvlText w:val=""/>
      <w:lvlJc w:val="left"/>
      <w:pPr>
        <w:ind w:left="826" w:hanging="276"/>
      </w:pPr>
      <w:rPr>
        <w:rFonts w:ascii="Symbol" w:eastAsia="Symbol" w:hAnsi="Symbol" w:hint="default"/>
        <w:w w:val="99"/>
        <w:sz w:val="26"/>
        <w:szCs w:val="26"/>
      </w:rPr>
    </w:lvl>
    <w:lvl w:ilvl="5">
      <w:start w:val="1"/>
      <w:numFmt w:val="bullet"/>
      <w:lvlText w:val="•"/>
      <w:lvlJc w:val="left"/>
      <w:pPr>
        <w:ind w:left="3357" w:hanging="276"/>
      </w:pPr>
      <w:rPr>
        <w:rFonts w:hint="default"/>
      </w:rPr>
    </w:lvl>
    <w:lvl w:ilvl="6">
      <w:start w:val="1"/>
      <w:numFmt w:val="bullet"/>
      <w:lvlText w:val="•"/>
      <w:lvlJc w:val="left"/>
      <w:pPr>
        <w:ind w:left="4545" w:hanging="276"/>
      </w:pPr>
      <w:rPr>
        <w:rFonts w:hint="default"/>
      </w:rPr>
    </w:lvl>
    <w:lvl w:ilvl="7">
      <w:start w:val="1"/>
      <w:numFmt w:val="bullet"/>
      <w:lvlText w:val="•"/>
      <w:lvlJc w:val="left"/>
      <w:pPr>
        <w:ind w:left="5734" w:hanging="276"/>
      </w:pPr>
      <w:rPr>
        <w:rFonts w:hint="default"/>
      </w:rPr>
    </w:lvl>
    <w:lvl w:ilvl="8">
      <w:start w:val="1"/>
      <w:numFmt w:val="bullet"/>
      <w:lvlText w:val="•"/>
      <w:lvlJc w:val="left"/>
      <w:pPr>
        <w:ind w:left="6922" w:hanging="276"/>
      </w:pPr>
      <w:rPr>
        <w:rFonts w:hint="default"/>
      </w:rPr>
    </w:lvl>
  </w:abstractNum>
  <w:abstractNum w:abstractNumId="105" w15:restartNumberingAfterBreak="0">
    <w:nsid w:val="25171A4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6" w15:restartNumberingAfterBreak="0">
    <w:nsid w:val="25C40BA8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7" w15:restartNumberingAfterBreak="0">
    <w:nsid w:val="26776C8E"/>
    <w:multiLevelType w:val="hybridMultilevel"/>
    <w:tmpl w:val="852C6A4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8" w15:restartNumberingAfterBreak="0">
    <w:nsid w:val="26827C76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26925E06"/>
    <w:multiLevelType w:val="multilevel"/>
    <w:tmpl w:val="FCB42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0" w15:restartNumberingAfterBreak="0">
    <w:nsid w:val="270F135A"/>
    <w:multiLevelType w:val="multilevel"/>
    <w:tmpl w:val="E3BA1C1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1" w15:restartNumberingAfterBreak="0">
    <w:nsid w:val="273B4191"/>
    <w:multiLevelType w:val="multilevel"/>
    <w:tmpl w:val="6AA847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792"/>
        </w:tabs>
        <w:ind w:left="792" w:hanging="432"/>
      </w:pPr>
      <w:rPr>
        <w:rFonts w:ascii="Symbol" w:hAnsi="Symbol"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2" w15:restartNumberingAfterBreak="0">
    <w:nsid w:val="2773284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3" w15:restartNumberingAfterBreak="0">
    <w:nsid w:val="283F270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4" w15:restartNumberingAfterBreak="0">
    <w:nsid w:val="28686547"/>
    <w:multiLevelType w:val="hybridMultilevel"/>
    <w:tmpl w:val="1CC4DD3C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5" w15:restartNumberingAfterBreak="0">
    <w:nsid w:val="287B3F4E"/>
    <w:multiLevelType w:val="multilevel"/>
    <w:tmpl w:val="A8C86D74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116" w15:restartNumberingAfterBreak="0">
    <w:nsid w:val="295722C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7" w15:restartNumberingAfterBreak="0">
    <w:nsid w:val="29AE1FFD"/>
    <w:multiLevelType w:val="singleLevel"/>
    <w:tmpl w:val="34F86C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8" w15:restartNumberingAfterBreak="0">
    <w:nsid w:val="29E445FB"/>
    <w:multiLevelType w:val="multilevel"/>
    <w:tmpl w:val="FCB42E02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</w:rPr>
    </w:lvl>
    <w:lvl w:ilvl="1">
      <w:start w:val="4"/>
      <w:numFmt w:val="decimal"/>
      <w:isLgl/>
      <w:lvlText w:val="%1.%2"/>
      <w:lvlJc w:val="left"/>
      <w:pPr>
        <w:ind w:left="1410" w:hanging="1050"/>
      </w:pPr>
      <w:rPr>
        <w:rFonts w:hint="default"/>
        <w:color w:val="auto"/>
        <w:sz w:val="24"/>
        <w:szCs w:val="24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19" w15:restartNumberingAfterBreak="0">
    <w:nsid w:val="2ACA3D2D"/>
    <w:multiLevelType w:val="hybridMultilevel"/>
    <w:tmpl w:val="365E33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0" w15:restartNumberingAfterBreak="0">
    <w:nsid w:val="2AED0905"/>
    <w:multiLevelType w:val="hybridMultilevel"/>
    <w:tmpl w:val="54F83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1" w15:restartNumberingAfterBreak="0">
    <w:nsid w:val="2C050276"/>
    <w:multiLevelType w:val="hybridMultilevel"/>
    <w:tmpl w:val="527857D8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2" w15:restartNumberingAfterBreak="0">
    <w:nsid w:val="2C376CCF"/>
    <w:multiLevelType w:val="multilevel"/>
    <w:tmpl w:val="ACDCF08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23" w15:restartNumberingAfterBreak="0">
    <w:nsid w:val="2CF028FD"/>
    <w:multiLevelType w:val="multilevel"/>
    <w:tmpl w:val="25EEA79C"/>
    <w:styleLink w:val="Stlus1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24" w15:restartNumberingAfterBreak="0">
    <w:nsid w:val="2CF86264"/>
    <w:multiLevelType w:val="hybridMultilevel"/>
    <w:tmpl w:val="DCAC2F7C"/>
    <w:lvl w:ilvl="0" w:tplc="2098DE7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2D541CA9"/>
    <w:multiLevelType w:val="multilevel"/>
    <w:tmpl w:val="A80C473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126" w15:restartNumberingAfterBreak="0">
    <w:nsid w:val="2DC17412"/>
    <w:multiLevelType w:val="hybridMultilevel"/>
    <w:tmpl w:val="58F881B2"/>
    <w:lvl w:ilvl="0" w:tplc="41CA757A">
      <w:start w:val="12"/>
      <w:numFmt w:val="decimal"/>
      <w:lvlText w:val="%1."/>
      <w:lvlJc w:val="left"/>
      <w:pPr>
        <w:ind w:left="502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7" w15:restartNumberingAfterBreak="0">
    <w:nsid w:val="2DF71606"/>
    <w:multiLevelType w:val="hybridMultilevel"/>
    <w:tmpl w:val="10144390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28" w15:restartNumberingAfterBreak="0">
    <w:nsid w:val="2E16319E"/>
    <w:multiLevelType w:val="hybridMultilevel"/>
    <w:tmpl w:val="609A60B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9" w15:restartNumberingAfterBreak="0">
    <w:nsid w:val="2E386703"/>
    <w:multiLevelType w:val="hybridMultilevel"/>
    <w:tmpl w:val="7C4029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2E4A1BFF"/>
    <w:multiLevelType w:val="hybridMultilevel"/>
    <w:tmpl w:val="9C4CB8EC"/>
    <w:lvl w:ilvl="0" w:tplc="040E0001">
      <w:start w:val="1"/>
      <w:numFmt w:val="bullet"/>
      <w:lvlText w:val=""/>
      <w:lvlJc w:val="left"/>
      <w:pPr>
        <w:ind w:left="11491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2211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2931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13651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14371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15091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15811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16531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17251" w:hanging="360"/>
      </w:pPr>
      <w:rPr>
        <w:rFonts w:ascii="Wingdings" w:hAnsi="Wingdings" w:hint="default"/>
      </w:rPr>
    </w:lvl>
  </w:abstractNum>
  <w:abstractNum w:abstractNumId="131" w15:restartNumberingAfterBreak="0">
    <w:nsid w:val="2E8E452A"/>
    <w:multiLevelType w:val="multilevel"/>
    <w:tmpl w:val="29F89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32" w15:restartNumberingAfterBreak="0">
    <w:nsid w:val="2EE94E72"/>
    <w:multiLevelType w:val="hybridMultilevel"/>
    <w:tmpl w:val="6852A0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3" w15:restartNumberingAfterBreak="0">
    <w:nsid w:val="305E4807"/>
    <w:multiLevelType w:val="hybridMultilevel"/>
    <w:tmpl w:val="99024A5E"/>
    <w:lvl w:ilvl="0" w:tplc="040E0001">
      <w:start w:val="1"/>
      <w:numFmt w:val="bullet"/>
      <w:lvlText w:val=""/>
      <w:lvlJc w:val="left"/>
      <w:pPr>
        <w:ind w:left="796" w:hanging="360"/>
      </w:pPr>
      <w:rPr>
        <w:rFonts w:ascii="Symbol" w:hAnsi="Symbol" w:hint="default"/>
      </w:rPr>
    </w:lvl>
    <w:lvl w:ilvl="1" w:tplc="A2B47528">
      <w:start w:val="1"/>
      <w:numFmt w:val="decimal"/>
      <w:lvlText w:val="%2."/>
      <w:lvlJc w:val="left"/>
      <w:pPr>
        <w:tabs>
          <w:tab w:val="num" w:pos="1516"/>
        </w:tabs>
        <w:ind w:left="1516" w:hanging="360"/>
      </w:pPr>
      <w:rPr>
        <w:rFonts w:hint="default"/>
      </w:rPr>
    </w:lvl>
    <w:lvl w:ilvl="2" w:tplc="040E0005" w:tentative="1">
      <w:start w:val="1"/>
      <w:numFmt w:val="bullet"/>
      <w:lvlText w:val=""/>
      <w:lvlJc w:val="left"/>
      <w:pPr>
        <w:ind w:left="223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5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</w:abstractNum>
  <w:abstractNum w:abstractNumId="134" w15:restartNumberingAfterBreak="0">
    <w:nsid w:val="305F59E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5" w15:restartNumberingAfterBreak="0">
    <w:nsid w:val="309B6072"/>
    <w:multiLevelType w:val="hybridMultilevel"/>
    <w:tmpl w:val="8272F804"/>
    <w:lvl w:ilvl="0" w:tplc="F9F4A7FE">
      <w:start w:val="8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30AA17D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7" w15:restartNumberingAfterBreak="0">
    <w:nsid w:val="32DC5C07"/>
    <w:multiLevelType w:val="hybridMultilevel"/>
    <w:tmpl w:val="6ABAF2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8" w15:restartNumberingAfterBreak="0">
    <w:nsid w:val="32F10969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9" w15:restartNumberingAfterBreak="0">
    <w:nsid w:val="32FC2CBB"/>
    <w:multiLevelType w:val="hybridMultilevel"/>
    <w:tmpl w:val="8F4E41E2"/>
    <w:lvl w:ilvl="0" w:tplc="FFB09A6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335D3E1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1" w15:restartNumberingAfterBreak="0">
    <w:nsid w:val="338355A6"/>
    <w:multiLevelType w:val="hybridMultilevel"/>
    <w:tmpl w:val="CF9406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2" w15:restartNumberingAfterBreak="0">
    <w:nsid w:val="33950A83"/>
    <w:multiLevelType w:val="hybridMultilevel"/>
    <w:tmpl w:val="028E54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3" w15:restartNumberingAfterBreak="0">
    <w:nsid w:val="34414DA9"/>
    <w:multiLevelType w:val="hybridMultilevel"/>
    <w:tmpl w:val="393CFF22"/>
    <w:lvl w:ilvl="0" w:tplc="D34E152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344334F9"/>
    <w:multiLevelType w:val="hybridMultilevel"/>
    <w:tmpl w:val="D512C3C6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5" w15:restartNumberingAfterBreak="0">
    <w:nsid w:val="35FC3B5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6" w15:restartNumberingAfterBreak="0">
    <w:nsid w:val="36064DA3"/>
    <w:multiLevelType w:val="hybridMultilevel"/>
    <w:tmpl w:val="66A0975A"/>
    <w:lvl w:ilvl="0" w:tplc="AA6C6EA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7" w15:restartNumberingAfterBreak="0">
    <w:nsid w:val="37335CD7"/>
    <w:multiLevelType w:val="singleLevel"/>
    <w:tmpl w:val="EF203D94"/>
    <w:name w:val="WW8Num232"/>
    <w:lvl w:ilvl="0">
      <w:start w:val="3"/>
      <w:numFmt w:val="bullet"/>
      <w:lvlText w:val="-"/>
      <w:lvlJc w:val="left"/>
      <w:pPr>
        <w:tabs>
          <w:tab w:val="num" w:pos="927"/>
        </w:tabs>
        <w:ind w:left="927" w:hanging="360"/>
      </w:pPr>
    </w:lvl>
  </w:abstractNum>
  <w:abstractNum w:abstractNumId="148" w15:restartNumberingAfterBreak="0">
    <w:nsid w:val="37741DD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9" w15:restartNumberingAfterBreak="0">
    <w:nsid w:val="37A44A2B"/>
    <w:multiLevelType w:val="multilevel"/>
    <w:tmpl w:val="0B26FD42"/>
    <w:lvl w:ilvl="0">
      <w:start w:val="5"/>
      <w:numFmt w:val="bullet"/>
      <w:lvlText w:val="•"/>
      <w:lvlJc w:val="left"/>
      <w:pPr>
        <w:ind w:left="927" w:hanging="360"/>
      </w:pPr>
      <w:rPr>
        <w:rFonts w:ascii="Calibri" w:eastAsiaTheme="minorHAnsi" w:hAnsi="Calibri" w:cs="Calibri" w:hint="default"/>
      </w:rPr>
    </w:lvl>
    <w:lvl w:ilvl="1">
      <w:start w:val="2"/>
      <w:numFmt w:val="decimal"/>
      <w:lvlText w:val="%1.%2."/>
      <w:lvlJc w:val="left"/>
      <w:pPr>
        <w:ind w:left="1287" w:hanging="360"/>
      </w:pPr>
      <w:rPr>
        <w:rFonts w:hint="default"/>
      </w:rPr>
    </w:lvl>
    <w:lvl w:ilvl="2">
      <w:start w:val="5"/>
      <w:numFmt w:val="bullet"/>
      <w:lvlText w:val="•"/>
      <w:lvlJc w:val="left"/>
      <w:pPr>
        <w:ind w:left="2007" w:hanging="720"/>
      </w:pPr>
      <w:rPr>
        <w:rFonts w:ascii="Calibri" w:eastAsiaTheme="minorHAnsi" w:hAnsi="Calibri" w:cs="Calibri" w:hint="default"/>
      </w:rPr>
    </w:lvl>
    <w:lvl w:ilvl="3">
      <w:start w:val="1"/>
      <w:numFmt w:val="decimal"/>
      <w:lvlText w:val="%1.%2.%3.%4."/>
      <w:lvlJc w:val="left"/>
      <w:pPr>
        <w:ind w:left="236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47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67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2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47" w:hanging="1800"/>
      </w:pPr>
      <w:rPr>
        <w:rFonts w:hint="default"/>
      </w:rPr>
    </w:lvl>
  </w:abstractNum>
  <w:abstractNum w:abstractNumId="150" w15:restartNumberingAfterBreak="0">
    <w:nsid w:val="37BC7393"/>
    <w:multiLevelType w:val="hybridMultilevel"/>
    <w:tmpl w:val="2B188B6E"/>
    <w:lvl w:ilvl="0" w:tplc="659434F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37F02DB2"/>
    <w:multiLevelType w:val="hybridMultilevel"/>
    <w:tmpl w:val="A5CAC76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2" w15:restartNumberingAfterBreak="0">
    <w:nsid w:val="38097875"/>
    <w:multiLevelType w:val="hybridMultilevel"/>
    <w:tmpl w:val="66B4772C"/>
    <w:lvl w:ilvl="0" w:tplc="BEF2B9E0"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384F7BB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4" w15:restartNumberingAfterBreak="0">
    <w:nsid w:val="39244F09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" w15:restartNumberingAfterBreak="0">
    <w:nsid w:val="3AF15C63"/>
    <w:multiLevelType w:val="hybridMultilevel"/>
    <w:tmpl w:val="FE243768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6" w15:restartNumberingAfterBreak="0">
    <w:nsid w:val="3B8D4C44"/>
    <w:multiLevelType w:val="multilevel"/>
    <w:tmpl w:val="2F66B49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57" w15:restartNumberingAfterBreak="0">
    <w:nsid w:val="3C54148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3C6B0C5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9" w15:restartNumberingAfterBreak="0">
    <w:nsid w:val="3CB819B8"/>
    <w:multiLevelType w:val="hybridMultilevel"/>
    <w:tmpl w:val="C39840C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0" w15:restartNumberingAfterBreak="0">
    <w:nsid w:val="3CF54AD8"/>
    <w:multiLevelType w:val="hybridMultilevel"/>
    <w:tmpl w:val="9670D64A"/>
    <w:lvl w:ilvl="0" w:tplc="69F8ECA8">
      <w:start w:val="1"/>
      <w:numFmt w:val="decimal"/>
      <w:lvlText w:val="3.3.%1"/>
      <w:lvlJc w:val="left"/>
      <w:pPr>
        <w:ind w:left="36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1" w15:restartNumberingAfterBreak="0">
    <w:nsid w:val="3D0E751A"/>
    <w:multiLevelType w:val="singleLevel"/>
    <w:tmpl w:val="522CE85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</w:abstractNum>
  <w:abstractNum w:abstractNumId="162" w15:restartNumberingAfterBreak="0">
    <w:nsid w:val="3D1A4AF9"/>
    <w:multiLevelType w:val="hybridMultilevel"/>
    <w:tmpl w:val="E606321C"/>
    <w:lvl w:ilvl="0" w:tplc="1554A87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3" w15:restartNumberingAfterBreak="0">
    <w:nsid w:val="3D885D7E"/>
    <w:multiLevelType w:val="multilevel"/>
    <w:tmpl w:val="E460D26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4"/>
      <w:numFmt w:val="decimal"/>
      <w:isLgl/>
      <w:lvlText w:val="%1.%2"/>
      <w:lvlJc w:val="left"/>
      <w:pPr>
        <w:ind w:left="1410" w:hanging="10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10" w:hanging="105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64" w15:restartNumberingAfterBreak="0">
    <w:nsid w:val="3E1F67E5"/>
    <w:multiLevelType w:val="multilevel"/>
    <w:tmpl w:val="8ADC82A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5" w15:restartNumberingAfterBreak="0">
    <w:nsid w:val="3E7A04FE"/>
    <w:multiLevelType w:val="hybridMultilevel"/>
    <w:tmpl w:val="5CEAE7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6" w15:restartNumberingAfterBreak="0">
    <w:nsid w:val="3F5725AB"/>
    <w:multiLevelType w:val="hybridMultilevel"/>
    <w:tmpl w:val="910CE092"/>
    <w:lvl w:ilvl="0" w:tplc="E4704A8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7" w15:restartNumberingAfterBreak="0">
    <w:nsid w:val="3F630B89"/>
    <w:multiLevelType w:val="multilevel"/>
    <w:tmpl w:val="7A34985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8" w15:restartNumberingAfterBreak="0">
    <w:nsid w:val="3F985C73"/>
    <w:multiLevelType w:val="multilevel"/>
    <w:tmpl w:val="F1AA9BCC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9" w15:restartNumberingAfterBreak="0">
    <w:nsid w:val="3FDF7FB0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0" w15:restartNumberingAfterBreak="0">
    <w:nsid w:val="40095746"/>
    <w:multiLevelType w:val="hybridMultilevel"/>
    <w:tmpl w:val="3B0C9854"/>
    <w:lvl w:ilvl="0" w:tplc="198C6484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sz w:val="16"/>
      </w:rPr>
    </w:lvl>
    <w:lvl w:ilvl="1" w:tplc="040E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1" w15:restartNumberingAfterBreak="0">
    <w:nsid w:val="408C7E01"/>
    <w:multiLevelType w:val="hybridMultilevel"/>
    <w:tmpl w:val="8C54DC4C"/>
    <w:lvl w:ilvl="0" w:tplc="3DF68E0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2" w15:restartNumberingAfterBreak="0">
    <w:nsid w:val="40E83D85"/>
    <w:multiLevelType w:val="hybridMultilevel"/>
    <w:tmpl w:val="C5ACCC8A"/>
    <w:lvl w:ilvl="0" w:tplc="8EAA928A">
      <w:start w:val="1"/>
      <w:numFmt w:val="decimal"/>
      <w:lvlText w:val="%1."/>
      <w:lvlJc w:val="left"/>
      <w:pPr>
        <w:ind w:left="720" w:hanging="720"/>
      </w:pPr>
      <w:rPr>
        <w:rFonts w:ascii="Calibri" w:hAnsi="Calibri" w:hint="default"/>
        <w:sz w:val="22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3" w15:restartNumberingAfterBreak="0">
    <w:nsid w:val="413F53C1"/>
    <w:multiLevelType w:val="multilevel"/>
    <w:tmpl w:val="BD40C6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74" w15:restartNumberingAfterBreak="0">
    <w:nsid w:val="414E0F18"/>
    <w:multiLevelType w:val="hybridMultilevel"/>
    <w:tmpl w:val="677CA0E6"/>
    <w:lvl w:ilvl="0" w:tplc="FFFFFFFF">
      <w:start w:val="7"/>
      <w:numFmt w:val="bullet"/>
      <w:lvlText w:val="-"/>
      <w:lvlJc w:val="left"/>
      <w:pPr>
        <w:ind w:left="1287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5" w15:restartNumberingAfterBreak="0">
    <w:nsid w:val="41AB10D7"/>
    <w:multiLevelType w:val="multilevel"/>
    <w:tmpl w:val="25EEA79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25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24" w:hanging="1800"/>
      </w:pPr>
      <w:rPr>
        <w:rFonts w:hint="default"/>
      </w:rPr>
    </w:lvl>
  </w:abstractNum>
  <w:abstractNum w:abstractNumId="176" w15:restartNumberingAfterBreak="0">
    <w:nsid w:val="41E51F1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7" w15:restartNumberingAfterBreak="0">
    <w:nsid w:val="422D07E2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8" w15:restartNumberingAfterBreak="0">
    <w:nsid w:val="436A0A7B"/>
    <w:multiLevelType w:val="hybridMultilevel"/>
    <w:tmpl w:val="9D3EF550"/>
    <w:lvl w:ilvl="0" w:tplc="2102ABB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9" w15:restartNumberingAfterBreak="0">
    <w:nsid w:val="439A2BD9"/>
    <w:multiLevelType w:val="hybridMultilevel"/>
    <w:tmpl w:val="9A38CBF8"/>
    <w:lvl w:ilvl="0" w:tplc="D3782D4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0" w15:restartNumberingAfterBreak="0">
    <w:nsid w:val="44122A24"/>
    <w:multiLevelType w:val="hybridMultilevel"/>
    <w:tmpl w:val="03D4428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 w15:restartNumberingAfterBreak="0">
    <w:nsid w:val="447C0251"/>
    <w:multiLevelType w:val="hybridMultilevel"/>
    <w:tmpl w:val="24121C56"/>
    <w:lvl w:ilvl="0" w:tplc="2B8E7366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2" w15:restartNumberingAfterBreak="0">
    <w:nsid w:val="44872353"/>
    <w:multiLevelType w:val="hybridMultilevel"/>
    <w:tmpl w:val="C22216BE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3" w15:restartNumberingAfterBreak="0">
    <w:nsid w:val="44F248EA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4" w15:restartNumberingAfterBreak="0">
    <w:nsid w:val="451B6686"/>
    <w:multiLevelType w:val="hybridMultilevel"/>
    <w:tmpl w:val="EDD23E50"/>
    <w:lvl w:ilvl="0" w:tplc="36B2B01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5" w15:restartNumberingAfterBreak="0">
    <w:nsid w:val="4562069F"/>
    <w:multiLevelType w:val="hybridMultilevel"/>
    <w:tmpl w:val="5BDC94CC"/>
    <w:lvl w:ilvl="0" w:tplc="931C44D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6" w15:restartNumberingAfterBreak="0">
    <w:nsid w:val="457A1C3B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7" w15:restartNumberingAfterBreak="0">
    <w:nsid w:val="4583089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8" w15:restartNumberingAfterBreak="0">
    <w:nsid w:val="45854FD9"/>
    <w:multiLevelType w:val="multilevel"/>
    <w:tmpl w:val="F96AF76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9" w15:restartNumberingAfterBreak="0">
    <w:nsid w:val="45A21F41"/>
    <w:multiLevelType w:val="hybridMultilevel"/>
    <w:tmpl w:val="88384310"/>
    <w:lvl w:ilvl="0" w:tplc="EF203D94">
      <w:start w:val="3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0" w15:restartNumberingAfterBreak="0">
    <w:nsid w:val="45E11B9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1" w15:restartNumberingAfterBreak="0">
    <w:nsid w:val="46056D1B"/>
    <w:multiLevelType w:val="hybridMultilevel"/>
    <w:tmpl w:val="C8C4A98C"/>
    <w:lvl w:ilvl="0" w:tplc="7C6EE43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2" w15:restartNumberingAfterBreak="0">
    <w:nsid w:val="46501C2C"/>
    <w:multiLevelType w:val="hybridMultilevel"/>
    <w:tmpl w:val="F248665C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3" w15:restartNumberingAfterBreak="0">
    <w:nsid w:val="46516129"/>
    <w:multiLevelType w:val="hybridMultilevel"/>
    <w:tmpl w:val="65689F0C"/>
    <w:lvl w:ilvl="0" w:tplc="2C30B8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2C30B89A">
      <w:start w:val="1"/>
      <w:numFmt w:val="decimal"/>
      <w:lvlText w:val="2.%2"/>
      <w:lvlJc w:val="left"/>
      <w:pPr>
        <w:ind w:left="108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4" w15:restartNumberingAfterBreak="0">
    <w:nsid w:val="46950095"/>
    <w:multiLevelType w:val="hybridMultilevel"/>
    <w:tmpl w:val="426A6978"/>
    <w:lvl w:ilvl="0" w:tplc="3E2808F2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5" w15:restartNumberingAfterBreak="0">
    <w:nsid w:val="46BE3173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6" w15:restartNumberingAfterBreak="0">
    <w:nsid w:val="46CB21A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7" w15:restartNumberingAfterBreak="0">
    <w:nsid w:val="47775EFC"/>
    <w:multiLevelType w:val="hybridMultilevel"/>
    <w:tmpl w:val="5B5EB4C8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8" w15:restartNumberingAfterBreak="0">
    <w:nsid w:val="47A13C7F"/>
    <w:multiLevelType w:val="hybridMultilevel"/>
    <w:tmpl w:val="7E42306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9" w15:restartNumberingAfterBreak="0">
    <w:nsid w:val="47F36A54"/>
    <w:multiLevelType w:val="hybridMultilevel"/>
    <w:tmpl w:val="801C274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0" w15:restartNumberingAfterBreak="0">
    <w:nsid w:val="480E0F53"/>
    <w:multiLevelType w:val="multilevel"/>
    <w:tmpl w:val="EE0490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3.%2"/>
      <w:lvlJc w:val="left"/>
      <w:pPr>
        <w:tabs>
          <w:tab w:val="num" w:pos="360"/>
        </w:tabs>
        <w:ind w:left="643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01" w15:restartNumberingAfterBreak="0">
    <w:nsid w:val="486519C3"/>
    <w:multiLevelType w:val="hybridMultilevel"/>
    <w:tmpl w:val="0966F68E"/>
    <w:lvl w:ilvl="0" w:tplc="1620447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2" w15:restartNumberingAfterBreak="0">
    <w:nsid w:val="494D6084"/>
    <w:multiLevelType w:val="hybridMultilevel"/>
    <w:tmpl w:val="DC1EFA72"/>
    <w:lvl w:ilvl="0" w:tplc="B9AA3DA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3" w15:restartNumberingAfterBreak="0">
    <w:nsid w:val="4A475338"/>
    <w:multiLevelType w:val="hybridMultilevel"/>
    <w:tmpl w:val="956CC330"/>
    <w:lvl w:ilvl="0" w:tplc="11AEC36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4" w15:restartNumberingAfterBreak="0">
    <w:nsid w:val="4A4D37AB"/>
    <w:multiLevelType w:val="hybridMultilevel"/>
    <w:tmpl w:val="B1664806"/>
    <w:lvl w:ilvl="0" w:tplc="2C30B8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5" w15:restartNumberingAfterBreak="0">
    <w:nsid w:val="4A607CA2"/>
    <w:multiLevelType w:val="hybridMultilevel"/>
    <w:tmpl w:val="5B1A5D2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6" w15:restartNumberingAfterBreak="0">
    <w:nsid w:val="4A6A7D61"/>
    <w:multiLevelType w:val="hybridMultilevel"/>
    <w:tmpl w:val="92D8D122"/>
    <w:lvl w:ilvl="0" w:tplc="001EEC8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7" w15:restartNumberingAfterBreak="0">
    <w:nsid w:val="4A7A5CC9"/>
    <w:multiLevelType w:val="multilevel"/>
    <w:tmpl w:val="8C1ED8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8" w15:restartNumberingAfterBreak="0">
    <w:nsid w:val="4A817F9A"/>
    <w:multiLevelType w:val="hybridMultilevel"/>
    <w:tmpl w:val="C1821A8A"/>
    <w:lvl w:ilvl="0" w:tplc="60A86C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9" w15:restartNumberingAfterBreak="0">
    <w:nsid w:val="4B2B6894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0" w15:restartNumberingAfterBreak="0">
    <w:nsid w:val="4B537968"/>
    <w:multiLevelType w:val="multilevel"/>
    <w:tmpl w:val="695EAD8E"/>
    <w:lvl w:ilvl="0">
      <w:start w:val="1"/>
      <w:numFmt w:val="decimal"/>
      <w:pStyle w:val="Cim1"/>
      <w:lvlText w:val="%1.0"/>
      <w:lvlJc w:val="left"/>
      <w:pPr>
        <w:tabs>
          <w:tab w:val="num" w:pos="0"/>
        </w:tabs>
        <w:ind w:left="737" w:hanging="737"/>
      </w:pPr>
      <w:rPr>
        <w:rFonts w:hint="default"/>
      </w:rPr>
    </w:lvl>
    <w:lvl w:ilvl="1">
      <w:start w:val="1"/>
      <w:numFmt w:val="decimal"/>
      <w:pStyle w:val="Cm2"/>
      <w:lvlText w:val="%1.%2."/>
      <w:lvlJc w:val="left"/>
      <w:pPr>
        <w:tabs>
          <w:tab w:val="num" w:pos="0"/>
        </w:tabs>
        <w:ind w:left="1021" w:hanging="661"/>
      </w:pPr>
      <w:rPr>
        <w:rFonts w:hint="default"/>
      </w:rPr>
    </w:lvl>
    <w:lvl w:ilvl="2">
      <w:start w:val="1"/>
      <w:numFmt w:val="decimal"/>
      <w:pStyle w:val="Cm3"/>
      <w:lvlText w:val="%1.%2.%3."/>
      <w:lvlJc w:val="left"/>
      <w:pPr>
        <w:tabs>
          <w:tab w:val="num" w:pos="-180"/>
        </w:tabs>
        <w:ind w:left="1044" w:hanging="504"/>
      </w:pPr>
      <w:rPr>
        <w:rFonts w:hint="default"/>
        <w:b/>
        <w:i w:val="0"/>
        <w:u w:val="none"/>
      </w:rPr>
    </w:lvl>
    <w:lvl w:ilvl="3">
      <w:start w:val="1"/>
      <w:numFmt w:val="decimal"/>
      <w:pStyle w:val="Cm4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  <w:b w:val="0"/>
        <w:i w:val="0"/>
      </w:rPr>
    </w:lvl>
    <w:lvl w:ilvl="4">
      <w:start w:val="1"/>
      <w:numFmt w:val="decimal"/>
      <w:pStyle w:val="Cm5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211" w15:restartNumberingAfterBreak="0">
    <w:nsid w:val="4BA11446"/>
    <w:multiLevelType w:val="hybridMultilevel"/>
    <w:tmpl w:val="075EFCFA"/>
    <w:lvl w:ilvl="0" w:tplc="3C30612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2" w15:restartNumberingAfterBreak="0">
    <w:nsid w:val="4BB770E2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3" w15:restartNumberingAfterBreak="0">
    <w:nsid w:val="4C103BD0"/>
    <w:multiLevelType w:val="hybridMultilevel"/>
    <w:tmpl w:val="C74640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4" w15:restartNumberingAfterBreak="0">
    <w:nsid w:val="4C3E1BC7"/>
    <w:multiLevelType w:val="multilevel"/>
    <w:tmpl w:val="7DB279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60"/>
        </w:tabs>
        <w:ind w:left="4320" w:hanging="1440"/>
      </w:pPr>
      <w:rPr>
        <w:rFonts w:hint="default"/>
      </w:rPr>
    </w:lvl>
  </w:abstractNum>
  <w:abstractNum w:abstractNumId="215" w15:restartNumberingAfterBreak="0">
    <w:nsid w:val="4C813214"/>
    <w:multiLevelType w:val="hybridMultilevel"/>
    <w:tmpl w:val="BF220AA4"/>
    <w:lvl w:ilvl="0" w:tplc="9222B19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6" w15:restartNumberingAfterBreak="0">
    <w:nsid w:val="4C866FAB"/>
    <w:multiLevelType w:val="hybridMultilevel"/>
    <w:tmpl w:val="6E74B35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7" w15:restartNumberingAfterBreak="0">
    <w:nsid w:val="4C9237A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8" w15:restartNumberingAfterBreak="0">
    <w:nsid w:val="4CFB0778"/>
    <w:multiLevelType w:val="multilevel"/>
    <w:tmpl w:val="C378633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9" w15:restartNumberingAfterBreak="0">
    <w:nsid w:val="4D5B5F0A"/>
    <w:multiLevelType w:val="multilevel"/>
    <w:tmpl w:val="C9DCB8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44" w:hanging="1800"/>
      </w:pPr>
      <w:rPr>
        <w:rFonts w:hint="default"/>
      </w:rPr>
    </w:lvl>
  </w:abstractNum>
  <w:abstractNum w:abstractNumId="220" w15:restartNumberingAfterBreak="0">
    <w:nsid w:val="4D836238"/>
    <w:multiLevelType w:val="hybridMultilevel"/>
    <w:tmpl w:val="B4489F0A"/>
    <w:lvl w:ilvl="0" w:tplc="3B38244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1" w15:restartNumberingAfterBreak="0">
    <w:nsid w:val="4DAA46CC"/>
    <w:multiLevelType w:val="hybridMultilevel"/>
    <w:tmpl w:val="A2AC23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2" w15:restartNumberingAfterBreak="0">
    <w:nsid w:val="4DBA13F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3" w15:restartNumberingAfterBreak="0">
    <w:nsid w:val="4DD102B3"/>
    <w:multiLevelType w:val="multilevel"/>
    <w:tmpl w:val="6B44A320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643" w:hanging="283"/>
      </w:pPr>
      <w:rPr>
        <w:rFonts w:ascii="Arial" w:hAnsi="Arial" w:cs="Arial" w:hint="default"/>
        <w:b w:val="0"/>
        <w:i w:val="0"/>
        <w:color w:val="000000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24" w15:restartNumberingAfterBreak="0">
    <w:nsid w:val="4DDA6B78"/>
    <w:multiLevelType w:val="multilevel"/>
    <w:tmpl w:val="551A4876"/>
    <w:lvl w:ilvl="0">
      <w:start w:val="5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5" w15:restartNumberingAfterBreak="0">
    <w:nsid w:val="4EAD10F1"/>
    <w:multiLevelType w:val="hybridMultilevel"/>
    <w:tmpl w:val="92C4CB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6" w15:restartNumberingAfterBreak="0">
    <w:nsid w:val="4EEA1D60"/>
    <w:multiLevelType w:val="multilevel"/>
    <w:tmpl w:val="889ADD8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27" w15:restartNumberingAfterBreak="0">
    <w:nsid w:val="4FC323A1"/>
    <w:multiLevelType w:val="hybridMultilevel"/>
    <w:tmpl w:val="4484CA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8" w15:restartNumberingAfterBreak="0">
    <w:nsid w:val="4FE421E8"/>
    <w:multiLevelType w:val="multilevel"/>
    <w:tmpl w:val="F482B6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29" w15:restartNumberingAfterBreak="0">
    <w:nsid w:val="4FE84414"/>
    <w:multiLevelType w:val="multilevel"/>
    <w:tmpl w:val="9208B7B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30" w15:restartNumberingAfterBreak="0">
    <w:nsid w:val="4FF667BA"/>
    <w:multiLevelType w:val="hybridMultilevel"/>
    <w:tmpl w:val="3006AF1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1" w15:restartNumberingAfterBreak="0">
    <w:nsid w:val="50440FC0"/>
    <w:multiLevelType w:val="hybridMultilevel"/>
    <w:tmpl w:val="F71EFDF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2" w15:restartNumberingAfterBreak="0">
    <w:nsid w:val="50562ED2"/>
    <w:multiLevelType w:val="hybridMultilevel"/>
    <w:tmpl w:val="F6F4842E"/>
    <w:lvl w:ilvl="0" w:tplc="08BC5D1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3" w15:restartNumberingAfterBreak="0">
    <w:nsid w:val="50F17D6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4" w15:restartNumberingAfterBreak="0">
    <w:nsid w:val="510C7EC3"/>
    <w:multiLevelType w:val="hybridMultilevel"/>
    <w:tmpl w:val="BFE2BF7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5" w15:restartNumberingAfterBreak="0">
    <w:nsid w:val="512137A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6" w15:restartNumberingAfterBreak="0">
    <w:nsid w:val="5146312F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7" w15:restartNumberingAfterBreak="0">
    <w:nsid w:val="518819C5"/>
    <w:multiLevelType w:val="hybridMultilevel"/>
    <w:tmpl w:val="9D402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8" w15:restartNumberingAfterBreak="0">
    <w:nsid w:val="51EA4221"/>
    <w:multiLevelType w:val="multilevel"/>
    <w:tmpl w:val="723AB96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ind w:left="1080" w:hanging="720"/>
      </w:pPr>
      <w:rPr>
        <w:rFonts w:ascii="Symbol" w:hAnsi="Symbol" w:hint="default"/>
      </w:rPr>
    </w:lvl>
    <w:lvl w:ilvl="2">
      <w:start w:val="1"/>
      <w:numFmt w:val="decimal"/>
      <w:lvlText w:val="18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39" w15:restartNumberingAfterBreak="0">
    <w:nsid w:val="524B5731"/>
    <w:multiLevelType w:val="hybridMultilevel"/>
    <w:tmpl w:val="71729A36"/>
    <w:lvl w:ilvl="0" w:tplc="72DE328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0" w15:restartNumberingAfterBreak="0">
    <w:nsid w:val="52BE7E82"/>
    <w:multiLevelType w:val="hybridMultilevel"/>
    <w:tmpl w:val="BCA4982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1" w15:restartNumberingAfterBreak="0">
    <w:nsid w:val="53B45ECA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2" w15:restartNumberingAfterBreak="0">
    <w:nsid w:val="53DA178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3" w15:restartNumberingAfterBreak="0">
    <w:nsid w:val="53F36BCE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44" w15:restartNumberingAfterBreak="0">
    <w:nsid w:val="54477504"/>
    <w:multiLevelType w:val="hybridMultilevel"/>
    <w:tmpl w:val="797E517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5" w15:restartNumberingAfterBreak="0">
    <w:nsid w:val="544D49D0"/>
    <w:multiLevelType w:val="multilevel"/>
    <w:tmpl w:val="BD40C6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46" w15:restartNumberingAfterBreak="0">
    <w:nsid w:val="546C073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7" w15:restartNumberingAfterBreak="0">
    <w:nsid w:val="54A176F1"/>
    <w:multiLevelType w:val="hybridMultilevel"/>
    <w:tmpl w:val="DA662322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8" w15:restartNumberingAfterBreak="0">
    <w:nsid w:val="55527D6B"/>
    <w:multiLevelType w:val="hybridMultilevel"/>
    <w:tmpl w:val="0FB6F54C"/>
    <w:lvl w:ilvl="0" w:tplc="040E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49" w15:restartNumberingAfterBreak="0">
    <w:nsid w:val="56013303"/>
    <w:multiLevelType w:val="hybridMultilevel"/>
    <w:tmpl w:val="62BADCFC"/>
    <w:lvl w:ilvl="0" w:tplc="6660030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0" w15:restartNumberingAfterBreak="0">
    <w:nsid w:val="561D6AD8"/>
    <w:multiLevelType w:val="multilevel"/>
    <w:tmpl w:val="4BFC6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4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8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104" w:hanging="1800"/>
      </w:pPr>
      <w:rPr>
        <w:rFonts w:hint="default"/>
      </w:rPr>
    </w:lvl>
  </w:abstractNum>
  <w:abstractNum w:abstractNumId="251" w15:restartNumberingAfterBreak="0">
    <w:nsid w:val="56431217"/>
    <w:multiLevelType w:val="multilevel"/>
    <w:tmpl w:val="2E06E7F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3.%2"/>
      <w:lvlJc w:val="left"/>
      <w:pPr>
        <w:tabs>
          <w:tab w:val="num" w:pos="142"/>
        </w:tabs>
        <w:ind w:left="425" w:hanging="283"/>
      </w:pPr>
      <w:rPr>
        <w:rFonts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52" w15:restartNumberingAfterBreak="0">
    <w:nsid w:val="567E66FF"/>
    <w:multiLevelType w:val="hybridMultilevel"/>
    <w:tmpl w:val="06AC43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3" w15:restartNumberingAfterBreak="0">
    <w:nsid w:val="56C91A4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4" w15:restartNumberingAfterBreak="0">
    <w:nsid w:val="56EA0EE8"/>
    <w:multiLevelType w:val="hybridMultilevel"/>
    <w:tmpl w:val="12327A7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5" w15:restartNumberingAfterBreak="0">
    <w:nsid w:val="572155F3"/>
    <w:multiLevelType w:val="hybridMultilevel"/>
    <w:tmpl w:val="2F0E80F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6" w15:restartNumberingAfterBreak="0">
    <w:nsid w:val="57453944"/>
    <w:multiLevelType w:val="hybridMultilevel"/>
    <w:tmpl w:val="BE30A81E"/>
    <w:lvl w:ilvl="0" w:tplc="040E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57" w15:restartNumberingAfterBreak="0">
    <w:nsid w:val="577F7488"/>
    <w:multiLevelType w:val="hybridMultilevel"/>
    <w:tmpl w:val="C38C8E62"/>
    <w:lvl w:ilvl="0" w:tplc="040E0001">
      <w:start w:val="1"/>
      <w:numFmt w:val="bullet"/>
      <w:lvlText w:val=""/>
      <w:lvlJc w:val="left"/>
      <w:pPr>
        <w:ind w:left="128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258" w15:restartNumberingAfterBreak="0">
    <w:nsid w:val="58230BBE"/>
    <w:multiLevelType w:val="hybridMultilevel"/>
    <w:tmpl w:val="67E2A85E"/>
    <w:lvl w:ilvl="0" w:tplc="C0D2C0D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9" w15:restartNumberingAfterBreak="0">
    <w:nsid w:val="583E0EA9"/>
    <w:multiLevelType w:val="hybridMultilevel"/>
    <w:tmpl w:val="32100F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0" w15:restartNumberingAfterBreak="0">
    <w:nsid w:val="583E108B"/>
    <w:multiLevelType w:val="multilevel"/>
    <w:tmpl w:val="8E0022B4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00" w:hanging="432"/>
      </w:pPr>
    </w:lvl>
    <w:lvl w:ilvl="2">
      <w:start w:val="1"/>
      <w:numFmt w:val="decimal"/>
      <w:lvlText w:val="%1.%2.%3."/>
      <w:lvlJc w:val="left"/>
      <w:pPr>
        <w:ind w:left="1932" w:hanging="504"/>
      </w:pPr>
    </w:lvl>
    <w:lvl w:ilvl="3">
      <w:start w:val="1"/>
      <w:numFmt w:val="decimal"/>
      <w:lvlText w:val="%1.%2.%3.%4."/>
      <w:lvlJc w:val="left"/>
      <w:pPr>
        <w:ind w:left="2436" w:hanging="648"/>
      </w:pPr>
    </w:lvl>
    <w:lvl w:ilvl="4">
      <w:start w:val="1"/>
      <w:numFmt w:val="decimal"/>
      <w:lvlText w:val="%1.%2.%3.%4.%5."/>
      <w:lvlJc w:val="left"/>
      <w:pPr>
        <w:ind w:left="2940" w:hanging="792"/>
      </w:pPr>
    </w:lvl>
    <w:lvl w:ilvl="5">
      <w:start w:val="1"/>
      <w:numFmt w:val="decimal"/>
      <w:lvlText w:val="%1.%2.%3.%4.%5.%6."/>
      <w:lvlJc w:val="left"/>
      <w:pPr>
        <w:ind w:left="3444" w:hanging="936"/>
      </w:pPr>
    </w:lvl>
    <w:lvl w:ilvl="6">
      <w:start w:val="1"/>
      <w:numFmt w:val="decimal"/>
      <w:lvlText w:val="%1.%2.%3.%4.%5.%6.%7."/>
      <w:lvlJc w:val="left"/>
      <w:pPr>
        <w:ind w:left="3948" w:hanging="1080"/>
      </w:pPr>
    </w:lvl>
    <w:lvl w:ilvl="7">
      <w:start w:val="1"/>
      <w:numFmt w:val="decimal"/>
      <w:lvlText w:val="%1.%2.%3.%4.%5.%6.%7.%8."/>
      <w:lvlJc w:val="left"/>
      <w:pPr>
        <w:ind w:left="4452" w:hanging="1224"/>
      </w:pPr>
    </w:lvl>
    <w:lvl w:ilvl="8">
      <w:start w:val="1"/>
      <w:numFmt w:val="decimal"/>
      <w:lvlText w:val="%1.%2.%3.%4.%5.%6.%7.%8.%9."/>
      <w:lvlJc w:val="left"/>
      <w:pPr>
        <w:ind w:left="5028" w:hanging="1440"/>
      </w:pPr>
    </w:lvl>
  </w:abstractNum>
  <w:abstractNum w:abstractNumId="261" w15:restartNumberingAfterBreak="0">
    <w:nsid w:val="584F211A"/>
    <w:multiLevelType w:val="hybridMultilevel"/>
    <w:tmpl w:val="21565E90"/>
    <w:lvl w:ilvl="0" w:tplc="AC0E02C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2" w15:restartNumberingAfterBreak="0">
    <w:nsid w:val="5860355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3" w15:restartNumberingAfterBreak="0">
    <w:nsid w:val="589520D1"/>
    <w:multiLevelType w:val="hybridMultilevel"/>
    <w:tmpl w:val="59CEA2BE"/>
    <w:lvl w:ilvl="0" w:tplc="B5C83F0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4" w15:restartNumberingAfterBreak="0">
    <w:nsid w:val="5910056C"/>
    <w:multiLevelType w:val="hybridMultilevel"/>
    <w:tmpl w:val="D514227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5" w15:restartNumberingAfterBreak="0">
    <w:nsid w:val="5A140C3E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6" w15:restartNumberingAfterBreak="0">
    <w:nsid w:val="5A791570"/>
    <w:multiLevelType w:val="multilevel"/>
    <w:tmpl w:val="25EEA79C"/>
    <w:numStyleLink w:val="Stlus1"/>
  </w:abstractNum>
  <w:abstractNum w:abstractNumId="267" w15:restartNumberingAfterBreak="0">
    <w:nsid w:val="5A7E5030"/>
    <w:multiLevelType w:val="hybridMultilevel"/>
    <w:tmpl w:val="0D8C18B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8" w15:restartNumberingAfterBreak="0">
    <w:nsid w:val="5A97275E"/>
    <w:multiLevelType w:val="hybridMultilevel"/>
    <w:tmpl w:val="07CA4E46"/>
    <w:lvl w:ilvl="0" w:tplc="D30AAA1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9" w15:restartNumberingAfterBreak="0">
    <w:nsid w:val="5AAA083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0" w15:restartNumberingAfterBreak="0">
    <w:nsid w:val="5AAC3C15"/>
    <w:multiLevelType w:val="hybridMultilevel"/>
    <w:tmpl w:val="6DEEA038"/>
    <w:lvl w:ilvl="0" w:tplc="CAB8AA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1" w15:restartNumberingAfterBreak="0">
    <w:nsid w:val="5B8E2B4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2" w15:restartNumberingAfterBreak="0">
    <w:nsid w:val="5BA05535"/>
    <w:multiLevelType w:val="hybridMultilevel"/>
    <w:tmpl w:val="1BF00BA2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3" w15:restartNumberingAfterBreak="0">
    <w:nsid w:val="5C2410EA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4" w15:restartNumberingAfterBreak="0">
    <w:nsid w:val="5C8C2358"/>
    <w:multiLevelType w:val="multilevel"/>
    <w:tmpl w:val="20C44C24"/>
    <w:styleLink w:val="WW8Num2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275" w15:restartNumberingAfterBreak="0">
    <w:nsid w:val="5CA909DF"/>
    <w:multiLevelType w:val="multilevel"/>
    <w:tmpl w:val="CBE0DA7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76" w15:restartNumberingAfterBreak="0">
    <w:nsid w:val="5CEB7DDE"/>
    <w:multiLevelType w:val="multilevel"/>
    <w:tmpl w:val="219A66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77" w15:restartNumberingAfterBreak="0">
    <w:nsid w:val="5D0968D7"/>
    <w:multiLevelType w:val="multilevel"/>
    <w:tmpl w:val="424A7AF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1.2.%2"/>
      <w:lvlJc w:val="left"/>
      <w:pPr>
        <w:tabs>
          <w:tab w:val="num" w:pos="1288"/>
        </w:tabs>
        <w:ind w:left="1288" w:hanging="720"/>
      </w:pPr>
      <w:rPr>
        <w:rFonts w:hint="default"/>
      </w:rPr>
    </w:lvl>
    <w:lvl w:ilvl="2">
      <w:start w:val="1"/>
      <w:numFmt w:val="decimal"/>
      <w:lvlText w:val="1.1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78" w15:restartNumberingAfterBreak="0">
    <w:nsid w:val="5D166FC5"/>
    <w:multiLevelType w:val="hybridMultilevel"/>
    <w:tmpl w:val="71765126"/>
    <w:lvl w:ilvl="0" w:tplc="9C6C6B5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9" w15:restartNumberingAfterBreak="0">
    <w:nsid w:val="5D3D3571"/>
    <w:multiLevelType w:val="hybridMultilevel"/>
    <w:tmpl w:val="CFB6109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0" w15:restartNumberingAfterBreak="0">
    <w:nsid w:val="5D635978"/>
    <w:multiLevelType w:val="hybridMultilevel"/>
    <w:tmpl w:val="250C9218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1" w15:restartNumberingAfterBreak="0">
    <w:nsid w:val="5E0E17C2"/>
    <w:multiLevelType w:val="multilevel"/>
    <w:tmpl w:val="587623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82" w15:restartNumberingAfterBreak="0">
    <w:nsid w:val="5E675526"/>
    <w:multiLevelType w:val="hybridMultilevel"/>
    <w:tmpl w:val="9D402CD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3" w15:restartNumberingAfterBreak="0">
    <w:nsid w:val="5E6D5625"/>
    <w:multiLevelType w:val="multilevel"/>
    <w:tmpl w:val="7F8EFF9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4" w15:restartNumberingAfterBreak="0">
    <w:nsid w:val="5EFE1206"/>
    <w:multiLevelType w:val="hybridMultilevel"/>
    <w:tmpl w:val="48A0A104"/>
    <w:lvl w:ilvl="0" w:tplc="D750A83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5" w15:restartNumberingAfterBreak="0">
    <w:nsid w:val="5F271CCF"/>
    <w:multiLevelType w:val="hybridMultilevel"/>
    <w:tmpl w:val="DE4EF0EA"/>
    <w:lvl w:ilvl="0" w:tplc="504A9A3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6" w15:restartNumberingAfterBreak="0">
    <w:nsid w:val="5F853BB8"/>
    <w:multiLevelType w:val="hybridMultilevel"/>
    <w:tmpl w:val="8A74FF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7" w15:restartNumberingAfterBreak="0">
    <w:nsid w:val="5FE9385D"/>
    <w:multiLevelType w:val="multilevel"/>
    <w:tmpl w:val="13A64D0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88" w15:restartNumberingAfterBreak="0">
    <w:nsid w:val="604035B5"/>
    <w:multiLevelType w:val="multilevel"/>
    <w:tmpl w:val="040E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9" w15:restartNumberingAfterBreak="0">
    <w:nsid w:val="60BE17C0"/>
    <w:multiLevelType w:val="multilevel"/>
    <w:tmpl w:val="33E06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0" w15:restartNumberingAfterBreak="0">
    <w:nsid w:val="614022D9"/>
    <w:multiLevelType w:val="multilevel"/>
    <w:tmpl w:val="403CC32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91" w15:restartNumberingAfterBreak="0">
    <w:nsid w:val="62935AF1"/>
    <w:multiLevelType w:val="hybridMultilevel"/>
    <w:tmpl w:val="1D2C8524"/>
    <w:lvl w:ilvl="0" w:tplc="F87AF4E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2" w15:restartNumberingAfterBreak="0">
    <w:nsid w:val="62CB53FA"/>
    <w:multiLevelType w:val="hybridMultilevel"/>
    <w:tmpl w:val="EF88EA6C"/>
    <w:lvl w:ilvl="0" w:tplc="26A27AF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3" w15:restartNumberingAfterBreak="0">
    <w:nsid w:val="63382BEB"/>
    <w:multiLevelType w:val="hybridMultilevel"/>
    <w:tmpl w:val="54B86780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294" w15:restartNumberingAfterBreak="0">
    <w:nsid w:val="63580313"/>
    <w:multiLevelType w:val="hybridMultilevel"/>
    <w:tmpl w:val="F552E3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5" w15:restartNumberingAfterBreak="0">
    <w:nsid w:val="63FC1718"/>
    <w:multiLevelType w:val="hybridMultilevel"/>
    <w:tmpl w:val="5A68B954"/>
    <w:lvl w:ilvl="0" w:tplc="6CCA02C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6" w15:restartNumberingAfterBreak="0">
    <w:nsid w:val="64F3113B"/>
    <w:multiLevelType w:val="hybridMultilevel"/>
    <w:tmpl w:val="AF327D4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7" w15:restartNumberingAfterBreak="0">
    <w:nsid w:val="64FF610C"/>
    <w:multiLevelType w:val="hybridMultilevel"/>
    <w:tmpl w:val="98322412"/>
    <w:lvl w:ilvl="0" w:tplc="A528646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8" w15:restartNumberingAfterBreak="0">
    <w:nsid w:val="65261E2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9" w15:restartNumberingAfterBreak="0">
    <w:nsid w:val="65261F8C"/>
    <w:multiLevelType w:val="hybridMultilevel"/>
    <w:tmpl w:val="FC0606F2"/>
    <w:lvl w:ilvl="0" w:tplc="D668F7E8">
      <w:start w:val="1"/>
      <w:numFmt w:val="bullet"/>
      <w:lvlText w:val=""/>
      <w:lvlJc w:val="left"/>
      <w:pPr>
        <w:ind w:left="946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22E6477E">
      <w:start w:val="1"/>
      <w:numFmt w:val="bullet"/>
      <w:lvlText w:val="•"/>
      <w:lvlJc w:val="left"/>
      <w:pPr>
        <w:ind w:left="1802" w:hanging="360"/>
      </w:pPr>
      <w:rPr>
        <w:rFonts w:hint="default"/>
      </w:rPr>
    </w:lvl>
    <w:lvl w:ilvl="2" w:tplc="3CFE5D64">
      <w:start w:val="1"/>
      <w:numFmt w:val="bullet"/>
      <w:lvlText w:val="•"/>
      <w:lvlJc w:val="left"/>
      <w:pPr>
        <w:ind w:left="2664" w:hanging="360"/>
      </w:pPr>
      <w:rPr>
        <w:rFonts w:hint="default"/>
      </w:rPr>
    </w:lvl>
    <w:lvl w:ilvl="3" w:tplc="30B28534">
      <w:start w:val="1"/>
      <w:numFmt w:val="bullet"/>
      <w:lvlText w:val="•"/>
      <w:lvlJc w:val="left"/>
      <w:pPr>
        <w:ind w:left="3526" w:hanging="360"/>
      </w:pPr>
      <w:rPr>
        <w:rFonts w:hint="default"/>
      </w:rPr>
    </w:lvl>
    <w:lvl w:ilvl="4" w:tplc="C660D14E">
      <w:start w:val="1"/>
      <w:numFmt w:val="bullet"/>
      <w:lvlText w:val="•"/>
      <w:lvlJc w:val="left"/>
      <w:pPr>
        <w:ind w:left="4388" w:hanging="360"/>
      </w:pPr>
      <w:rPr>
        <w:rFonts w:hint="default"/>
      </w:rPr>
    </w:lvl>
    <w:lvl w:ilvl="5" w:tplc="3FE0E826">
      <w:start w:val="1"/>
      <w:numFmt w:val="bullet"/>
      <w:lvlText w:val="•"/>
      <w:lvlJc w:val="left"/>
      <w:pPr>
        <w:ind w:left="5250" w:hanging="360"/>
      </w:pPr>
      <w:rPr>
        <w:rFonts w:hint="default"/>
      </w:rPr>
    </w:lvl>
    <w:lvl w:ilvl="6" w:tplc="B8E0EE12">
      <w:start w:val="1"/>
      <w:numFmt w:val="bullet"/>
      <w:lvlText w:val="•"/>
      <w:lvlJc w:val="left"/>
      <w:pPr>
        <w:ind w:left="6112" w:hanging="360"/>
      </w:pPr>
      <w:rPr>
        <w:rFonts w:hint="default"/>
      </w:rPr>
    </w:lvl>
    <w:lvl w:ilvl="7" w:tplc="EA4CE538">
      <w:start w:val="1"/>
      <w:numFmt w:val="bullet"/>
      <w:lvlText w:val="•"/>
      <w:lvlJc w:val="left"/>
      <w:pPr>
        <w:ind w:left="6974" w:hanging="360"/>
      </w:pPr>
      <w:rPr>
        <w:rFonts w:hint="default"/>
      </w:rPr>
    </w:lvl>
    <w:lvl w:ilvl="8" w:tplc="4D4A5D2C">
      <w:start w:val="1"/>
      <w:numFmt w:val="bullet"/>
      <w:lvlText w:val="•"/>
      <w:lvlJc w:val="left"/>
      <w:pPr>
        <w:ind w:left="7836" w:hanging="360"/>
      </w:pPr>
      <w:rPr>
        <w:rFonts w:hint="default"/>
      </w:rPr>
    </w:lvl>
  </w:abstractNum>
  <w:abstractNum w:abstractNumId="300" w15:restartNumberingAfterBreak="0">
    <w:nsid w:val="65331D8B"/>
    <w:multiLevelType w:val="hybridMultilevel"/>
    <w:tmpl w:val="184CA22A"/>
    <w:lvl w:ilvl="0" w:tplc="D8AA9A7C">
      <w:start w:val="1"/>
      <w:numFmt w:val="bullet"/>
      <w:lvlText w:val=""/>
      <w:lvlJc w:val="left"/>
      <w:pPr>
        <w:ind w:left="478" w:hanging="360"/>
      </w:pPr>
      <w:rPr>
        <w:rFonts w:ascii="Symbol" w:eastAsia="Symbol" w:hAnsi="Symbol" w:hint="default"/>
        <w:w w:val="99"/>
        <w:sz w:val="26"/>
        <w:szCs w:val="26"/>
      </w:rPr>
    </w:lvl>
    <w:lvl w:ilvl="1" w:tplc="2A1CFF52">
      <w:start w:val="1"/>
      <w:numFmt w:val="bullet"/>
      <w:lvlText w:val=""/>
      <w:lvlJc w:val="left"/>
      <w:pPr>
        <w:ind w:left="838" w:hanging="348"/>
      </w:pPr>
      <w:rPr>
        <w:rFonts w:ascii="Symbol" w:eastAsia="Symbol" w:hAnsi="Symbol" w:hint="default"/>
        <w:w w:val="99"/>
        <w:sz w:val="26"/>
        <w:szCs w:val="26"/>
      </w:rPr>
    </w:lvl>
    <w:lvl w:ilvl="2" w:tplc="956CBE0E">
      <w:start w:val="1"/>
      <w:numFmt w:val="bullet"/>
      <w:lvlText w:val=""/>
      <w:lvlJc w:val="left"/>
      <w:pPr>
        <w:ind w:left="946" w:hanging="360"/>
      </w:pPr>
      <w:rPr>
        <w:rFonts w:ascii="Symbol" w:eastAsia="Symbol" w:hAnsi="Symbol" w:hint="default"/>
        <w:w w:val="99"/>
        <w:sz w:val="26"/>
        <w:szCs w:val="26"/>
      </w:rPr>
    </w:lvl>
    <w:lvl w:ilvl="3" w:tplc="B67C3F7E">
      <w:start w:val="1"/>
      <w:numFmt w:val="bullet"/>
      <w:lvlText w:val="•"/>
      <w:lvlJc w:val="left"/>
      <w:pPr>
        <w:ind w:left="940" w:hanging="360"/>
      </w:pPr>
      <w:rPr>
        <w:rFonts w:hint="default"/>
      </w:rPr>
    </w:lvl>
    <w:lvl w:ilvl="4" w:tplc="0E0A03DA">
      <w:start w:val="1"/>
      <w:numFmt w:val="bullet"/>
      <w:lvlText w:val="•"/>
      <w:lvlJc w:val="left"/>
      <w:pPr>
        <w:ind w:left="2028" w:hanging="360"/>
      </w:pPr>
      <w:rPr>
        <w:rFonts w:hint="default"/>
      </w:rPr>
    </w:lvl>
    <w:lvl w:ilvl="5" w:tplc="13D63BCE">
      <w:start w:val="1"/>
      <w:numFmt w:val="bullet"/>
      <w:lvlText w:val="•"/>
      <w:lvlJc w:val="left"/>
      <w:pPr>
        <w:ind w:left="3117" w:hanging="360"/>
      </w:pPr>
      <w:rPr>
        <w:rFonts w:hint="default"/>
      </w:rPr>
    </w:lvl>
    <w:lvl w:ilvl="6" w:tplc="C248F6D6">
      <w:start w:val="1"/>
      <w:numFmt w:val="bullet"/>
      <w:lvlText w:val="•"/>
      <w:lvlJc w:val="left"/>
      <w:pPr>
        <w:ind w:left="4205" w:hanging="360"/>
      </w:pPr>
      <w:rPr>
        <w:rFonts w:hint="default"/>
      </w:rPr>
    </w:lvl>
    <w:lvl w:ilvl="7" w:tplc="F3327EC2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8" w:tplc="57782C4C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</w:abstractNum>
  <w:abstractNum w:abstractNumId="301" w15:restartNumberingAfterBreak="0">
    <w:nsid w:val="653436C7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2" w15:restartNumberingAfterBreak="0">
    <w:nsid w:val="659976B1"/>
    <w:multiLevelType w:val="multilevel"/>
    <w:tmpl w:val="BD40C6B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88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03" w15:restartNumberingAfterBreak="0">
    <w:nsid w:val="6648377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4" w15:restartNumberingAfterBreak="0">
    <w:nsid w:val="66B8636B"/>
    <w:multiLevelType w:val="hybridMultilevel"/>
    <w:tmpl w:val="850CB9E8"/>
    <w:lvl w:ilvl="0" w:tplc="C5F4BDA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5" w15:restartNumberingAfterBreak="0">
    <w:nsid w:val="66D96CCD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6" w15:restartNumberingAfterBreak="0">
    <w:nsid w:val="6786456E"/>
    <w:multiLevelType w:val="hybridMultilevel"/>
    <w:tmpl w:val="149E3C02"/>
    <w:lvl w:ilvl="0" w:tplc="ABB8376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7" w15:restartNumberingAfterBreak="0">
    <w:nsid w:val="67B31BFC"/>
    <w:multiLevelType w:val="hybridMultilevel"/>
    <w:tmpl w:val="84BC82F0"/>
    <w:lvl w:ilvl="0" w:tplc="FFFFFFFF">
      <w:start w:val="7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8" w15:restartNumberingAfterBreak="0">
    <w:nsid w:val="682D4FF9"/>
    <w:multiLevelType w:val="multilevel"/>
    <w:tmpl w:val="8E0612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09" w15:restartNumberingAfterBreak="0">
    <w:nsid w:val="695F33F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0" w15:restartNumberingAfterBreak="0">
    <w:nsid w:val="696231F8"/>
    <w:multiLevelType w:val="hybridMultilevel"/>
    <w:tmpl w:val="365AAD24"/>
    <w:lvl w:ilvl="0" w:tplc="3E2808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1C25D9C">
      <w:start w:val="1"/>
      <w:numFmt w:val="bullet"/>
      <w:lvlText w:val="•"/>
      <w:lvlJc w:val="left"/>
      <w:pPr>
        <w:ind w:left="1425" w:hanging="705"/>
      </w:pPr>
      <w:rPr>
        <w:rFonts w:ascii="Times New Roman" w:eastAsiaTheme="minorHAnsi" w:hAnsi="Times New Roman" w:cs="Times New Roman" w:hint="default"/>
      </w:r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1" w15:restartNumberingAfterBreak="0">
    <w:nsid w:val="69AB0740"/>
    <w:multiLevelType w:val="hybridMultilevel"/>
    <w:tmpl w:val="B85E79E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2" w15:restartNumberingAfterBreak="0">
    <w:nsid w:val="69C27BB7"/>
    <w:multiLevelType w:val="hybridMultilevel"/>
    <w:tmpl w:val="C686A50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3" w15:restartNumberingAfterBreak="0">
    <w:nsid w:val="6B624B8A"/>
    <w:multiLevelType w:val="hybridMultilevel"/>
    <w:tmpl w:val="5B6824F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4" w15:restartNumberingAfterBreak="0">
    <w:nsid w:val="6BA14BD5"/>
    <w:multiLevelType w:val="hybridMultilevel"/>
    <w:tmpl w:val="E2183A96"/>
    <w:lvl w:ilvl="0" w:tplc="80EC84F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5" w15:restartNumberingAfterBreak="0">
    <w:nsid w:val="6BF90937"/>
    <w:multiLevelType w:val="hybridMultilevel"/>
    <w:tmpl w:val="56E62D5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6" w15:restartNumberingAfterBreak="0">
    <w:nsid w:val="6C9446B6"/>
    <w:multiLevelType w:val="hybridMultilevel"/>
    <w:tmpl w:val="EF9E2372"/>
    <w:lvl w:ilvl="0" w:tplc="0EF2D934">
      <w:start w:val="1"/>
      <w:numFmt w:val="decimal"/>
      <w:lvlText w:val="2.3.%1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7" w15:restartNumberingAfterBreak="0">
    <w:nsid w:val="6CB82A19"/>
    <w:multiLevelType w:val="hybridMultilevel"/>
    <w:tmpl w:val="9A06445C"/>
    <w:lvl w:ilvl="0" w:tplc="040E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18" w15:restartNumberingAfterBreak="0">
    <w:nsid w:val="6CEE36BA"/>
    <w:multiLevelType w:val="hybridMultilevel"/>
    <w:tmpl w:val="85964CE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9" w15:restartNumberingAfterBreak="0">
    <w:nsid w:val="6D3A082F"/>
    <w:multiLevelType w:val="hybridMultilevel"/>
    <w:tmpl w:val="3D64883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0" w15:restartNumberingAfterBreak="0">
    <w:nsid w:val="6E866218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1" w15:restartNumberingAfterBreak="0">
    <w:nsid w:val="6E882D7D"/>
    <w:multiLevelType w:val="hybridMultilevel"/>
    <w:tmpl w:val="9C18B408"/>
    <w:lvl w:ilvl="0" w:tplc="3E3CDA9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2" w15:restartNumberingAfterBreak="0">
    <w:nsid w:val="6EFA43C8"/>
    <w:multiLevelType w:val="hybridMultilevel"/>
    <w:tmpl w:val="20FA9F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3" w15:restartNumberingAfterBreak="0">
    <w:nsid w:val="6F567D65"/>
    <w:multiLevelType w:val="multilevel"/>
    <w:tmpl w:val="3238FA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4" w15:restartNumberingAfterBreak="0">
    <w:nsid w:val="6F710490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5" w15:restartNumberingAfterBreak="0">
    <w:nsid w:val="6F7B0FA9"/>
    <w:multiLevelType w:val="hybridMultilevel"/>
    <w:tmpl w:val="0E8A45C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6" w15:restartNumberingAfterBreak="0">
    <w:nsid w:val="6F863639"/>
    <w:multiLevelType w:val="hybridMultilevel"/>
    <w:tmpl w:val="BCFE15E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7" w15:restartNumberingAfterBreak="0">
    <w:nsid w:val="6FED2377"/>
    <w:multiLevelType w:val="multilevel"/>
    <w:tmpl w:val="8CF04A2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28" w15:restartNumberingAfterBreak="0">
    <w:nsid w:val="70390792"/>
    <w:multiLevelType w:val="multilevel"/>
    <w:tmpl w:val="587623E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29" w15:restartNumberingAfterBreak="0">
    <w:nsid w:val="70B46FDD"/>
    <w:multiLevelType w:val="multilevel"/>
    <w:tmpl w:val="917CE0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0" w15:restartNumberingAfterBreak="0">
    <w:nsid w:val="70E839AB"/>
    <w:multiLevelType w:val="hybridMultilevel"/>
    <w:tmpl w:val="1DB866A6"/>
    <w:lvl w:ilvl="0" w:tplc="02AA6B60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1" w15:restartNumberingAfterBreak="0">
    <w:nsid w:val="70E95C4D"/>
    <w:multiLevelType w:val="multilevel"/>
    <w:tmpl w:val="8826AC7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32" w15:restartNumberingAfterBreak="0">
    <w:nsid w:val="711504E9"/>
    <w:multiLevelType w:val="hybridMultilevel"/>
    <w:tmpl w:val="03344A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3" w15:restartNumberingAfterBreak="0">
    <w:nsid w:val="711C1C54"/>
    <w:multiLevelType w:val="multilevel"/>
    <w:tmpl w:val="889ADD84"/>
    <w:lvl w:ilvl="0">
      <w:start w:val="1"/>
      <w:numFmt w:val="decimal"/>
      <w:suff w:val="space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34" w15:restartNumberingAfterBreak="0">
    <w:nsid w:val="71726A2B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5" w15:restartNumberingAfterBreak="0">
    <w:nsid w:val="71E64E1B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6" w15:restartNumberingAfterBreak="0">
    <w:nsid w:val="72211DE6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7" w15:restartNumberingAfterBreak="0">
    <w:nsid w:val="724F0B33"/>
    <w:multiLevelType w:val="hybridMultilevel"/>
    <w:tmpl w:val="8B584ED8"/>
    <w:lvl w:ilvl="0" w:tplc="65201BB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8" w15:restartNumberingAfterBreak="0">
    <w:nsid w:val="72DC2CD8"/>
    <w:multiLevelType w:val="hybridMultilevel"/>
    <w:tmpl w:val="4574ECD8"/>
    <w:lvl w:ilvl="0" w:tplc="CC1CCFDC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9" w15:restartNumberingAfterBreak="0">
    <w:nsid w:val="731D7A0F"/>
    <w:multiLevelType w:val="hybridMultilevel"/>
    <w:tmpl w:val="ACEE982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0" w15:restartNumberingAfterBreak="0">
    <w:nsid w:val="731F2C77"/>
    <w:multiLevelType w:val="singleLevel"/>
    <w:tmpl w:val="64D6D552"/>
    <w:lvl w:ilvl="0">
      <w:start w:val="1"/>
      <w:numFmt w:val="bullet"/>
      <w:pStyle w:val="Felsorol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341" w15:restartNumberingAfterBreak="0">
    <w:nsid w:val="732B1248"/>
    <w:multiLevelType w:val="hybridMultilevel"/>
    <w:tmpl w:val="11E49D70"/>
    <w:lvl w:ilvl="0" w:tplc="09B6D60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2" w15:restartNumberingAfterBreak="0">
    <w:nsid w:val="732D4CFF"/>
    <w:multiLevelType w:val="multilevel"/>
    <w:tmpl w:val="244CF36E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3" w15:restartNumberingAfterBreak="0">
    <w:nsid w:val="73AE3710"/>
    <w:multiLevelType w:val="multilevel"/>
    <w:tmpl w:val="65A86E8C"/>
    <w:lvl w:ilvl="0">
      <w:start w:val="4"/>
      <w:numFmt w:val="decimal"/>
      <w:lvlText w:val="%1."/>
      <w:lvlJc w:val="left"/>
      <w:pPr>
        <w:ind w:left="360" w:hanging="360"/>
      </w:pPr>
    </w:lvl>
    <w:lvl w:ilvl="1">
      <w:start w:val="7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4" w15:restartNumberingAfterBreak="0">
    <w:nsid w:val="73CF0DC8"/>
    <w:multiLevelType w:val="hybridMultilevel"/>
    <w:tmpl w:val="D1D68B3A"/>
    <w:lvl w:ilvl="0" w:tplc="C2DCED58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5" w15:restartNumberingAfterBreak="0">
    <w:nsid w:val="744D07E7"/>
    <w:multiLevelType w:val="hybridMultilevel"/>
    <w:tmpl w:val="25E661A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6" w15:restartNumberingAfterBreak="0">
    <w:nsid w:val="74D86230"/>
    <w:multiLevelType w:val="hybridMultilevel"/>
    <w:tmpl w:val="15A0F4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7" w15:restartNumberingAfterBreak="0">
    <w:nsid w:val="752268D1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8" w15:restartNumberingAfterBreak="0">
    <w:nsid w:val="752F6D04"/>
    <w:multiLevelType w:val="hybridMultilevel"/>
    <w:tmpl w:val="0FB6F54C"/>
    <w:lvl w:ilvl="0" w:tplc="040E000F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193" w:hanging="360"/>
      </w:pPr>
    </w:lvl>
    <w:lvl w:ilvl="2" w:tplc="040E001B" w:tentative="1">
      <w:start w:val="1"/>
      <w:numFmt w:val="lowerRoman"/>
      <w:lvlText w:val="%3."/>
      <w:lvlJc w:val="right"/>
      <w:pPr>
        <w:ind w:left="1913" w:hanging="180"/>
      </w:pPr>
    </w:lvl>
    <w:lvl w:ilvl="3" w:tplc="040E000F" w:tentative="1">
      <w:start w:val="1"/>
      <w:numFmt w:val="decimal"/>
      <w:lvlText w:val="%4."/>
      <w:lvlJc w:val="left"/>
      <w:pPr>
        <w:ind w:left="2633" w:hanging="360"/>
      </w:pPr>
    </w:lvl>
    <w:lvl w:ilvl="4" w:tplc="040E0019" w:tentative="1">
      <w:start w:val="1"/>
      <w:numFmt w:val="lowerLetter"/>
      <w:lvlText w:val="%5."/>
      <w:lvlJc w:val="left"/>
      <w:pPr>
        <w:ind w:left="3353" w:hanging="360"/>
      </w:pPr>
    </w:lvl>
    <w:lvl w:ilvl="5" w:tplc="040E001B" w:tentative="1">
      <w:start w:val="1"/>
      <w:numFmt w:val="lowerRoman"/>
      <w:lvlText w:val="%6."/>
      <w:lvlJc w:val="right"/>
      <w:pPr>
        <w:ind w:left="4073" w:hanging="180"/>
      </w:pPr>
    </w:lvl>
    <w:lvl w:ilvl="6" w:tplc="040E000F" w:tentative="1">
      <w:start w:val="1"/>
      <w:numFmt w:val="decimal"/>
      <w:lvlText w:val="%7."/>
      <w:lvlJc w:val="left"/>
      <w:pPr>
        <w:ind w:left="4793" w:hanging="360"/>
      </w:pPr>
    </w:lvl>
    <w:lvl w:ilvl="7" w:tplc="040E0019" w:tentative="1">
      <w:start w:val="1"/>
      <w:numFmt w:val="lowerLetter"/>
      <w:lvlText w:val="%8."/>
      <w:lvlJc w:val="left"/>
      <w:pPr>
        <w:ind w:left="5513" w:hanging="360"/>
      </w:pPr>
    </w:lvl>
    <w:lvl w:ilvl="8" w:tplc="040E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349" w15:restartNumberingAfterBreak="0">
    <w:nsid w:val="757F6C64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0" w15:restartNumberingAfterBreak="0">
    <w:nsid w:val="75A222D0"/>
    <w:multiLevelType w:val="hybridMultilevel"/>
    <w:tmpl w:val="7C6CD2EC"/>
    <w:lvl w:ilvl="0" w:tplc="0BAE84BE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1" w15:restartNumberingAfterBreak="0">
    <w:nsid w:val="75E63717"/>
    <w:multiLevelType w:val="hybridMultilevel"/>
    <w:tmpl w:val="50A89860"/>
    <w:lvl w:ilvl="0" w:tplc="128CDF1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2" w15:restartNumberingAfterBreak="0">
    <w:nsid w:val="76310D1E"/>
    <w:multiLevelType w:val="multilevel"/>
    <w:tmpl w:val="29F89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53" w15:restartNumberingAfterBreak="0">
    <w:nsid w:val="764876A2"/>
    <w:multiLevelType w:val="hybridMultilevel"/>
    <w:tmpl w:val="FC063F08"/>
    <w:lvl w:ilvl="0" w:tplc="FE9433EA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4" w15:restartNumberingAfterBreak="0">
    <w:nsid w:val="764A3C04"/>
    <w:multiLevelType w:val="hybridMultilevel"/>
    <w:tmpl w:val="3BEC29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5" w15:restartNumberingAfterBreak="0">
    <w:nsid w:val="764B75FB"/>
    <w:multiLevelType w:val="multilevel"/>
    <w:tmpl w:val="3238FA86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ascii="Arial" w:eastAsia="Times New Roman" w:hAnsi="Arial" w:cs="Arial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356" w15:restartNumberingAfterBreak="0">
    <w:nsid w:val="76990E01"/>
    <w:multiLevelType w:val="hybridMultilevel"/>
    <w:tmpl w:val="D3C60D62"/>
    <w:lvl w:ilvl="0" w:tplc="6774514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7" w15:restartNumberingAfterBreak="0">
    <w:nsid w:val="770556FD"/>
    <w:multiLevelType w:val="multilevel"/>
    <w:tmpl w:val="C17AE4B8"/>
    <w:styleLink w:val="WW8Num35"/>
    <w:lvl w:ilvl="0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1">
      <w:numFmt w:val="bullet"/>
      <w:lvlText w:val="o"/>
      <w:lvlJc w:val="left"/>
      <w:rPr>
        <w:rFonts w:ascii="Courier New" w:hAnsi="Courier New" w:cs="Times New Roman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rPr>
        <w:rFonts w:ascii="Courier New" w:hAnsi="Courier New" w:cs="Times New Roman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rPr>
        <w:rFonts w:ascii="Courier New" w:hAnsi="Courier New" w:cs="Times New Roman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358" w15:restartNumberingAfterBreak="0">
    <w:nsid w:val="77DF00B4"/>
    <w:multiLevelType w:val="hybridMultilevel"/>
    <w:tmpl w:val="526A4382"/>
    <w:lvl w:ilvl="0" w:tplc="4580A83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9" w15:restartNumberingAfterBreak="0">
    <w:nsid w:val="784A7C55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0" w15:restartNumberingAfterBreak="0">
    <w:nsid w:val="790D3204"/>
    <w:multiLevelType w:val="hybridMultilevel"/>
    <w:tmpl w:val="F90CF04A"/>
    <w:lvl w:ilvl="0" w:tplc="0658DC46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1" w15:restartNumberingAfterBreak="0">
    <w:nsid w:val="79E357AC"/>
    <w:multiLevelType w:val="hybridMultilevel"/>
    <w:tmpl w:val="53D812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2" w15:restartNumberingAfterBreak="0">
    <w:nsid w:val="7A7D632E"/>
    <w:multiLevelType w:val="hybridMultilevel"/>
    <w:tmpl w:val="5CEAE72E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3" w15:restartNumberingAfterBreak="0">
    <w:nsid w:val="7AA844A8"/>
    <w:multiLevelType w:val="multilevel"/>
    <w:tmpl w:val="601A23F4"/>
    <w:lvl w:ilvl="0">
      <w:start w:val="6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64" w15:restartNumberingAfterBreak="0">
    <w:nsid w:val="7AB4132E"/>
    <w:multiLevelType w:val="multilevel"/>
    <w:tmpl w:val="29F89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1.%2."/>
      <w:lvlJc w:val="left"/>
      <w:pPr>
        <w:tabs>
          <w:tab w:val="num" w:pos="360"/>
        </w:tabs>
        <w:ind w:left="643" w:hanging="283"/>
      </w:pPr>
      <w:rPr>
        <w:rFonts w:ascii="Times New Roman" w:hAnsi="Times New Roman" w:cs="Times New Roman" w:hint="default"/>
        <w:b w:val="0"/>
        <w:i w:val="0"/>
        <w:color w:val="000000"/>
        <w:sz w:val="24"/>
        <w:szCs w:val="24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>
      <w:start w:val="1"/>
      <w:numFmt w:val="lowerLetter"/>
      <w:lvlText w:val="%4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65" w15:restartNumberingAfterBreak="0">
    <w:nsid w:val="7AC0675C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6" w15:restartNumberingAfterBreak="0">
    <w:nsid w:val="7AE920CF"/>
    <w:multiLevelType w:val="multilevel"/>
    <w:tmpl w:val="9468F8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67" w15:restartNumberingAfterBreak="0">
    <w:nsid w:val="7B2644EE"/>
    <w:multiLevelType w:val="multilevel"/>
    <w:tmpl w:val="521A0E34"/>
    <w:styleLink w:val="WW8Num17"/>
    <w:lvl w:ilvl="0">
      <w:start w:val="1"/>
      <w:numFmt w:val="decimal"/>
      <w:lvlText w:val="2.%1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368" w15:restartNumberingAfterBreak="0">
    <w:nsid w:val="7B331A5B"/>
    <w:multiLevelType w:val="multilevel"/>
    <w:tmpl w:val="33E0668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bullet"/>
      <w:lvlText w:val=""/>
      <w:lvlJc w:val="left"/>
      <w:pPr>
        <w:ind w:left="792" w:hanging="432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9" w15:restartNumberingAfterBreak="0">
    <w:nsid w:val="7BB46FD2"/>
    <w:multiLevelType w:val="hybridMultilevel"/>
    <w:tmpl w:val="5B76103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0" w15:restartNumberingAfterBreak="0">
    <w:nsid w:val="7BE1324A"/>
    <w:multiLevelType w:val="multilevel"/>
    <w:tmpl w:val="E02A2DF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1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44" w:hanging="1800"/>
      </w:pPr>
      <w:rPr>
        <w:rFonts w:hint="default"/>
      </w:rPr>
    </w:lvl>
  </w:abstractNum>
  <w:abstractNum w:abstractNumId="371" w15:restartNumberingAfterBreak="0">
    <w:nsid w:val="7C757307"/>
    <w:multiLevelType w:val="hybridMultilevel"/>
    <w:tmpl w:val="48126DF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2" w15:restartNumberingAfterBreak="0">
    <w:nsid w:val="7CAE6ACA"/>
    <w:multiLevelType w:val="hybridMultilevel"/>
    <w:tmpl w:val="426A6978"/>
    <w:lvl w:ilvl="0" w:tplc="3E2808F2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3" w15:restartNumberingAfterBreak="0">
    <w:nsid w:val="7CBD343C"/>
    <w:multiLevelType w:val="singleLevel"/>
    <w:tmpl w:val="040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4" w15:restartNumberingAfterBreak="0">
    <w:nsid w:val="7CEB1171"/>
    <w:multiLevelType w:val="hybridMultilevel"/>
    <w:tmpl w:val="B83A00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5" w15:restartNumberingAfterBreak="0">
    <w:nsid w:val="7D5859FE"/>
    <w:multiLevelType w:val="hybridMultilevel"/>
    <w:tmpl w:val="74508604"/>
    <w:lvl w:ilvl="0" w:tplc="F5DEE59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6" w15:restartNumberingAfterBreak="0">
    <w:nsid w:val="7DA033EB"/>
    <w:multiLevelType w:val="hybridMultilevel"/>
    <w:tmpl w:val="E244DB20"/>
    <w:lvl w:ilvl="0" w:tplc="040E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77" w15:restartNumberingAfterBreak="0">
    <w:nsid w:val="7E9C095F"/>
    <w:multiLevelType w:val="hybridMultilevel"/>
    <w:tmpl w:val="605404E0"/>
    <w:lvl w:ilvl="0" w:tplc="146CC924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8" w15:restartNumberingAfterBreak="0">
    <w:nsid w:val="7ECB03BE"/>
    <w:multiLevelType w:val="hybridMultilevel"/>
    <w:tmpl w:val="159A19C2"/>
    <w:lvl w:ilvl="0" w:tplc="671C2EA0">
      <w:start w:val="1"/>
      <w:numFmt w:val="decimal"/>
      <w:lvlText w:val="1.%1"/>
      <w:lvlJc w:val="left"/>
      <w:pPr>
        <w:ind w:left="720" w:hanging="36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9" w15:restartNumberingAfterBreak="0">
    <w:nsid w:val="7EE97F6D"/>
    <w:multiLevelType w:val="hybridMultilevel"/>
    <w:tmpl w:val="A7C0E966"/>
    <w:lvl w:ilvl="0" w:tplc="8B082AD2">
      <w:start w:val="1"/>
      <w:numFmt w:val="decimal"/>
      <w:lvlText w:val="2.%1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0" w15:restartNumberingAfterBreak="0">
    <w:nsid w:val="7FE11C38"/>
    <w:multiLevelType w:val="hybridMultilevel"/>
    <w:tmpl w:val="AEDA697C"/>
    <w:lvl w:ilvl="0" w:tplc="040E000F">
      <w:start w:val="1"/>
      <w:numFmt w:val="decimal"/>
      <w:lvlText w:val="%1."/>
      <w:lvlJc w:val="left"/>
      <w:pPr>
        <w:ind w:left="360" w:hanging="360"/>
      </w:p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313"/>
  </w:num>
  <w:num w:numId="2">
    <w:abstractNumId w:val="264"/>
  </w:num>
  <w:num w:numId="3">
    <w:abstractNumId w:val="237"/>
  </w:num>
  <w:num w:numId="4">
    <w:abstractNumId w:val="282"/>
  </w:num>
  <w:num w:numId="5">
    <w:abstractNumId w:val="362"/>
  </w:num>
  <w:num w:numId="6">
    <w:abstractNumId w:val="216"/>
  </w:num>
  <w:num w:numId="7">
    <w:abstractNumId w:val="165"/>
  </w:num>
  <w:num w:numId="8">
    <w:abstractNumId w:val="89"/>
  </w:num>
  <w:num w:numId="9">
    <w:abstractNumId w:val="303"/>
  </w:num>
  <w:num w:numId="10">
    <w:abstractNumId w:val="204"/>
  </w:num>
  <w:num w:numId="11">
    <w:abstractNumId w:val="4"/>
  </w:num>
  <w:num w:numId="12">
    <w:abstractNumId w:val="262"/>
  </w:num>
  <w:num w:numId="13">
    <w:abstractNumId w:val="375"/>
  </w:num>
  <w:num w:numId="14">
    <w:abstractNumId w:val="186"/>
  </w:num>
  <w:num w:numId="15">
    <w:abstractNumId w:val="179"/>
  </w:num>
  <w:num w:numId="16">
    <w:abstractNumId w:val="113"/>
  </w:num>
  <w:num w:numId="17">
    <w:abstractNumId w:val="330"/>
  </w:num>
  <w:num w:numId="18">
    <w:abstractNumId w:val="145"/>
  </w:num>
  <w:num w:numId="19">
    <w:abstractNumId w:val="246"/>
  </w:num>
  <w:num w:numId="20">
    <w:abstractNumId w:val="215"/>
  </w:num>
  <w:num w:numId="21">
    <w:abstractNumId w:val="365"/>
  </w:num>
  <w:num w:numId="22">
    <w:abstractNumId w:val="377"/>
  </w:num>
  <w:num w:numId="23">
    <w:abstractNumId w:val="66"/>
  </w:num>
  <w:num w:numId="24">
    <w:abstractNumId w:val="285"/>
  </w:num>
  <w:num w:numId="25">
    <w:abstractNumId w:val="298"/>
  </w:num>
  <w:num w:numId="26">
    <w:abstractNumId w:val="187"/>
  </w:num>
  <w:num w:numId="27">
    <w:abstractNumId w:val="203"/>
  </w:num>
  <w:num w:numId="28">
    <w:abstractNumId w:val="380"/>
  </w:num>
  <w:num w:numId="29">
    <w:abstractNumId w:val="73"/>
  </w:num>
  <w:num w:numId="30">
    <w:abstractNumId w:val="100"/>
  </w:num>
  <w:num w:numId="31">
    <w:abstractNumId w:val="211"/>
  </w:num>
  <w:num w:numId="32">
    <w:abstractNumId w:val="229"/>
  </w:num>
  <w:num w:numId="33">
    <w:abstractNumId w:val="338"/>
  </w:num>
  <w:num w:numId="34">
    <w:abstractNumId w:val="213"/>
  </w:num>
  <w:num w:numId="35">
    <w:abstractNumId w:val="137"/>
  </w:num>
  <w:num w:numId="36">
    <w:abstractNumId w:val="242"/>
  </w:num>
  <w:num w:numId="37">
    <w:abstractNumId w:val="321"/>
  </w:num>
  <w:num w:numId="38">
    <w:abstractNumId w:val="58"/>
  </w:num>
  <w:num w:numId="39">
    <w:abstractNumId w:val="286"/>
  </w:num>
  <w:num w:numId="40">
    <w:abstractNumId w:val="359"/>
  </w:num>
  <w:num w:numId="41">
    <w:abstractNumId w:val="314"/>
  </w:num>
  <w:num w:numId="42">
    <w:abstractNumId w:val="222"/>
  </w:num>
  <w:num w:numId="43">
    <w:abstractNumId w:val="37"/>
  </w:num>
  <w:num w:numId="44">
    <w:abstractNumId w:val="212"/>
  </w:num>
  <w:num w:numId="45">
    <w:abstractNumId w:val="292"/>
  </w:num>
  <w:num w:numId="46">
    <w:abstractNumId w:val="335"/>
  </w:num>
  <w:num w:numId="47">
    <w:abstractNumId w:val="220"/>
  </w:num>
  <w:num w:numId="48">
    <w:abstractNumId w:val="68"/>
  </w:num>
  <w:num w:numId="49">
    <w:abstractNumId w:val="239"/>
  </w:num>
  <w:num w:numId="50">
    <w:abstractNumId w:val="305"/>
  </w:num>
  <w:num w:numId="51">
    <w:abstractNumId w:val="233"/>
  </w:num>
  <w:num w:numId="52">
    <w:abstractNumId w:val="291"/>
  </w:num>
  <w:num w:numId="53">
    <w:abstractNumId w:val="193"/>
  </w:num>
  <w:num w:numId="54">
    <w:abstractNumId w:val="336"/>
  </w:num>
  <w:num w:numId="55">
    <w:abstractNumId w:val="273"/>
  </w:num>
  <w:num w:numId="56">
    <w:abstractNumId w:val="62"/>
  </w:num>
  <w:num w:numId="57">
    <w:abstractNumId w:val="0"/>
  </w:num>
  <w:num w:numId="58">
    <w:abstractNumId w:val="1"/>
  </w:num>
  <w:num w:numId="59">
    <w:abstractNumId w:val="272"/>
  </w:num>
  <w:num w:numId="60">
    <w:abstractNumId w:val="157"/>
  </w:num>
  <w:num w:numId="61">
    <w:abstractNumId w:val="41"/>
  </w:num>
  <w:num w:numId="62">
    <w:abstractNumId w:val="148"/>
  </w:num>
  <w:num w:numId="63">
    <w:abstractNumId w:val="60"/>
  </w:num>
  <w:num w:numId="64">
    <w:abstractNumId w:val="106"/>
  </w:num>
  <w:num w:numId="65">
    <w:abstractNumId w:val="297"/>
  </w:num>
  <w:num w:numId="66">
    <w:abstractNumId w:val="64"/>
  </w:num>
  <w:num w:numId="67">
    <w:abstractNumId w:val="88"/>
  </w:num>
  <w:num w:numId="68">
    <w:abstractNumId w:val="334"/>
  </w:num>
  <w:num w:numId="69">
    <w:abstractNumId w:val="351"/>
  </w:num>
  <w:num w:numId="70">
    <w:abstractNumId w:val="217"/>
  </w:num>
  <w:num w:numId="71">
    <w:abstractNumId w:val="358"/>
  </w:num>
  <w:num w:numId="72">
    <w:abstractNumId w:val="324"/>
  </w:num>
  <w:num w:numId="73">
    <w:abstractNumId w:val="202"/>
  </w:num>
  <w:num w:numId="74">
    <w:abstractNumId w:val="154"/>
  </w:num>
  <w:num w:numId="75">
    <w:abstractNumId w:val="206"/>
  </w:num>
  <w:num w:numId="76">
    <w:abstractNumId w:val="158"/>
  </w:num>
  <w:num w:numId="77">
    <w:abstractNumId w:val="22"/>
  </w:num>
  <w:num w:numId="78">
    <w:abstractNumId w:val="91"/>
  </w:num>
  <w:num w:numId="79">
    <w:abstractNumId w:val="261"/>
  </w:num>
  <w:num w:numId="80">
    <w:abstractNumId w:val="51"/>
  </w:num>
  <w:num w:numId="81">
    <w:abstractNumId w:val="150"/>
  </w:num>
  <w:num w:numId="82">
    <w:abstractNumId w:val="103"/>
  </w:num>
  <w:num w:numId="83">
    <w:abstractNumId w:val="143"/>
  </w:num>
  <w:num w:numId="84">
    <w:abstractNumId w:val="108"/>
  </w:num>
  <w:num w:numId="85">
    <w:abstractNumId w:val="14"/>
  </w:num>
  <w:num w:numId="86">
    <w:abstractNumId w:val="271"/>
  </w:num>
  <w:num w:numId="87">
    <w:abstractNumId w:val="171"/>
  </w:num>
  <w:num w:numId="88">
    <w:abstractNumId w:val="346"/>
  </w:num>
  <w:num w:numId="89">
    <w:abstractNumId w:val="38"/>
  </w:num>
  <w:num w:numId="90">
    <w:abstractNumId w:val="178"/>
  </w:num>
  <w:num w:numId="91">
    <w:abstractNumId w:val="129"/>
  </w:num>
  <w:num w:numId="92">
    <w:abstractNumId w:val="78"/>
  </w:num>
  <w:num w:numId="93">
    <w:abstractNumId w:val="284"/>
  </w:num>
  <w:num w:numId="94">
    <w:abstractNumId w:val="112"/>
  </w:num>
  <w:num w:numId="95">
    <w:abstractNumId w:val="120"/>
  </w:num>
  <w:num w:numId="96">
    <w:abstractNumId w:val="309"/>
  </w:num>
  <w:num w:numId="97">
    <w:abstractNumId w:val="270"/>
  </w:num>
  <w:num w:numId="98">
    <w:abstractNumId w:val="59"/>
  </w:num>
  <w:num w:numId="99">
    <w:abstractNumId w:val="140"/>
  </w:num>
  <w:num w:numId="100">
    <w:abstractNumId w:val="360"/>
  </w:num>
  <w:num w:numId="101">
    <w:abstractNumId w:val="80"/>
  </w:num>
  <w:num w:numId="102">
    <w:abstractNumId w:val="185"/>
  </w:num>
  <w:num w:numId="103">
    <w:abstractNumId w:val="349"/>
  </w:num>
  <w:num w:numId="104">
    <w:abstractNumId w:val="304"/>
  </w:num>
  <w:num w:numId="105">
    <w:abstractNumId w:val="153"/>
  </w:num>
  <w:num w:numId="106">
    <w:abstractNumId w:val="350"/>
  </w:num>
  <w:num w:numId="107">
    <w:abstractNumId w:val="98"/>
  </w:num>
  <w:num w:numId="108">
    <w:abstractNumId w:val="278"/>
  </w:num>
  <w:num w:numId="109">
    <w:abstractNumId w:val="235"/>
  </w:num>
  <w:num w:numId="110">
    <w:abstractNumId w:val="6"/>
  </w:num>
  <w:num w:numId="111">
    <w:abstractNumId w:val="367"/>
  </w:num>
  <w:num w:numId="112">
    <w:abstractNumId w:val="274"/>
  </w:num>
  <w:num w:numId="113">
    <w:abstractNumId w:val="357"/>
  </w:num>
  <w:num w:numId="114">
    <w:abstractNumId w:val="274"/>
    <w:lvlOverride w:ilvl="0">
      <w:startOverride w:val="1"/>
    </w:lvlOverride>
  </w:num>
  <w:num w:numId="115">
    <w:abstractNumId w:val="367"/>
    <w:lvlOverride w:ilvl="0">
      <w:startOverride w:val="1"/>
    </w:lvlOverride>
  </w:num>
  <w:num w:numId="116">
    <w:abstractNumId w:val="33"/>
  </w:num>
  <w:num w:numId="117">
    <w:abstractNumId w:val="356"/>
  </w:num>
  <w:num w:numId="118">
    <w:abstractNumId w:val="134"/>
  </w:num>
  <w:num w:numId="119">
    <w:abstractNumId w:val="8"/>
  </w:num>
  <w:num w:numId="120">
    <w:abstractNumId w:val="81"/>
  </w:num>
  <w:num w:numId="121">
    <w:abstractNumId w:val="24"/>
  </w:num>
  <w:num w:numId="122">
    <w:abstractNumId w:val="183"/>
  </w:num>
  <w:num w:numId="123">
    <w:abstractNumId w:val="295"/>
  </w:num>
  <w:num w:numId="124">
    <w:abstractNumId w:val="195"/>
  </w:num>
  <w:num w:numId="125">
    <w:abstractNumId w:val="40"/>
  </w:num>
  <w:num w:numId="126">
    <w:abstractNumId w:val="253"/>
  </w:num>
  <w:num w:numId="127">
    <w:abstractNumId w:val="191"/>
  </w:num>
  <w:num w:numId="128">
    <w:abstractNumId w:val="94"/>
  </w:num>
  <w:num w:numId="129">
    <w:abstractNumId w:val="379"/>
  </w:num>
  <w:num w:numId="130">
    <w:abstractNumId w:val="95"/>
  </w:num>
  <w:num w:numId="131">
    <w:abstractNumId w:val="54"/>
  </w:num>
  <w:num w:numId="132">
    <w:abstractNumId w:val="236"/>
  </w:num>
  <w:num w:numId="133">
    <w:abstractNumId w:val="184"/>
  </w:num>
  <w:num w:numId="134">
    <w:abstractNumId w:val="373"/>
  </w:num>
  <w:num w:numId="135">
    <w:abstractNumId w:val="194"/>
  </w:num>
  <w:num w:numId="136">
    <w:abstractNumId w:val="372"/>
  </w:num>
  <w:num w:numId="137">
    <w:abstractNumId w:val="320"/>
  </w:num>
  <w:num w:numId="138">
    <w:abstractNumId w:val="17"/>
  </w:num>
  <w:num w:numId="139">
    <w:abstractNumId w:val="301"/>
  </w:num>
  <w:num w:numId="140">
    <w:abstractNumId w:val="353"/>
  </w:num>
  <w:num w:numId="141">
    <w:abstractNumId w:val="136"/>
  </w:num>
  <w:num w:numId="142">
    <w:abstractNumId w:val="139"/>
  </w:num>
  <w:num w:numId="143">
    <w:abstractNumId w:val="79"/>
  </w:num>
  <w:num w:numId="144">
    <w:abstractNumId w:val="232"/>
  </w:num>
  <w:num w:numId="145">
    <w:abstractNumId w:val="209"/>
  </w:num>
  <w:num w:numId="146">
    <w:abstractNumId w:val="337"/>
  </w:num>
  <w:num w:numId="147">
    <w:abstractNumId w:val="5"/>
  </w:num>
  <w:num w:numId="148">
    <w:abstractNumId w:val="166"/>
  </w:num>
  <w:num w:numId="149">
    <w:abstractNumId w:val="265"/>
  </w:num>
  <w:num w:numId="150">
    <w:abstractNumId w:val="263"/>
  </w:num>
  <w:num w:numId="151">
    <w:abstractNumId w:val="196"/>
  </w:num>
  <w:num w:numId="152">
    <w:abstractNumId w:val="124"/>
  </w:num>
  <w:num w:numId="153">
    <w:abstractNumId w:val="75"/>
  </w:num>
  <w:num w:numId="154">
    <w:abstractNumId w:val="110"/>
  </w:num>
  <w:num w:numId="155">
    <w:abstractNumId w:val="96"/>
  </w:num>
  <w:num w:numId="156">
    <w:abstractNumId w:val="146"/>
  </w:num>
  <w:num w:numId="157">
    <w:abstractNumId w:val="175"/>
  </w:num>
  <w:num w:numId="158">
    <w:abstractNumId w:val="344"/>
  </w:num>
  <w:num w:numId="159">
    <w:abstractNumId w:val="219"/>
  </w:num>
  <w:num w:numId="160">
    <w:abstractNumId w:val="341"/>
  </w:num>
  <w:num w:numId="161">
    <w:abstractNumId w:val="310"/>
  </w:num>
  <w:num w:numId="162">
    <w:abstractNumId w:val="105"/>
  </w:num>
  <w:num w:numId="163">
    <w:abstractNumId w:val="92"/>
  </w:num>
  <w:num w:numId="164">
    <w:abstractNumId w:val="36"/>
  </w:num>
  <w:num w:numId="165">
    <w:abstractNumId w:val="72"/>
  </w:num>
  <w:num w:numId="166">
    <w:abstractNumId w:val="269"/>
  </w:num>
  <w:num w:numId="167">
    <w:abstractNumId w:val="268"/>
  </w:num>
  <w:num w:numId="168">
    <w:abstractNumId w:val="190"/>
  </w:num>
  <w:num w:numId="169">
    <w:abstractNumId w:val="258"/>
  </w:num>
  <w:num w:numId="170">
    <w:abstractNumId w:val="116"/>
  </w:num>
  <w:num w:numId="171">
    <w:abstractNumId w:val="201"/>
  </w:num>
  <w:num w:numId="172">
    <w:abstractNumId w:val="34"/>
  </w:num>
  <w:num w:numId="173">
    <w:abstractNumId w:val="249"/>
  </w:num>
  <w:num w:numId="174">
    <w:abstractNumId w:val="125"/>
  </w:num>
  <w:num w:numId="175">
    <w:abstractNumId w:val="162"/>
  </w:num>
  <w:num w:numId="176">
    <w:abstractNumId w:val="316"/>
  </w:num>
  <w:num w:numId="177">
    <w:abstractNumId w:val="170"/>
  </w:num>
  <w:num w:numId="178">
    <w:abstractNumId w:val="43"/>
  </w:num>
  <w:num w:numId="179">
    <w:abstractNumId w:val="223"/>
  </w:num>
  <w:num w:numId="180">
    <w:abstractNumId w:val="277"/>
  </w:num>
  <w:num w:numId="181">
    <w:abstractNumId w:val="43"/>
    <w:lvlOverride w:ilvl="0">
      <w:startOverride w:val="1"/>
    </w:lvlOverride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115"/>
  </w:num>
  <w:num w:numId="183">
    <w:abstractNumId w:val="352"/>
  </w:num>
  <w:num w:numId="184">
    <w:abstractNumId w:val="248"/>
  </w:num>
  <w:num w:numId="185">
    <w:abstractNumId w:val="3"/>
  </w:num>
  <w:num w:numId="186">
    <w:abstractNumId w:val="348"/>
  </w:num>
  <w:num w:numId="187">
    <w:abstractNumId w:val="168"/>
  </w:num>
  <w:num w:numId="188">
    <w:abstractNumId w:val="39"/>
  </w:num>
  <w:num w:numId="189">
    <w:abstractNumId w:val="53"/>
  </w:num>
  <w:num w:numId="190">
    <w:abstractNumId w:val="226"/>
  </w:num>
  <w:num w:numId="191">
    <w:abstractNumId w:val="25"/>
  </w:num>
  <w:num w:numId="192">
    <w:abstractNumId w:val="333"/>
  </w:num>
  <w:num w:numId="193">
    <w:abstractNumId w:val="256"/>
  </w:num>
  <w:num w:numId="194">
    <w:abstractNumId w:val="214"/>
  </w:num>
  <w:num w:numId="195">
    <w:abstractNumId w:val="160"/>
  </w:num>
  <w:num w:numId="196">
    <w:abstractNumId w:val="370"/>
  </w:num>
  <w:num w:numId="197">
    <w:abstractNumId w:val="200"/>
  </w:num>
  <w:num w:numId="198">
    <w:abstractNumId w:val="7"/>
  </w:num>
  <w:num w:numId="199">
    <w:abstractNumId w:val="345"/>
  </w:num>
  <w:num w:numId="200">
    <w:abstractNumId w:val="189"/>
  </w:num>
  <w:num w:numId="201">
    <w:abstractNumId w:val="199"/>
  </w:num>
  <w:num w:numId="202">
    <w:abstractNumId w:val="255"/>
  </w:num>
  <w:num w:numId="203">
    <w:abstractNumId w:val="318"/>
  </w:num>
  <w:num w:numId="204">
    <w:abstractNumId w:val="339"/>
  </w:num>
  <w:num w:numId="205">
    <w:abstractNumId w:val="247"/>
  </w:num>
  <w:num w:numId="206">
    <w:abstractNumId w:val="19"/>
  </w:num>
  <w:num w:numId="207">
    <w:abstractNumId w:val="142"/>
  </w:num>
  <w:num w:numId="208">
    <w:abstractNumId w:val="221"/>
  </w:num>
  <w:num w:numId="209">
    <w:abstractNumId w:val="361"/>
  </w:num>
  <w:num w:numId="210">
    <w:abstractNumId w:val="63"/>
  </w:num>
  <w:num w:numId="211">
    <w:abstractNumId w:val="48"/>
  </w:num>
  <w:num w:numId="212">
    <w:abstractNumId w:val="294"/>
  </w:num>
  <w:num w:numId="213">
    <w:abstractNumId w:val="47"/>
  </w:num>
  <w:num w:numId="214">
    <w:abstractNumId w:val="279"/>
  </w:num>
  <w:num w:numId="215">
    <w:abstractNumId w:val="296"/>
  </w:num>
  <w:num w:numId="216">
    <w:abstractNumId w:val="84"/>
  </w:num>
  <w:num w:numId="217">
    <w:abstractNumId w:val="152"/>
  </w:num>
  <w:num w:numId="218">
    <w:abstractNumId w:val="288"/>
  </w:num>
  <w:num w:numId="219">
    <w:abstractNumId w:val="36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0">
    <w:abstractNumId w:val="104"/>
  </w:num>
  <w:num w:numId="221">
    <w:abstractNumId w:val="133"/>
  </w:num>
  <w:num w:numId="222">
    <w:abstractNumId w:val="61"/>
  </w:num>
  <w:num w:numId="223">
    <w:abstractNumId w:val="67"/>
  </w:num>
  <w:num w:numId="224">
    <w:abstractNumId w:val="374"/>
  </w:num>
  <w:num w:numId="225">
    <w:abstractNumId w:val="159"/>
  </w:num>
  <w:num w:numId="226">
    <w:abstractNumId w:val="90"/>
  </w:num>
  <w:num w:numId="227">
    <w:abstractNumId w:val="254"/>
  </w:num>
  <w:num w:numId="228">
    <w:abstractNumId w:val="205"/>
  </w:num>
  <w:num w:numId="229">
    <w:abstractNumId w:val="369"/>
  </w:num>
  <w:num w:numId="230">
    <w:abstractNumId w:val="225"/>
  </w:num>
  <w:num w:numId="231">
    <w:abstractNumId w:val="234"/>
  </w:num>
  <w:num w:numId="232">
    <w:abstractNumId w:val="327"/>
  </w:num>
  <w:num w:numId="233">
    <w:abstractNumId w:val="177"/>
  </w:num>
  <w:num w:numId="234">
    <w:abstractNumId w:val="31"/>
  </w:num>
  <w:num w:numId="235">
    <w:abstractNumId w:val="173"/>
  </w:num>
  <w:num w:numId="236">
    <w:abstractNumId w:val="224"/>
  </w:num>
  <w:num w:numId="237">
    <w:abstractNumId w:val="328"/>
  </w:num>
  <w:num w:numId="238">
    <w:abstractNumId w:val="74"/>
  </w:num>
  <w:num w:numId="239">
    <w:abstractNumId w:val="323"/>
  </w:num>
  <w:num w:numId="240">
    <w:abstractNumId w:val="245"/>
  </w:num>
  <w:num w:numId="241">
    <w:abstractNumId w:val="87"/>
  </w:num>
  <w:num w:numId="242">
    <w:abstractNumId w:val="169"/>
  </w:num>
  <w:num w:numId="243">
    <w:abstractNumId w:val="355"/>
  </w:num>
  <w:num w:numId="244">
    <w:abstractNumId w:val="302"/>
  </w:num>
  <w:num w:numId="245">
    <w:abstractNumId w:val="281"/>
  </w:num>
  <w:num w:numId="246">
    <w:abstractNumId w:val="57"/>
  </w:num>
  <w:num w:numId="247">
    <w:abstractNumId w:val="363"/>
  </w:num>
  <w:num w:numId="248">
    <w:abstractNumId w:val="342"/>
  </w:num>
  <w:num w:numId="249">
    <w:abstractNumId w:val="27"/>
  </w:num>
  <w:num w:numId="250">
    <w:abstractNumId w:val="35"/>
  </w:num>
  <w:num w:numId="251">
    <w:abstractNumId w:val="312"/>
  </w:num>
  <w:num w:numId="252">
    <w:abstractNumId w:val="251"/>
  </w:num>
  <w:num w:numId="253">
    <w:abstractNumId w:val="55"/>
  </w:num>
  <w:num w:numId="254">
    <w:abstractNumId w:val="250"/>
  </w:num>
  <w:num w:numId="255">
    <w:abstractNumId w:val="290"/>
  </w:num>
  <w:num w:numId="256">
    <w:abstractNumId w:val="2"/>
  </w:num>
  <w:num w:numId="257">
    <w:abstractNumId w:val="266"/>
    <w:lvlOverride w:ilvl="3">
      <w:lvl w:ilvl="3">
        <w:start w:val="1"/>
        <w:numFmt w:val="decimal"/>
        <w:isLgl/>
        <w:lvlText w:val="%1.%2.%3.%4."/>
        <w:lvlJc w:val="left"/>
        <w:pPr>
          <w:ind w:left="1704" w:hanging="720"/>
        </w:pPr>
        <w:rPr>
          <w:rFonts w:hint="default"/>
        </w:rPr>
      </w:lvl>
    </w:lvlOverride>
  </w:num>
  <w:num w:numId="258">
    <w:abstractNumId w:val="123"/>
  </w:num>
  <w:num w:numId="259">
    <w:abstractNumId w:val="122"/>
  </w:num>
  <w:num w:numId="260">
    <w:abstractNumId w:val="181"/>
  </w:num>
  <w:num w:numId="261">
    <w:abstractNumId w:val="101"/>
  </w:num>
  <w:num w:numId="262">
    <w:abstractNumId w:val="364"/>
  </w:num>
  <w:num w:numId="263">
    <w:abstractNumId w:val="131"/>
  </w:num>
  <w:num w:numId="264">
    <w:abstractNumId w:val="114"/>
  </w:num>
  <w:num w:numId="265">
    <w:abstractNumId w:val="280"/>
  </w:num>
  <w:num w:numId="266">
    <w:abstractNumId w:val="21"/>
  </w:num>
  <w:num w:numId="267">
    <w:abstractNumId w:val="155"/>
  </w:num>
  <w:num w:numId="268">
    <w:abstractNumId w:val="83"/>
  </w:num>
  <w:num w:numId="269">
    <w:abstractNumId w:val="192"/>
  </w:num>
  <w:num w:numId="270">
    <w:abstractNumId w:val="307"/>
  </w:num>
  <w:num w:numId="271">
    <w:abstractNumId w:val="10"/>
  </w:num>
  <w:num w:numId="272">
    <w:abstractNumId w:val="182"/>
  </w:num>
  <w:num w:numId="273">
    <w:abstractNumId w:val="93"/>
  </w:num>
  <w:num w:numId="274">
    <w:abstractNumId w:val="29"/>
  </w:num>
  <w:num w:numId="275">
    <w:abstractNumId w:val="65"/>
  </w:num>
  <w:num w:numId="276">
    <w:abstractNumId w:val="46"/>
  </w:num>
  <w:num w:numId="277">
    <w:abstractNumId w:val="197"/>
  </w:num>
  <w:num w:numId="278">
    <w:abstractNumId w:val="82"/>
  </w:num>
  <w:num w:numId="279">
    <w:abstractNumId w:val="144"/>
  </w:num>
  <w:num w:numId="280">
    <w:abstractNumId w:val="70"/>
  </w:num>
  <w:num w:numId="281">
    <w:abstractNumId w:val="15"/>
  </w:num>
  <w:num w:numId="282">
    <w:abstractNumId w:val="174"/>
  </w:num>
  <w:num w:numId="283">
    <w:abstractNumId w:val="1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4">
    <w:abstractNumId w:val="264"/>
  </w:num>
  <w:num w:numId="285">
    <w:abstractNumId w:val="36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6">
    <w:abstractNumId w:val="5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7">
    <w:abstractNumId w:val="315"/>
  </w:num>
  <w:num w:numId="288">
    <w:abstractNumId w:val="371"/>
  </w:num>
  <w:num w:numId="289">
    <w:abstractNumId w:val="311"/>
  </w:num>
  <w:num w:numId="290">
    <w:abstractNumId w:val="102"/>
  </w:num>
  <w:num w:numId="291">
    <w:abstractNumId w:val="176"/>
  </w:num>
  <w:num w:numId="292">
    <w:abstractNumId w:val="28"/>
  </w:num>
  <w:num w:numId="293">
    <w:abstractNumId w:val="347"/>
  </w:num>
  <w:num w:numId="294">
    <w:abstractNumId w:val="128"/>
  </w:num>
  <w:num w:numId="295">
    <w:abstractNumId w:val="42"/>
  </w:num>
  <w:num w:numId="296">
    <w:abstractNumId w:val="218"/>
  </w:num>
  <w:num w:numId="297">
    <w:abstractNumId w:val="56"/>
  </w:num>
  <w:num w:numId="298">
    <w:abstractNumId w:val="241"/>
  </w:num>
  <w:num w:numId="299">
    <w:abstractNumId w:val="71"/>
  </w:num>
  <w:num w:numId="300">
    <w:abstractNumId w:val="366"/>
  </w:num>
  <w:num w:numId="301">
    <w:abstractNumId w:val="11"/>
  </w:num>
  <w:num w:numId="302">
    <w:abstractNumId w:val="276"/>
  </w:num>
  <w:num w:numId="303">
    <w:abstractNumId w:val="16"/>
  </w:num>
  <w:num w:numId="304">
    <w:abstractNumId w:val="287"/>
  </w:num>
  <w:num w:numId="305">
    <w:abstractNumId w:val="156"/>
  </w:num>
  <w:num w:numId="306">
    <w:abstractNumId w:val="331"/>
  </w:num>
  <w:num w:numId="307">
    <w:abstractNumId w:val="119"/>
  </w:num>
  <w:num w:numId="308">
    <w:abstractNumId w:val="259"/>
  </w:num>
  <w:num w:numId="309">
    <w:abstractNumId w:val="257"/>
  </w:num>
  <w:num w:numId="310">
    <w:abstractNumId w:val="283"/>
  </w:num>
  <w:num w:numId="311">
    <w:abstractNumId w:val="198"/>
  </w:num>
  <w:num w:numId="312">
    <w:abstractNumId w:val="244"/>
  </w:num>
  <w:num w:numId="313">
    <w:abstractNumId w:val="127"/>
  </w:num>
  <w:num w:numId="314">
    <w:abstractNumId w:val="317"/>
  </w:num>
  <w:num w:numId="315">
    <w:abstractNumId w:val="32"/>
  </w:num>
  <w:num w:numId="316">
    <w:abstractNumId w:val="172"/>
  </w:num>
  <w:num w:numId="317">
    <w:abstractNumId w:val="18"/>
  </w:num>
  <w:num w:numId="318">
    <w:abstractNumId w:val="238"/>
  </w:num>
  <w:num w:numId="319">
    <w:abstractNumId w:val="151"/>
  </w:num>
  <w:num w:numId="320">
    <w:abstractNumId w:val="30"/>
  </w:num>
  <w:num w:numId="321">
    <w:abstractNumId w:val="9"/>
  </w:num>
  <w:num w:numId="322">
    <w:abstractNumId w:val="289"/>
  </w:num>
  <w:num w:numId="323">
    <w:abstractNumId w:val="368"/>
  </w:num>
  <w:num w:numId="324">
    <w:abstractNumId w:val="164"/>
  </w:num>
  <w:num w:numId="325">
    <w:abstractNumId w:val="180"/>
  </w:num>
  <w:num w:numId="326">
    <w:abstractNumId w:val="138"/>
  </w:num>
  <w:num w:numId="327">
    <w:abstractNumId w:val="243"/>
  </w:num>
  <w:num w:numId="328">
    <w:abstractNumId w:val="208"/>
  </w:num>
  <w:num w:numId="329">
    <w:abstractNumId w:val="77"/>
  </w:num>
  <w:num w:numId="330">
    <w:abstractNumId w:val="300"/>
  </w:num>
  <w:num w:numId="331">
    <w:abstractNumId w:val="109"/>
  </w:num>
  <w:num w:numId="332">
    <w:abstractNumId w:val="111"/>
  </w:num>
  <w:num w:numId="333">
    <w:abstractNumId w:val="118"/>
  </w:num>
  <w:num w:numId="334">
    <w:abstractNumId w:val="117"/>
  </w:num>
  <w:num w:numId="335">
    <w:abstractNumId w:val="118"/>
    <w:lvlOverride w:ilvl="0"/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7">
    <w:abstractNumId w:val="86"/>
  </w:num>
  <w:num w:numId="338">
    <w:abstractNumId w:val="322"/>
  </w:num>
  <w:num w:numId="339">
    <w:abstractNumId w:val="130"/>
  </w:num>
  <w:num w:numId="340">
    <w:abstractNumId w:val="26"/>
  </w:num>
  <w:num w:numId="341">
    <w:abstractNumId w:val="107"/>
  </w:num>
  <w:num w:numId="342">
    <w:abstractNumId w:val="20"/>
  </w:num>
  <w:num w:numId="343">
    <w:abstractNumId w:val="319"/>
  </w:num>
  <w:num w:numId="344">
    <w:abstractNumId w:val="85"/>
  </w:num>
  <w:num w:numId="345">
    <w:abstractNumId w:val="227"/>
  </w:num>
  <w:num w:numId="346">
    <w:abstractNumId w:val="252"/>
  </w:num>
  <w:num w:numId="347">
    <w:abstractNumId w:val="325"/>
  </w:num>
  <w:num w:numId="348">
    <w:abstractNumId w:val="306"/>
  </w:num>
  <w:num w:numId="349">
    <w:abstractNumId w:val="308"/>
  </w:num>
  <w:num w:numId="350">
    <w:abstractNumId w:val="228"/>
  </w:num>
  <w:num w:numId="351">
    <w:abstractNumId w:val="376"/>
  </w:num>
  <w:num w:numId="352">
    <w:abstractNumId w:val="161"/>
  </w:num>
  <w:num w:numId="353">
    <w:abstractNumId w:val="340"/>
  </w:num>
  <w:num w:numId="354">
    <w:abstractNumId w:val="210"/>
  </w:num>
  <w:num w:numId="35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6">
    <w:abstractNumId w:val="29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7">
    <w:abstractNumId w:val="299"/>
  </w:num>
  <w:num w:numId="358">
    <w:abstractNumId w:val="231"/>
  </w:num>
  <w:num w:numId="359">
    <w:abstractNumId w:val="163"/>
  </w:num>
  <w:num w:numId="360">
    <w:abstractNumId w:val="240"/>
  </w:num>
  <w:num w:numId="361">
    <w:abstractNumId w:val="23"/>
  </w:num>
  <w:num w:numId="362">
    <w:abstractNumId w:val="121"/>
  </w:num>
  <w:num w:numId="363">
    <w:abstractNumId w:val="141"/>
  </w:num>
  <w:num w:numId="364">
    <w:abstractNumId w:val="260"/>
  </w:num>
  <w:num w:numId="365">
    <w:abstractNumId w:val="76"/>
  </w:num>
  <w:num w:numId="366">
    <w:abstractNumId w:val="188"/>
  </w:num>
  <w:num w:numId="367">
    <w:abstractNumId w:val="207"/>
  </w:num>
  <w:num w:numId="368">
    <w:abstractNumId w:val="275"/>
  </w:num>
  <w:num w:numId="369">
    <w:abstractNumId w:val="97"/>
  </w:num>
  <w:num w:numId="370">
    <w:abstractNumId w:val="99"/>
  </w:num>
  <w:num w:numId="371">
    <w:abstractNumId w:val="44"/>
  </w:num>
  <w:num w:numId="372">
    <w:abstractNumId w:val="332"/>
  </w:num>
  <w:num w:numId="373">
    <w:abstractNumId w:val="326"/>
  </w:num>
  <w:num w:numId="374">
    <w:abstractNumId w:val="45"/>
  </w:num>
  <w:num w:numId="375">
    <w:abstractNumId w:val="13"/>
  </w:num>
  <w:num w:numId="376">
    <w:abstractNumId w:val="132"/>
  </w:num>
  <w:num w:numId="377">
    <w:abstractNumId w:val="378"/>
  </w:num>
  <w:num w:numId="378">
    <w:abstractNumId w:val="149"/>
  </w:num>
  <w:num w:numId="379">
    <w:abstractNumId w:val="50"/>
  </w:num>
  <w:num w:numId="380">
    <w:abstractNumId w:val="135"/>
  </w:num>
  <w:num w:numId="381">
    <w:abstractNumId w:val="52"/>
  </w:num>
  <w:num w:numId="382">
    <w:abstractNumId w:val="167"/>
  </w:num>
  <w:num w:numId="383">
    <w:abstractNumId w:val="329"/>
  </w:num>
  <w:num w:numId="384">
    <w:abstractNumId w:val="69"/>
  </w:num>
  <w:num w:numId="385">
    <w:abstractNumId w:val="49"/>
  </w:num>
  <w:num w:numId="386">
    <w:abstractNumId w:val="126"/>
  </w:num>
  <w:num w:numId="387">
    <w:abstractNumId w:val="12"/>
  </w:num>
  <w:num w:numId="388">
    <w:abstractNumId w:val="343"/>
    <w:lvlOverride w:ilvl="0">
      <w:startOverride w:val="4"/>
    </w:lvlOverride>
    <w:lvlOverride w:ilvl="1">
      <w:startOverride w:val="7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9">
    <w:abstractNumId w:val="354"/>
  </w:num>
  <w:num w:numId="390">
    <w:abstractNumId w:val="230"/>
  </w:num>
  <w:num w:numId="391">
    <w:abstractNumId w:val="267"/>
  </w:num>
  <w:numIdMacAtCleanup w:val="39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3C6"/>
    <w:rsid w:val="0001417D"/>
    <w:rsid w:val="00016484"/>
    <w:rsid w:val="000465E7"/>
    <w:rsid w:val="00046602"/>
    <w:rsid w:val="0005091D"/>
    <w:rsid w:val="0006392F"/>
    <w:rsid w:val="00082D6E"/>
    <w:rsid w:val="000A26A0"/>
    <w:rsid w:val="000B1B6A"/>
    <w:rsid w:val="000C4832"/>
    <w:rsid w:val="000E1841"/>
    <w:rsid w:val="00121156"/>
    <w:rsid w:val="00145BD8"/>
    <w:rsid w:val="00162641"/>
    <w:rsid w:val="00182BE3"/>
    <w:rsid w:val="00190370"/>
    <w:rsid w:val="00192A55"/>
    <w:rsid w:val="00196B60"/>
    <w:rsid w:val="001C34FF"/>
    <w:rsid w:val="001D0D3F"/>
    <w:rsid w:val="001E5186"/>
    <w:rsid w:val="002065A7"/>
    <w:rsid w:val="002302F3"/>
    <w:rsid w:val="0024006B"/>
    <w:rsid w:val="00253506"/>
    <w:rsid w:val="00261266"/>
    <w:rsid w:val="00275768"/>
    <w:rsid w:val="002A2B8B"/>
    <w:rsid w:val="002A70C8"/>
    <w:rsid w:val="002B1F41"/>
    <w:rsid w:val="002B6FAE"/>
    <w:rsid w:val="002E2BEE"/>
    <w:rsid w:val="002F2B3C"/>
    <w:rsid w:val="00303E2E"/>
    <w:rsid w:val="00321A3B"/>
    <w:rsid w:val="00322B5E"/>
    <w:rsid w:val="00335812"/>
    <w:rsid w:val="00341913"/>
    <w:rsid w:val="00343ED2"/>
    <w:rsid w:val="00384C8E"/>
    <w:rsid w:val="00385601"/>
    <w:rsid w:val="003B6320"/>
    <w:rsid w:val="003C7919"/>
    <w:rsid w:val="003F2AB8"/>
    <w:rsid w:val="003F406E"/>
    <w:rsid w:val="00405496"/>
    <w:rsid w:val="004100E5"/>
    <w:rsid w:val="004121BA"/>
    <w:rsid w:val="0046642F"/>
    <w:rsid w:val="0047055D"/>
    <w:rsid w:val="004775CE"/>
    <w:rsid w:val="00486F6A"/>
    <w:rsid w:val="00487EBA"/>
    <w:rsid w:val="004B4E70"/>
    <w:rsid w:val="004C114D"/>
    <w:rsid w:val="004F0964"/>
    <w:rsid w:val="0053056C"/>
    <w:rsid w:val="005414B0"/>
    <w:rsid w:val="00556940"/>
    <w:rsid w:val="00575851"/>
    <w:rsid w:val="005810F5"/>
    <w:rsid w:val="00590492"/>
    <w:rsid w:val="00602219"/>
    <w:rsid w:val="00604EB5"/>
    <w:rsid w:val="00606CF9"/>
    <w:rsid w:val="00625E42"/>
    <w:rsid w:val="00650215"/>
    <w:rsid w:val="00663302"/>
    <w:rsid w:val="0067241A"/>
    <w:rsid w:val="00674908"/>
    <w:rsid w:val="006C00E3"/>
    <w:rsid w:val="006D5293"/>
    <w:rsid w:val="006D7047"/>
    <w:rsid w:val="006E0C57"/>
    <w:rsid w:val="00701D12"/>
    <w:rsid w:val="00704370"/>
    <w:rsid w:val="0074079F"/>
    <w:rsid w:val="007408B8"/>
    <w:rsid w:val="00744ED5"/>
    <w:rsid w:val="007475B0"/>
    <w:rsid w:val="0075170A"/>
    <w:rsid w:val="007668AE"/>
    <w:rsid w:val="0076792E"/>
    <w:rsid w:val="00790BB7"/>
    <w:rsid w:val="007B1342"/>
    <w:rsid w:val="007C1439"/>
    <w:rsid w:val="007E31ED"/>
    <w:rsid w:val="007F14E2"/>
    <w:rsid w:val="008223C7"/>
    <w:rsid w:val="00824377"/>
    <w:rsid w:val="00826F1F"/>
    <w:rsid w:val="008273C6"/>
    <w:rsid w:val="008445D5"/>
    <w:rsid w:val="0086474D"/>
    <w:rsid w:val="00875FC9"/>
    <w:rsid w:val="00885CC4"/>
    <w:rsid w:val="008924B0"/>
    <w:rsid w:val="008A0942"/>
    <w:rsid w:val="008C0F51"/>
    <w:rsid w:val="008D2C0E"/>
    <w:rsid w:val="008E23A4"/>
    <w:rsid w:val="00914A51"/>
    <w:rsid w:val="00921F03"/>
    <w:rsid w:val="009266AA"/>
    <w:rsid w:val="00927DB8"/>
    <w:rsid w:val="009369A9"/>
    <w:rsid w:val="009369B3"/>
    <w:rsid w:val="00944054"/>
    <w:rsid w:val="00947CDC"/>
    <w:rsid w:val="00962723"/>
    <w:rsid w:val="00967E86"/>
    <w:rsid w:val="00970BC2"/>
    <w:rsid w:val="00985DF7"/>
    <w:rsid w:val="009A64C5"/>
    <w:rsid w:val="009B46E1"/>
    <w:rsid w:val="009E3DA5"/>
    <w:rsid w:val="009F1D0E"/>
    <w:rsid w:val="00A26E3E"/>
    <w:rsid w:val="00AA3F34"/>
    <w:rsid w:val="00AA5095"/>
    <w:rsid w:val="00AB0DAC"/>
    <w:rsid w:val="00AB4DBD"/>
    <w:rsid w:val="00AC2759"/>
    <w:rsid w:val="00AC50E7"/>
    <w:rsid w:val="00AD3C00"/>
    <w:rsid w:val="00AD6961"/>
    <w:rsid w:val="00AF208C"/>
    <w:rsid w:val="00AF223B"/>
    <w:rsid w:val="00AF77E1"/>
    <w:rsid w:val="00B049CB"/>
    <w:rsid w:val="00B156EB"/>
    <w:rsid w:val="00B24559"/>
    <w:rsid w:val="00B25FCF"/>
    <w:rsid w:val="00B35088"/>
    <w:rsid w:val="00B70FE5"/>
    <w:rsid w:val="00B978AA"/>
    <w:rsid w:val="00BA02B0"/>
    <w:rsid w:val="00BB3A50"/>
    <w:rsid w:val="00BC12C9"/>
    <w:rsid w:val="00BF5141"/>
    <w:rsid w:val="00BF731E"/>
    <w:rsid w:val="00C1289E"/>
    <w:rsid w:val="00C33B4E"/>
    <w:rsid w:val="00C50E33"/>
    <w:rsid w:val="00C53010"/>
    <w:rsid w:val="00C55C38"/>
    <w:rsid w:val="00C5792B"/>
    <w:rsid w:val="00C637C8"/>
    <w:rsid w:val="00C7298B"/>
    <w:rsid w:val="00C73F8E"/>
    <w:rsid w:val="00C77A2C"/>
    <w:rsid w:val="00C84F50"/>
    <w:rsid w:val="00CA470A"/>
    <w:rsid w:val="00CB2F59"/>
    <w:rsid w:val="00CD36CB"/>
    <w:rsid w:val="00CE0A76"/>
    <w:rsid w:val="00CE4541"/>
    <w:rsid w:val="00D30E7A"/>
    <w:rsid w:val="00D40025"/>
    <w:rsid w:val="00D5738E"/>
    <w:rsid w:val="00D65E17"/>
    <w:rsid w:val="00D706F0"/>
    <w:rsid w:val="00D71ED1"/>
    <w:rsid w:val="00D7743F"/>
    <w:rsid w:val="00D815E4"/>
    <w:rsid w:val="00D829B2"/>
    <w:rsid w:val="00DC222C"/>
    <w:rsid w:val="00DD3C7C"/>
    <w:rsid w:val="00DD61EA"/>
    <w:rsid w:val="00DD7985"/>
    <w:rsid w:val="00DE0EAD"/>
    <w:rsid w:val="00E33C1F"/>
    <w:rsid w:val="00E42279"/>
    <w:rsid w:val="00E45C2E"/>
    <w:rsid w:val="00E61679"/>
    <w:rsid w:val="00E65B6C"/>
    <w:rsid w:val="00E73E6B"/>
    <w:rsid w:val="00E8271B"/>
    <w:rsid w:val="00E933AC"/>
    <w:rsid w:val="00E95A80"/>
    <w:rsid w:val="00EC4911"/>
    <w:rsid w:val="00ED0ECA"/>
    <w:rsid w:val="00ED2F09"/>
    <w:rsid w:val="00ED7E97"/>
    <w:rsid w:val="00EE2CDB"/>
    <w:rsid w:val="00EE61CA"/>
    <w:rsid w:val="00EF7BC0"/>
    <w:rsid w:val="00F034AF"/>
    <w:rsid w:val="00F1099D"/>
    <w:rsid w:val="00F1476A"/>
    <w:rsid w:val="00F2277E"/>
    <w:rsid w:val="00F24492"/>
    <w:rsid w:val="00F3473C"/>
    <w:rsid w:val="00F34BEF"/>
    <w:rsid w:val="00F36A28"/>
    <w:rsid w:val="00F40395"/>
    <w:rsid w:val="00F44122"/>
    <w:rsid w:val="00F45505"/>
    <w:rsid w:val="00F84590"/>
    <w:rsid w:val="00F9699C"/>
    <w:rsid w:val="00F9746A"/>
    <w:rsid w:val="00F97C9E"/>
    <w:rsid w:val="00FA1CE5"/>
    <w:rsid w:val="00FB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75521F"/>
  <w15:chartTrackingRefBased/>
  <w15:docId w15:val="{98AB11F7-07AE-4E89-84F0-56DE9FCAE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273C6"/>
    <w:pPr>
      <w:spacing w:after="160" w:line="259" w:lineRule="auto"/>
    </w:pPr>
  </w:style>
  <w:style w:type="paragraph" w:styleId="Cmsor1">
    <w:name w:val="heading 1"/>
    <w:basedOn w:val="Listaszerbekezds"/>
    <w:next w:val="Norml"/>
    <w:link w:val="Cmsor1Char"/>
    <w:uiPriority w:val="1"/>
    <w:qFormat/>
    <w:rsid w:val="008273C6"/>
    <w:pPr>
      <w:spacing w:after="200" w:line="276" w:lineRule="auto"/>
      <w:ind w:left="786"/>
      <w:outlineLvl w:val="0"/>
    </w:pPr>
    <w:rPr>
      <w:rFonts w:ascii="Calibri" w:eastAsia="Calibri" w:hAnsi="Calibri" w:cs="Times New Roman"/>
      <w:lang w:eastAsia="hu-HU"/>
    </w:rPr>
  </w:style>
  <w:style w:type="paragraph" w:styleId="Cmsor2">
    <w:name w:val="heading 2"/>
    <w:basedOn w:val="Norml"/>
    <w:next w:val="Norml"/>
    <w:link w:val="Cmsor2Char"/>
    <w:unhideWhenUsed/>
    <w:qFormat/>
    <w:rsid w:val="00EC491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Cmsor3">
    <w:name w:val="heading 3"/>
    <w:aliases w:val="Címsor 3a"/>
    <w:basedOn w:val="Norml"/>
    <w:next w:val="Norml"/>
    <w:link w:val="Cmsor3Char"/>
    <w:unhideWhenUsed/>
    <w:qFormat/>
    <w:rsid w:val="0094405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Cmsor4">
    <w:name w:val="heading 4"/>
    <w:basedOn w:val="Norml"/>
    <w:next w:val="Norml"/>
    <w:link w:val="Cmsor4Char1"/>
    <w:uiPriority w:val="9"/>
    <w:qFormat/>
    <w:rsid w:val="00D30E7A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Cmsor5">
    <w:name w:val="heading 5"/>
    <w:basedOn w:val="Norml"/>
    <w:next w:val="Norml"/>
    <w:link w:val="Cmsor5Char"/>
    <w:qFormat/>
    <w:rsid w:val="00D30E7A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paragraph" w:styleId="Cmsor6">
    <w:name w:val="heading 6"/>
    <w:basedOn w:val="Norml"/>
    <w:next w:val="Norml"/>
    <w:link w:val="Cmsor6Char1"/>
    <w:uiPriority w:val="9"/>
    <w:qFormat/>
    <w:rsid w:val="00D30E7A"/>
    <w:pPr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5"/>
    </w:pPr>
    <w:rPr>
      <w:rFonts w:ascii="Times New Roman" w:eastAsia="Times New Roman" w:hAnsi="Times New Roman" w:cs="Times New Roman"/>
      <w:b/>
      <w:szCs w:val="20"/>
      <w:lang w:val="x-none" w:eastAsia="x-none"/>
    </w:rPr>
  </w:style>
  <w:style w:type="paragraph" w:styleId="Cmsor9">
    <w:name w:val="heading 9"/>
    <w:basedOn w:val="Norml"/>
    <w:next w:val="Norml"/>
    <w:link w:val="Cmsor9Char"/>
    <w:unhideWhenUsed/>
    <w:qFormat/>
    <w:rsid w:val="00E45C2E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link w:val="ListaszerbekezdsChar"/>
    <w:uiPriority w:val="34"/>
    <w:qFormat/>
    <w:rsid w:val="008273C6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8273C6"/>
  </w:style>
  <w:style w:type="character" w:customStyle="1" w:styleId="NincstrkzChar">
    <w:name w:val="Nincs térköz Char"/>
    <w:link w:val="Nincstrkz"/>
    <w:uiPriority w:val="1"/>
    <w:locked/>
    <w:rsid w:val="008273C6"/>
    <w:rPr>
      <w:rFonts w:ascii="Calibri" w:eastAsia="Calibri" w:hAnsi="Calibri" w:cs="Calibri"/>
    </w:rPr>
  </w:style>
  <w:style w:type="paragraph" w:styleId="Nincstrkz">
    <w:name w:val="No Spacing"/>
    <w:link w:val="NincstrkzChar"/>
    <w:uiPriority w:val="1"/>
    <w:qFormat/>
    <w:rsid w:val="008273C6"/>
    <w:pPr>
      <w:spacing w:after="0" w:line="240" w:lineRule="auto"/>
    </w:pPr>
    <w:rPr>
      <w:rFonts w:ascii="Calibri" w:eastAsia="Calibri" w:hAnsi="Calibri" w:cs="Calibri"/>
    </w:rPr>
  </w:style>
  <w:style w:type="character" w:customStyle="1" w:styleId="Cmsor1Char">
    <w:name w:val="Címsor 1 Char"/>
    <w:basedOn w:val="Bekezdsalapbettpusa"/>
    <w:link w:val="Cmsor1"/>
    <w:uiPriority w:val="9"/>
    <w:rsid w:val="008273C6"/>
    <w:rPr>
      <w:rFonts w:ascii="Calibri" w:eastAsia="Calibri" w:hAnsi="Calibri" w:cs="Times New Roman"/>
      <w:lang w:eastAsia="hu-HU"/>
    </w:rPr>
  </w:style>
  <w:style w:type="paragraph" w:styleId="Jegyzetszveg">
    <w:name w:val="annotation text"/>
    <w:basedOn w:val="Norml"/>
    <w:link w:val="JegyzetszvegChar"/>
    <w:uiPriority w:val="99"/>
    <w:semiHidden/>
    <w:rsid w:val="002400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4006B"/>
    <w:rPr>
      <w:rFonts w:ascii="Times New Roman" w:eastAsia="Times New Roman" w:hAnsi="Times New Roman" w:cs="Times New Roman"/>
      <w:sz w:val="20"/>
      <w:szCs w:val="20"/>
      <w:lang w:val="x-none" w:eastAsia="hu-HU"/>
    </w:rPr>
  </w:style>
  <w:style w:type="paragraph" w:customStyle="1" w:styleId="Default">
    <w:name w:val="Default"/>
    <w:rsid w:val="0024006B"/>
    <w:pPr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zh-CN"/>
    </w:rPr>
  </w:style>
  <w:style w:type="paragraph" w:customStyle="1" w:styleId="Standard">
    <w:name w:val="Standard"/>
    <w:rsid w:val="0024006B"/>
    <w:pPr>
      <w:suppressAutoHyphens/>
      <w:overflowPunct w:val="0"/>
      <w:autoSpaceDE w:val="0"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0"/>
      <w:lang w:eastAsia="zh-CN"/>
    </w:rPr>
  </w:style>
  <w:style w:type="numbering" w:customStyle="1" w:styleId="WW8Num17">
    <w:name w:val="WW8Num17"/>
    <w:basedOn w:val="Nemlista"/>
    <w:rsid w:val="0024006B"/>
    <w:pPr>
      <w:numPr>
        <w:numId w:val="111"/>
      </w:numPr>
    </w:pPr>
  </w:style>
  <w:style w:type="numbering" w:customStyle="1" w:styleId="WW8Num28">
    <w:name w:val="WW8Num28"/>
    <w:basedOn w:val="Nemlista"/>
    <w:rsid w:val="0024006B"/>
    <w:pPr>
      <w:numPr>
        <w:numId w:val="112"/>
      </w:numPr>
    </w:pPr>
  </w:style>
  <w:style w:type="numbering" w:customStyle="1" w:styleId="WW8Num35">
    <w:name w:val="WW8Num35"/>
    <w:basedOn w:val="Nemlista"/>
    <w:rsid w:val="0024006B"/>
    <w:pPr>
      <w:numPr>
        <w:numId w:val="113"/>
      </w:numPr>
    </w:pPr>
  </w:style>
  <w:style w:type="character" w:styleId="Hiperhivatkozs">
    <w:name w:val="Hyperlink"/>
    <w:basedOn w:val="Bekezdsalapbettpusa"/>
    <w:uiPriority w:val="99"/>
    <w:unhideWhenUsed/>
    <w:rsid w:val="00F97C9E"/>
    <w:rPr>
      <w:color w:val="0000FF" w:themeColor="hyperlink"/>
      <w:u w:val="single"/>
    </w:rPr>
  </w:style>
  <w:style w:type="paragraph" w:customStyle="1" w:styleId="msonospacing0">
    <w:name w:val="msonospacing"/>
    <w:rsid w:val="00B156EB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2Char">
    <w:name w:val="Címsor 2 Char"/>
    <w:basedOn w:val="Bekezdsalapbettpusa"/>
    <w:link w:val="Cmsor2"/>
    <w:uiPriority w:val="9"/>
    <w:rsid w:val="00EC4911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numbering" w:customStyle="1" w:styleId="Nemlista1">
    <w:name w:val="Nem lista1"/>
    <w:next w:val="Nemlista"/>
    <w:uiPriority w:val="99"/>
    <w:semiHidden/>
    <w:unhideWhenUsed/>
    <w:rsid w:val="00D71ED1"/>
  </w:style>
  <w:style w:type="paragraph" w:customStyle="1" w:styleId="Stlus3">
    <w:name w:val="Stílus3"/>
    <w:basedOn w:val="Norml"/>
    <w:link w:val="Stlus3Char"/>
    <w:rsid w:val="00D71ED1"/>
    <w:pPr>
      <w:spacing w:before="240" w:after="120" w:line="240" w:lineRule="auto"/>
      <w:ind w:left="567"/>
      <w:jc w:val="both"/>
    </w:pPr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Stlus3Char">
    <w:name w:val="Stílus3 Char"/>
    <w:link w:val="Stlus3"/>
    <w:rsid w:val="00D71ED1"/>
    <w:rPr>
      <w:rFonts w:ascii="Times New Roman" w:eastAsia="Times New Roman" w:hAnsi="Times New Roman" w:cs="Times New Roman"/>
      <w:b/>
      <w:i/>
      <w:sz w:val="24"/>
      <w:szCs w:val="20"/>
      <w:u w:val="single"/>
      <w:lang w:eastAsia="hu-HU"/>
    </w:rPr>
  </w:style>
  <w:style w:type="character" w:customStyle="1" w:styleId="Cmsor2Char1">
    <w:name w:val="Címsor 2 Char1"/>
    <w:locked/>
    <w:rsid w:val="00D71ED1"/>
    <w:rPr>
      <w:rFonts w:ascii="Times New Roman" w:eastAsia="Calibri" w:hAnsi="Times New Roman" w:cs="Times New Roman"/>
      <w:b/>
      <w:color w:val="000000"/>
      <w:sz w:val="24"/>
      <w:szCs w:val="20"/>
      <w:lang w:val="x-none" w:eastAsia="x-none"/>
    </w:rPr>
  </w:style>
  <w:style w:type="paragraph" w:styleId="TJ1">
    <w:name w:val="toc 1"/>
    <w:basedOn w:val="Norml"/>
    <w:next w:val="Norml"/>
    <w:autoRedefine/>
    <w:uiPriority w:val="39"/>
    <w:rsid w:val="00321A3B"/>
    <w:pPr>
      <w:tabs>
        <w:tab w:val="left" w:pos="880"/>
        <w:tab w:val="left" w:pos="1134"/>
        <w:tab w:val="right" w:leader="dot" w:pos="9062"/>
      </w:tabs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tlus4">
    <w:name w:val="Stílus4"/>
    <w:basedOn w:val="Norml"/>
    <w:link w:val="Stlus4Char"/>
    <w:rsid w:val="00D71ED1"/>
    <w:pPr>
      <w:spacing w:after="0" w:line="240" w:lineRule="auto"/>
      <w:ind w:left="284"/>
      <w:jc w:val="both"/>
    </w:pPr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character" w:customStyle="1" w:styleId="Stlus4Char">
    <w:name w:val="Stílus4 Char"/>
    <w:link w:val="Stlus4"/>
    <w:rsid w:val="00D71ED1"/>
    <w:rPr>
      <w:rFonts w:ascii="Times New Roman" w:eastAsia="Times New Roman" w:hAnsi="Times New Roman" w:cs="Times New Roman"/>
      <w:b/>
      <w:sz w:val="24"/>
      <w:szCs w:val="20"/>
      <w:lang w:eastAsia="hu-HU"/>
    </w:rPr>
  </w:style>
  <w:style w:type="paragraph" w:styleId="TJ2">
    <w:name w:val="toc 2"/>
    <w:basedOn w:val="Norml"/>
    <w:next w:val="Norml"/>
    <w:autoRedefine/>
    <w:uiPriority w:val="39"/>
    <w:unhideWhenUsed/>
    <w:rsid w:val="00D71ED1"/>
    <w:pPr>
      <w:spacing w:after="100"/>
      <w:ind w:left="220"/>
    </w:pPr>
  </w:style>
  <w:style w:type="paragraph" w:customStyle="1" w:styleId="Tartalomjegyzkcmsora1">
    <w:name w:val="Tartalomjegyzék címsora1"/>
    <w:basedOn w:val="Cmsor1"/>
    <w:next w:val="Norml"/>
    <w:uiPriority w:val="39"/>
    <w:unhideWhenUsed/>
    <w:qFormat/>
    <w:rsid w:val="00D71ED1"/>
    <w:pPr>
      <w:keepNext/>
      <w:keepLines/>
      <w:spacing w:before="240" w:after="0" w:line="259" w:lineRule="auto"/>
      <w:ind w:left="0"/>
      <w:contextualSpacing w:val="0"/>
      <w:outlineLvl w:val="9"/>
    </w:pPr>
    <w:rPr>
      <w:rFonts w:ascii="Calibri Light" w:eastAsia="Times New Roman" w:hAnsi="Calibri Light"/>
      <w:color w:val="2E74B5"/>
      <w:sz w:val="32"/>
      <w:szCs w:val="32"/>
    </w:rPr>
  </w:style>
  <w:style w:type="paragraph" w:styleId="lfej">
    <w:name w:val="header"/>
    <w:basedOn w:val="Norml"/>
    <w:link w:val="lfejChar"/>
    <w:uiPriority w:val="99"/>
    <w:unhideWhenUsed/>
    <w:rsid w:val="00EE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E61CA"/>
  </w:style>
  <w:style w:type="paragraph" w:styleId="llb">
    <w:name w:val="footer"/>
    <w:basedOn w:val="Norml"/>
    <w:link w:val="llbChar"/>
    <w:unhideWhenUsed/>
    <w:rsid w:val="00EE61C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E61CA"/>
  </w:style>
  <w:style w:type="paragraph" w:styleId="Tartalomjegyzkcmsora">
    <w:name w:val="TOC Heading"/>
    <w:basedOn w:val="Cmsor1"/>
    <w:next w:val="Norml"/>
    <w:uiPriority w:val="39"/>
    <w:unhideWhenUsed/>
    <w:qFormat/>
    <w:rsid w:val="00EE61CA"/>
    <w:pPr>
      <w:keepNext/>
      <w:keepLines/>
      <w:spacing w:before="240" w:after="0" w:line="259" w:lineRule="auto"/>
      <w:ind w:left="0"/>
      <w:contextualSpacing w:val="0"/>
      <w:outlineLvl w:val="9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J3">
    <w:name w:val="toc 3"/>
    <w:basedOn w:val="Norml"/>
    <w:next w:val="Norml"/>
    <w:autoRedefine/>
    <w:uiPriority w:val="39"/>
    <w:unhideWhenUsed/>
    <w:rsid w:val="00EE61CA"/>
    <w:pPr>
      <w:spacing w:after="100"/>
      <w:ind w:left="440"/>
    </w:pPr>
    <w:rPr>
      <w:rFonts w:eastAsiaTheme="minorEastAsia"/>
      <w:lang w:eastAsia="hu-HU"/>
    </w:rPr>
  </w:style>
  <w:style w:type="paragraph" w:styleId="TJ4">
    <w:name w:val="toc 4"/>
    <w:basedOn w:val="Norml"/>
    <w:next w:val="Norml"/>
    <w:autoRedefine/>
    <w:uiPriority w:val="39"/>
    <w:unhideWhenUsed/>
    <w:rsid w:val="00EE61CA"/>
    <w:pPr>
      <w:spacing w:after="100"/>
      <w:ind w:left="660"/>
    </w:pPr>
    <w:rPr>
      <w:rFonts w:eastAsiaTheme="minorEastAsia"/>
      <w:lang w:eastAsia="hu-HU"/>
    </w:rPr>
  </w:style>
  <w:style w:type="paragraph" w:styleId="TJ5">
    <w:name w:val="toc 5"/>
    <w:basedOn w:val="Norml"/>
    <w:next w:val="Norml"/>
    <w:autoRedefine/>
    <w:uiPriority w:val="39"/>
    <w:unhideWhenUsed/>
    <w:rsid w:val="00EE61CA"/>
    <w:pPr>
      <w:spacing w:after="100"/>
      <w:ind w:left="880"/>
    </w:pPr>
    <w:rPr>
      <w:rFonts w:eastAsiaTheme="minorEastAsia"/>
      <w:lang w:eastAsia="hu-HU"/>
    </w:rPr>
  </w:style>
  <w:style w:type="paragraph" w:styleId="TJ6">
    <w:name w:val="toc 6"/>
    <w:basedOn w:val="Norml"/>
    <w:next w:val="Norml"/>
    <w:autoRedefine/>
    <w:uiPriority w:val="39"/>
    <w:unhideWhenUsed/>
    <w:rsid w:val="00EE61CA"/>
    <w:pPr>
      <w:spacing w:after="100"/>
      <w:ind w:left="1100"/>
    </w:pPr>
    <w:rPr>
      <w:rFonts w:eastAsiaTheme="minorEastAsia"/>
      <w:lang w:eastAsia="hu-HU"/>
    </w:rPr>
  </w:style>
  <w:style w:type="paragraph" w:styleId="TJ7">
    <w:name w:val="toc 7"/>
    <w:basedOn w:val="Norml"/>
    <w:next w:val="Norml"/>
    <w:autoRedefine/>
    <w:uiPriority w:val="39"/>
    <w:unhideWhenUsed/>
    <w:rsid w:val="00EE61CA"/>
    <w:pPr>
      <w:spacing w:after="100"/>
      <w:ind w:left="1320"/>
    </w:pPr>
    <w:rPr>
      <w:rFonts w:eastAsiaTheme="minorEastAsia"/>
      <w:lang w:eastAsia="hu-HU"/>
    </w:rPr>
  </w:style>
  <w:style w:type="paragraph" w:styleId="TJ8">
    <w:name w:val="toc 8"/>
    <w:basedOn w:val="Norml"/>
    <w:next w:val="Norml"/>
    <w:autoRedefine/>
    <w:uiPriority w:val="39"/>
    <w:unhideWhenUsed/>
    <w:rsid w:val="00EE61CA"/>
    <w:pPr>
      <w:spacing w:after="100"/>
      <w:ind w:left="1540"/>
    </w:pPr>
    <w:rPr>
      <w:rFonts w:eastAsiaTheme="minorEastAsia"/>
      <w:lang w:eastAsia="hu-HU"/>
    </w:rPr>
  </w:style>
  <w:style w:type="paragraph" w:styleId="TJ9">
    <w:name w:val="toc 9"/>
    <w:basedOn w:val="Norml"/>
    <w:next w:val="Norml"/>
    <w:autoRedefine/>
    <w:uiPriority w:val="39"/>
    <w:unhideWhenUsed/>
    <w:rsid w:val="00EE61CA"/>
    <w:pPr>
      <w:spacing w:after="100"/>
      <w:ind w:left="1760"/>
    </w:pPr>
    <w:rPr>
      <w:rFonts w:eastAsiaTheme="minorEastAsia"/>
      <w:lang w:eastAsia="hu-HU"/>
    </w:rPr>
  </w:style>
  <w:style w:type="numbering" w:customStyle="1" w:styleId="Stlus1">
    <w:name w:val="Stílus1"/>
    <w:uiPriority w:val="99"/>
    <w:rsid w:val="0001417D"/>
    <w:pPr>
      <w:numPr>
        <w:numId w:val="258"/>
      </w:numPr>
    </w:pPr>
  </w:style>
  <w:style w:type="character" w:customStyle="1" w:styleId="Cmsor3Char">
    <w:name w:val="Címsor 3 Char"/>
    <w:aliases w:val="Címsor 3a Char1"/>
    <w:basedOn w:val="Bekezdsalapbettpusa"/>
    <w:link w:val="Cmsor3"/>
    <w:uiPriority w:val="9"/>
    <w:rsid w:val="0094405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CE0A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rsid w:val="00CE0A76"/>
    <w:rPr>
      <w:rFonts w:ascii="Segoe UI" w:hAnsi="Segoe UI" w:cs="Segoe UI"/>
      <w:sz w:val="18"/>
      <w:szCs w:val="18"/>
    </w:rPr>
  </w:style>
  <w:style w:type="character" w:styleId="Jegyzethivatkozs">
    <w:name w:val="annotation reference"/>
    <w:semiHidden/>
    <w:rsid w:val="00343ED2"/>
    <w:rPr>
      <w:rFonts w:cs="Times New Roman"/>
      <w:sz w:val="16"/>
    </w:rPr>
  </w:style>
  <w:style w:type="character" w:customStyle="1" w:styleId="Cmsor9Char">
    <w:name w:val="Címsor 9 Char"/>
    <w:basedOn w:val="Bekezdsalapbettpusa"/>
    <w:link w:val="Cmsor9"/>
    <w:rsid w:val="00E45C2E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Cmsor9Char1">
    <w:name w:val="Címsor 9 Char1"/>
    <w:rsid w:val="00E45C2E"/>
    <w:rPr>
      <w:rFonts w:ascii="Cambria" w:eastAsia="Times New Roman" w:hAnsi="Cambria" w:cs="Times New Roman"/>
      <w:sz w:val="20"/>
      <w:szCs w:val="20"/>
      <w:lang w:val="x-none" w:eastAsia="hu-HU"/>
    </w:rPr>
  </w:style>
  <w:style w:type="paragraph" w:customStyle="1" w:styleId="Szvetrzs">
    <w:name w:val="Szövetörzs"/>
    <w:basedOn w:val="Norml"/>
    <w:link w:val="SzvetrzsChar"/>
    <w:qFormat/>
    <w:rsid w:val="00275768"/>
    <w:pPr>
      <w:spacing w:before="120" w:after="0" w:line="240" w:lineRule="auto"/>
      <w:ind w:firstLine="284"/>
      <w:jc w:val="both"/>
    </w:pPr>
    <w:rPr>
      <w:rFonts w:ascii="Arial" w:eastAsia="Calibri" w:hAnsi="Arial" w:cs="Arial"/>
      <w:sz w:val="24"/>
      <w:szCs w:val="24"/>
      <w:lang w:eastAsia="hu-HU"/>
    </w:rPr>
  </w:style>
  <w:style w:type="character" w:customStyle="1" w:styleId="SzvetrzsChar">
    <w:name w:val="Szövetörzs Char"/>
    <w:link w:val="Szvetrzs"/>
    <w:rsid w:val="00275768"/>
    <w:rPr>
      <w:rFonts w:ascii="Arial" w:eastAsia="Calibri" w:hAnsi="Arial" w:cs="Arial"/>
      <w:sz w:val="24"/>
      <w:szCs w:val="24"/>
      <w:lang w:eastAsia="hu-HU"/>
    </w:rPr>
  </w:style>
  <w:style w:type="numbering" w:customStyle="1" w:styleId="Stlus23">
    <w:name w:val="Stílus23"/>
    <w:uiPriority w:val="99"/>
    <w:rsid w:val="00275768"/>
    <w:pPr>
      <w:numPr>
        <w:numId w:val="317"/>
      </w:numPr>
    </w:pPr>
  </w:style>
  <w:style w:type="paragraph" w:styleId="Cm">
    <w:name w:val="Title"/>
    <w:basedOn w:val="Norml"/>
    <w:next w:val="Norml"/>
    <w:link w:val="CmChar"/>
    <w:uiPriority w:val="10"/>
    <w:qFormat/>
    <w:rsid w:val="002B1F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2B1F4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Cmsor4Char">
    <w:name w:val="Címsor 4 Char"/>
    <w:basedOn w:val="Bekezdsalapbettpusa"/>
    <w:uiPriority w:val="9"/>
    <w:rsid w:val="00D30E7A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Cmsor5Char">
    <w:name w:val="Címsor 5 Char"/>
    <w:basedOn w:val="Bekezdsalapbettpusa"/>
    <w:link w:val="Cmsor5"/>
    <w:rsid w:val="00D30E7A"/>
    <w:rPr>
      <w:rFonts w:ascii="Times New Roman" w:eastAsia="Times New Roman" w:hAnsi="Times New Roman" w:cs="Times New Roman"/>
      <w:b/>
      <w:bCs/>
      <w:i/>
      <w:iCs/>
      <w:sz w:val="26"/>
      <w:szCs w:val="26"/>
      <w:lang w:val="x-none" w:eastAsia="x-none"/>
    </w:rPr>
  </w:style>
  <w:style w:type="character" w:customStyle="1" w:styleId="Cmsor6Char">
    <w:name w:val="Címsor 6 Char"/>
    <w:basedOn w:val="Bekezdsalapbettpusa"/>
    <w:uiPriority w:val="9"/>
    <w:rsid w:val="00D30E7A"/>
    <w:rPr>
      <w:rFonts w:asciiTheme="majorHAnsi" w:eastAsiaTheme="majorEastAsia" w:hAnsiTheme="majorHAnsi" w:cstheme="majorBidi"/>
      <w:color w:val="243F60" w:themeColor="accent1" w:themeShade="7F"/>
    </w:rPr>
  </w:style>
  <w:style w:type="numbering" w:customStyle="1" w:styleId="Nemlista2">
    <w:name w:val="Nem lista2"/>
    <w:next w:val="Nemlista"/>
    <w:uiPriority w:val="99"/>
    <w:semiHidden/>
    <w:unhideWhenUsed/>
    <w:rsid w:val="00D30E7A"/>
  </w:style>
  <w:style w:type="character" w:customStyle="1" w:styleId="Cmsor1Char2">
    <w:name w:val="Címsor 1 Char2"/>
    <w:uiPriority w:val="1"/>
    <w:locked/>
    <w:rsid w:val="00D30E7A"/>
    <w:rPr>
      <w:b/>
      <w:sz w:val="28"/>
    </w:rPr>
  </w:style>
  <w:style w:type="character" w:customStyle="1" w:styleId="Cmsor3Char1">
    <w:name w:val="Címsor 3 Char1"/>
    <w:aliases w:val="Címsor 3a Char"/>
    <w:locked/>
    <w:rsid w:val="00D30E7A"/>
    <w:rPr>
      <w:b/>
      <w:sz w:val="24"/>
    </w:rPr>
  </w:style>
  <w:style w:type="character" w:customStyle="1" w:styleId="Cmsor4Char1">
    <w:name w:val="Címsor 4 Char1"/>
    <w:link w:val="Cmsor4"/>
    <w:locked/>
    <w:rsid w:val="00D30E7A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character" w:customStyle="1" w:styleId="Cmsor6Char1">
    <w:name w:val="Címsor 6 Char1"/>
    <w:link w:val="Cmsor6"/>
    <w:uiPriority w:val="9"/>
    <w:locked/>
    <w:rsid w:val="00D30E7A"/>
    <w:rPr>
      <w:rFonts w:ascii="Times New Roman" w:eastAsia="Times New Roman" w:hAnsi="Times New Roman" w:cs="Times New Roman"/>
      <w:b/>
      <w:szCs w:val="20"/>
      <w:lang w:val="x-none" w:eastAsia="x-none"/>
    </w:rPr>
  </w:style>
  <w:style w:type="character" w:customStyle="1" w:styleId="Heading1Char">
    <w:name w:val="Heading 1 Char"/>
    <w:locked/>
    <w:rsid w:val="00D30E7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semiHidden/>
    <w:locked/>
    <w:rsid w:val="00D30E7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semiHidden/>
    <w:locked/>
    <w:rsid w:val="00D30E7A"/>
    <w:rPr>
      <w:rFonts w:ascii="Cambria" w:hAnsi="Cambria" w:cs="Times New Roman"/>
      <w:b/>
      <w:bCs/>
      <w:sz w:val="26"/>
      <w:szCs w:val="26"/>
    </w:rPr>
  </w:style>
  <w:style w:type="character" w:customStyle="1" w:styleId="Heading4Char">
    <w:name w:val="Heading 4 Char"/>
    <w:semiHidden/>
    <w:locked/>
    <w:rsid w:val="00D30E7A"/>
    <w:rPr>
      <w:rFonts w:ascii="Calibri" w:hAnsi="Calibri" w:cs="Times New Roman"/>
      <w:b/>
      <w:bCs/>
      <w:sz w:val="28"/>
      <w:szCs w:val="28"/>
    </w:rPr>
  </w:style>
  <w:style w:type="character" w:customStyle="1" w:styleId="Heading6Char">
    <w:name w:val="Heading 6 Char"/>
    <w:semiHidden/>
    <w:locked/>
    <w:rsid w:val="00D30E7A"/>
    <w:rPr>
      <w:rFonts w:ascii="Calibri" w:hAnsi="Calibri" w:cs="Times New Roman"/>
      <w:b/>
      <w:bCs/>
    </w:rPr>
  </w:style>
  <w:style w:type="character" w:customStyle="1" w:styleId="TitleChar">
    <w:name w:val="Title Char"/>
    <w:locked/>
    <w:rsid w:val="00D30E7A"/>
    <w:rPr>
      <w:rFonts w:ascii="Cambria" w:hAnsi="Cambria" w:cs="Times New Roman"/>
      <w:b/>
      <w:bCs/>
      <w:kern w:val="28"/>
      <w:sz w:val="32"/>
      <w:szCs w:val="32"/>
    </w:rPr>
  </w:style>
  <w:style w:type="paragraph" w:customStyle="1" w:styleId="Belscm">
    <w:name w:val="Belső cím"/>
    <w:basedOn w:val="Norml"/>
    <w:rsid w:val="00D30E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llbChar1">
    <w:name w:val="Élőláb Char1"/>
    <w:locked/>
    <w:rsid w:val="00D30E7A"/>
    <w:rPr>
      <w:sz w:val="24"/>
    </w:rPr>
  </w:style>
  <w:style w:type="character" w:customStyle="1" w:styleId="FooterChar">
    <w:name w:val="Footer Char"/>
    <w:semiHidden/>
    <w:locked/>
    <w:rsid w:val="00D30E7A"/>
    <w:rPr>
      <w:rFonts w:cs="Times New Roman"/>
      <w:sz w:val="20"/>
      <w:szCs w:val="20"/>
    </w:rPr>
  </w:style>
  <w:style w:type="character" w:styleId="Oldalszm">
    <w:name w:val="page number"/>
    <w:rsid w:val="00D30E7A"/>
    <w:rPr>
      <w:rFonts w:cs="Times New Roman"/>
    </w:rPr>
  </w:style>
  <w:style w:type="character" w:customStyle="1" w:styleId="lfejChar1">
    <w:name w:val="Élőfej Char1"/>
    <w:uiPriority w:val="99"/>
    <w:locked/>
    <w:rsid w:val="00D30E7A"/>
    <w:rPr>
      <w:sz w:val="24"/>
    </w:rPr>
  </w:style>
  <w:style w:type="character" w:customStyle="1" w:styleId="HeaderChar">
    <w:name w:val="Header Char"/>
    <w:semiHidden/>
    <w:locked/>
    <w:rsid w:val="00D30E7A"/>
    <w:rPr>
      <w:rFonts w:cs="Times New Roman"/>
      <w:sz w:val="20"/>
      <w:szCs w:val="20"/>
    </w:rPr>
  </w:style>
  <w:style w:type="table" w:styleId="Rcsostblzat">
    <w:name w:val="Table Grid"/>
    <w:basedOn w:val="Normltblzat"/>
    <w:rsid w:val="00D30E7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hu-H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loonTextChar">
    <w:name w:val="Balloon Text Char"/>
    <w:semiHidden/>
    <w:locked/>
    <w:rsid w:val="00D30E7A"/>
    <w:rPr>
      <w:rFonts w:cs="Times New Roman"/>
      <w:sz w:val="2"/>
    </w:rPr>
  </w:style>
  <w:style w:type="paragraph" w:styleId="Szvegtrzs">
    <w:name w:val="Body Text"/>
    <w:basedOn w:val="Norml"/>
    <w:link w:val="SzvegtrzsChar"/>
    <w:rsid w:val="00D30E7A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SzvegtrzsChar">
    <w:name w:val="Szövegtörzs Char"/>
    <w:basedOn w:val="Bekezdsalapbettpusa"/>
    <w:link w:val="Szvegtrzs"/>
    <w:rsid w:val="00D30E7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BodyTextChar">
    <w:name w:val="Body Text Char"/>
    <w:semiHidden/>
    <w:locked/>
    <w:rsid w:val="00D30E7A"/>
    <w:rPr>
      <w:rFonts w:cs="Times New Roman"/>
      <w:sz w:val="20"/>
      <w:szCs w:val="20"/>
    </w:rPr>
  </w:style>
  <w:style w:type="paragraph" w:styleId="Szvegtrzs2">
    <w:name w:val="Body Text 2"/>
    <w:basedOn w:val="Norml"/>
    <w:link w:val="Szvegtrzs2Char1"/>
    <w:rsid w:val="00D30E7A"/>
    <w:pPr>
      <w:spacing w:after="0" w:line="360" w:lineRule="auto"/>
      <w:jc w:val="both"/>
    </w:pPr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Szvegtrzs2Char">
    <w:name w:val="Szövegtörzs 2 Char"/>
    <w:basedOn w:val="Bekezdsalapbettpusa"/>
    <w:rsid w:val="00D30E7A"/>
  </w:style>
  <w:style w:type="character" w:customStyle="1" w:styleId="Szvegtrzs2Char1">
    <w:name w:val="Szövegtörzs 2 Char1"/>
    <w:link w:val="Szvegtrzs2"/>
    <w:locked/>
    <w:rsid w:val="00D30E7A"/>
    <w:rPr>
      <w:rFonts w:ascii="Times New Roman" w:eastAsia="Times New Roman" w:hAnsi="Times New Roman" w:cs="Times New Roman"/>
      <w:i/>
      <w:sz w:val="24"/>
      <w:szCs w:val="20"/>
      <w:lang w:val="x-none" w:eastAsia="x-none"/>
    </w:rPr>
  </w:style>
  <w:style w:type="character" w:customStyle="1" w:styleId="BodyText2Char">
    <w:name w:val="Body Text 2 Char"/>
    <w:semiHidden/>
    <w:locked/>
    <w:rsid w:val="00D30E7A"/>
    <w:rPr>
      <w:rFonts w:cs="Times New Roman"/>
      <w:sz w:val="20"/>
      <w:szCs w:val="20"/>
    </w:rPr>
  </w:style>
  <w:style w:type="paragraph" w:customStyle="1" w:styleId="msolistparagraph0">
    <w:name w:val="msolistparagraph"/>
    <w:basedOn w:val="Norml"/>
    <w:rsid w:val="00D30E7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customStyle="1" w:styleId="Listaszerbekezds1">
    <w:name w:val="Listaszerű bekezdés1"/>
    <w:basedOn w:val="Norml"/>
    <w:uiPriority w:val="99"/>
    <w:rsid w:val="00D30E7A"/>
    <w:pPr>
      <w:spacing w:after="200" w:line="276" w:lineRule="auto"/>
      <w:ind w:left="720"/>
    </w:pPr>
    <w:rPr>
      <w:rFonts w:ascii="Calibri" w:eastAsia="Times New Roman" w:hAnsi="Calibri" w:cs="Times New Roman"/>
    </w:rPr>
  </w:style>
  <w:style w:type="paragraph" w:styleId="NormlWeb">
    <w:name w:val="Normal (Web)"/>
    <w:basedOn w:val="Norml"/>
    <w:rsid w:val="00D30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krds">
    <w:name w:val="kérdés"/>
    <w:basedOn w:val="Norml"/>
    <w:next w:val="felelet"/>
    <w:rsid w:val="00D30E7A"/>
    <w:pPr>
      <w:spacing w:before="60" w:after="60" w:line="240" w:lineRule="auto"/>
      <w:ind w:left="709" w:hanging="709"/>
    </w:pPr>
    <w:rPr>
      <w:rFonts w:ascii="Times New Roman" w:eastAsia="Times New Roman" w:hAnsi="Times New Roman" w:cs="Times New Roman"/>
      <w:b/>
      <w:sz w:val="18"/>
      <w:szCs w:val="20"/>
      <w:lang w:eastAsia="hu-HU"/>
    </w:rPr>
  </w:style>
  <w:style w:type="paragraph" w:customStyle="1" w:styleId="felelet">
    <w:name w:val="felelet"/>
    <w:basedOn w:val="krds"/>
    <w:rsid w:val="00D30E7A"/>
    <w:pPr>
      <w:spacing w:before="40"/>
      <w:ind w:left="1560"/>
    </w:pPr>
    <w:rPr>
      <w:b w:val="0"/>
    </w:rPr>
  </w:style>
  <w:style w:type="character" w:customStyle="1" w:styleId="CharChar10">
    <w:name w:val="Char Char10"/>
    <w:rsid w:val="00D30E7A"/>
    <w:rPr>
      <w:b/>
      <w:sz w:val="28"/>
    </w:rPr>
  </w:style>
  <w:style w:type="paragraph" w:customStyle="1" w:styleId="BDP">
    <w:name w:val="BDP"/>
    <w:basedOn w:val="Norml"/>
    <w:rsid w:val="00D30E7A"/>
    <w:pPr>
      <w:keepNext/>
      <w:keepLines/>
      <w:widowControl w:val="0"/>
      <w:spacing w:after="0" w:line="240" w:lineRule="auto"/>
      <w:ind w:left="284" w:hanging="284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Szvegtrzs21">
    <w:name w:val="Szövegtörzs 21"/>
    <w:basedOn w:val="Norml"/>
    <w:rsid w:val="00D30E7A"/>
    <w:pPr>
      <w:tabs>
        <w:tab w:val="right" w:pos="8313"/>
      </w:tabs>
      <w:spacing w:after="0" w:line="240" w:lineRule="auto"/>
      <w:ind w:left="284" w:hanging="284"/>
    </w:pPr>
    <w:rPr>
      <w:rFonts w:ascii="Times New Roman" w:eastAsia="Times New Roman" w:hAnsi="Times New Roman" w:cs="Times New Roman"/>
      <w:i/>
      <w:sz w:val="26"/>
      <w:szCs w:val="20"/>
      <w:lang w:eastAsia="hu-HU"/>
    </w:rPr>
  </w:style>
  <w:style w:type="paragraph" w:styleId="Szvegtrzs3">
    <w:name w:val="Body Text 3"/>
    <w:basedOn w:val="Norml"/>
    <w:link w:val="Szvegtrzs3Char2"/>
    <w:rsid w:val="00D30E7A"/>
    <w:pPr>
      <w:spacing w:after="0" w:line="360" w:lineRule="auto"/>
      <w:jc w:val="both"/>
    </w:pPr>
    <w:rPr>
      <w:rFonts w:ascii="Arial" w:eastAsia="Times New Roman" w:hAnsi="Arial" w:cs="Times New Roman"/>
      <w:sz w:val="28"/>
      <w:szCs w:val="20"/>
      <w:lang w:val="x-none" w:eastAsia="x-none"/>
    </w:rPr>
  </w:style>
  <w:style w:type="character" w:customStyle="1" w:styleId="Szvegtrzs3Char">
    <w:name w:val="Szövegtörzs 3 Char"/>
    <w:basedOn w:val="Bekezdsalapbettpusa"/>
    <w:rsid w:val="00D30E7A"/>
    <w:rPr>
      <w:sz w:val="16"/>
      <w:szCs w:val="16"/>
    </w:rPr>
  </w:style>
  <w:style w:type="character" w:customStyle="1" w:styleId="Szvegtrzs3Char2">
    <w:name w:val="Szövegtörzs 3 Char2"/>
    <w:link w:val="Szvegtrzs3"/>
    <w:rsid w:val="00D30E7A"/>
    <w:rPr>
      <w:rFonts w:ascii="Arial" w:eastAsia="Times New Roman" w:hAnsi="Arial" w:cs="Times New Roman"/>
      <w:sz w:val="28"/>
      <w:szCs w:val="20"/>
      <w:lang w:val="x-none" w:eastAsia="x-none"/>
    </w:rPr>
  </w:style>
  <w:style w:type="paragraph" w:customStyle="1" w:styleId="Cim">
    <w:name w:val="Cim"/>
    <w:basedOn w:val="Norml"/>
    <w:rsid w:val="00D30E7A"/>
    <w:pPr>
      <w:spacing w:after="0" w:line="240" w:lineRule="auto"/>
    </w:pPr>
    <w:rPr>
      <w:rFonts w:ascii="Times New Roman" w:eastAsia="Times New Roman" w:hAnsi="Times New Roman" w:cs="Times New Roman"/>
      <w:b/>
      <w:caps/>
      <w:sz w:val="26"/>
      <w:szCs w:val="20"/>
      <w:lang w:eastAsia="hu-HU"/>
    </w:rPr>
  </w:style>
  <w:style w:type="paragraph" w:customStyle="1" w:styleId="BodyText22">
    <w:name w:val="Body Text 22"/>
    <w:basedOn w:val="Norml"/>
    <w:rsid w:val="00D30E7A"/>
    <w:pPr>
      <w:keepNext/>
      <w:tabs>
        <w:tab w:val="left" w:pos="360"/>
        <w:tab w:val="left" w:pos="1134"/>
        <w:tab w:val="left" w:pos="7088"/>
        <w:tab w:val="right" w:pos="8313"/>
      </w:tabs>
      <w:spacing w:after="0" w:line="240" w:lineRule="auto"/>
      <w:ind w:left="1134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customStyle="1" w:styleId="szlcm">
    <w:name w:val="szélcím"/>
    <w:basedOn w:val="Norml"/>
    <w:rsid w:val="00D30E7A"/>
    <w:pPr>
      <w:spacing w:before="120" w:after="40" w:line="240" w:lineRule="auto"/>
      <w:ind w:left="851" w:hanging="851"/>
      <w:jc w:val="both"/>
    </w:pPr>
    <w:rPr>
      <w:rFonts w:ascii="Times New Roman" w:eastAsia="Times New Roman" w:hAnsi="Times New Roman" w:cs="Times New Roman"/>
      <w:b/>
      <w:sz w:val="24"/>
      <w:szCs w:val="20"/>
      <w:u w:val="single"/>
      <w:lang w:eastAsia="hu-HU"/>
    </w:rPr>
  </w:style>
  <w:style w:type="paragraph" w:customStyle="1" w:styleId="Nincstrkz1">
    <w:name w:val="Nincs térköz1"/>
    <w:rsid w:val="00D30E7A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Cmsor1Char1">
    <w:name w:val="Címsor 1 Char1"/>
    <w:uiPriority w:val="1"/>
    <w:locked/>
    <w:rsid w:val="00D30E7A"/>
    <w:rPr>
      <w:rFonts w:ascii="Arial" w:hAnsi="Arial" w:cs="Arial"/>
      <w:b/>
      <w:bCs/>
      <w:kern w:val="32"/>
      <w:sz w:val="32"/>
      <w:szCs w:val="32"/>
    </w:rPr>
  </w:style>
  <w:style w:type="character" w:customStyle="1" w:styleId="Cmsor5Char1">
    <w:name w:val="Címsor 5 Char1"/>
    <w:locked/>
    <w:rsid w:val="00D30E7A"/>
    <w:rPr>
      <w:b/>
      <w:bCs/>
      <w:i/>
      <w:iCs/>
      <w:sz w:val="26"/>
      <w:szCs w:val="26"/>
    </w:rPr>
  </w:style>
  <w:style w:type="character" w:customStyle="1" w:styleId="Szvegtrzs3Char1">
    <w:name w:val="Szövegtörzs 3 Char1"/>
    <w:locked/>
    <w:rsid w:val="00D30E7A"/>
    <w:rPr>
      <w:rFonts w:ascii="Arial" w:hAnsi="Arial"/>
      <w:sz w:val="28"/>
    </w:rPr>
  </w:style>
  <w:style w:type="character" w:customStyle="1" w:styleId="BuborkszvegChar1">
    <w:name w:val="Buborékszöveg Char1"/>
    <w:semiHidden/>
    <w:locked/>
    <w:rsid w:val="00D30E7A"/>
    <w:rPr>
      <w:rFonts w:ascii="Tahoma" w:eastAsia="Calibri" w:hAnsi="Tahoma" w:cs="Tahoma"/>
      <w:sz w:val="16"/>
      <w:szCs w:val="16"/>
      <w:lang w:eastAsia="en-US"/>
    </w:rPr>
  </w:style>
  <w:style w:type="character" w:customStyle="1" w:styleId="LbjegyzetszvegChar">
    <w:name w:val="Lábjegyzetszöveg Char"/>
    <w:link w:val="Lbjegyzetszveg"/>
    <w:semiHidden/>
    <w:locked/>
    <w:rsid w:val="00D30E7A"/>
    <w:rPr>
      <w:sz w:val="24"/>
      <w:szCs w:val="24"/>
    </w:rPr>
  </w:style>
  <w:style w:type="paragraph" w:styleId="Lbjegyzetszveg">
    <w:name w:val="footnote text"/>
    <w:basedOn w:val="Norml"/>
    <w:link w:val="LbjegyzetszvegChar"/>
    <w:semiHidden/>
    <w:rsid w:val="00D30E7A"/>
    <w:pPr>
      <w:autoSpaceDE w:val="0"/>
      <w:autoSpaceDN w:val="0"/>
      <w:adjustRightInd w:val="0"/>
      <w:spacing w:after="0" w:line="240" w:lineRule="auto"/>
      <w:ind w:left="709" w:hanging="1"/>
      <w:jc w:val="both"/>
    </w:pPr>
    <w:rPr>
      <w:sz w:val="24"/>
      <w:szCs w:val="24"/>
    </w:rPr>
  </w:style>
  <w:style w:type="character" w:customStyle="1" w:styleId="LbjegyzetszvegChar1">
    <w:name w:val="Lábjegyzetszöveg Char1"/>
    <w:basedOn w:val="Bekezdsalapbettpusa"/>
    <w:uiPriority w:val="99"/>
    <w:semiHidden/>
    <w:rsid w:val="00D30E7A"/>
    <w:rPr>
      <w:sz w:val="20"/>
      <w:szCs w:val="20"/>
    </w:rPr>
  </w:style>
  <w:style w:type="character" w:customStyle="1" w:styleId="Szvegtrzsbehzssal3Char">
    <w:name w:val="Szövegtörzs behúzással 3 Char"/>
    <w:link w:val="Szvegtrzsbehzssal3"/>
    <w:locked/>
    <w:rsid w:val="00D30E7A"/>
    <w:rPr>
      <w:sz w:val="16"/>
      <w:szCs w:val="16"/>
    </w:rPr>
  </w:style>
  <w:style w:type="paragraph" w:styleId="Szvegtrzsbehzssal3">
    <w:name w:val="Body Text Indent 3"/>
    <w:basedOn w:val="Norml"/>
    <w:link w:val="Szvegtrzsbehzssal3Char"/>
    <w:rsid w:val="00D30E7A"/>
    <w:pPr>
      <w:spacing w:after="120" w:line="276" w:lineRule="auto"/>
      <w:ind w:left="283"/>
    </w:pPr>
    <w:rPr>
      <w:sz w:val="16"/>
      <w:szCs w:val="16"/>
    </w:rPr>
  </w:style>
  <w:style w:type="character" w:customStyle="1" w:styleId="Szvegtrzsbehzssal3Char1">
    <w:name w:val="Szövegtörzs behúzással 3 Char1"/>
    <w:basedOn w:val="Bekezdsalapbettpusa"/>
    <w:uiPriority w:val="99"/>
    <w:semiHidden/>
    <w:rsid w:val="00D30E7A"/>
    <w:rPr>
      <w:sz w:val="16"/>
      <w:szCs w:val="16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rsid w:val="00D30E7A"/>
    <w:rPr>
      <w:b/>
      <w:bCs/>
      <w:lang w:eastAsia="x-none"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D30E7A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Vltozat">
    <w:name w:val="Revision"/>
    <w:hidden/>
    <w:uiPriority w:val="99"/>
    <w:semiHidden/>
    <w:rsid w:val="00D30E7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Alcm">
    <w:name w:val="Subtitle"/>
    <w:basedOn w:val="Norml"/>
    <w:next w:val="Norml"/>
    <w:link w:val="AlcmChar"/>
    <w:qFormat/>
    <w:rsid w:val="00D30E7A"/>
    <w:pPr>
      <w:overflowPunct w:val="0"/>
      <w:autoSpaceDE w:val="0"/>
      <w:autoSpaceDN w:val="0"/>
      <w:adjustRightInd w:val="0"/>
      <w:spacing w:after="60" w:line="240" w:lineRule="auto"/>
      <w:jc w:val="center"/>
      <w:textAlignment w:val="baseline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lcmChar">
    <w:name w:val="Alcím Char"/>
    <w:basedOn w:val="Bekezdsalapbettpusa"/>
    <w:link w:val="Alcm"/>
    <w:rsid w:val="00D30E7A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customStyle="1" w:styleId="Szveg1">
    <w:name w:val="Szöveg1"/>
    <w:basedOn w:val="Norml"/>
    <w:link w:val="Szveg1Char"/>
    <w:qFormat/>
    <w:rsid w:val="00D30E7A"/>
    <w:pPr>
      <w:spacing w:before="120" w:after="120" w:line="240" w:lineRule="auto"/>
      <w:ind w:left="709"/>
      <w:jc w:val="both"/>
    </w:pPr>
    <w:rPr>
      <w:rFonts w:ascii="Times New Roman" w:eastAsia="PMingLiU" w:hAnsi="Times New Roman" w:cs="Times New Roman"/>
      <w:sz w:val="24"/>
      <w:szCs w:val="24"/>
      <w:lang w:eastAsia="hu-HU"/>
    </w:rPr>
  </w:style>
  <w:style w:type="character" w:customStyle="1" w:styleId="Szveg1Char">
    <w:name w:val="Szöveg1 Char"/>
    <w:link w:val="Szveg1"/>
    <w:rsid w:val="00D30E7A"/>
    <w:rPr>
      <w:rFonts w:ascii="Times New Roman" w:eastAsia="PMingLiU" w:hAnsi="Times New Roman" w:cs="Times New Roman"/>
      <w:sz w:val="24"/>
      <w:szCs w:val="24"/>
      <w:lang w:eastAsia="hu-HU"/>
    </w:rPr>
  </w:style>
  <w:style w:type="paragraph" w:styleId="Felsorols">
    <w:name w:val="List Bullet"/>
    <w:basedOn w:val="Norml"/>
    <w:autoRedefine/>
    <w:rsid w:val="00D30E7A"/>
    <w:pPr>
      <w:numPr>
        <w:numId w:val="353"/>
      </w:num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eastAsia="hu-HU"/>
    </w:rPr>
  </w:style>
  <w:style w:type="paragraph" w:customStyle="1" w:styleId="Cim1">
    <w:name w:val="Cim1"/>
    <w:basedOn w:val="Norml"/>
    <w:qFormat/>
    <w:rsid w:val="00D30E7A"/>
    <w:pPr>
      <w:numPr>
        <w:numId w:val="354"/>
      </w:numPr>
      <w:spacing w:before="120" w:after="120" w:line="240" w:lineRule="auto"/>
    </w:pPr>
    <w:rPr>
      <w:rFonts w:ascii="Times New Roman" w:eastAsia="PMingLiU" w:hAnsi="Times New Roman" w:cs="Times New Roman"/>
      <w:b/>
      <w:sz w:val="24"/>
      <w:szCs w:val="24"/>
      <w:lang w:eastAsia="hu-HU"/>
    </w:rPr>
  </w:style>
  <w:style w:type="paragraph" w:customStyle="1" w:styleId="Cm2">
    <w:name w:val="Cím2"/>
    <w:basedOn w:val="Cim1"/>
    <w:link w:val="Cm2Char"/>
    <w:qFormat/>
    <w:rsid w:val="00D30E7A"/>
    <w:pPr>
      <w:numPr>
        <w:ilvl w:val="1"/>
      </w:numPr>
    </w:pPr>
  </w:style>
  <w:style w:type="paragraph" w:customStyle="1" w:styleId="Cm3">
    <w:name w:val="Cím3"/>
    <w:basedOn w:val="Cm2"/>
    <w:link w:val="Cm3Char"/>
    <w:qFormat/>
    <w:rsid w:val="00D30E7A"/>
    <w:pPr>
      <w:numPr>
        <w:ilvl w:val="2"/>
      </w:numPr>
      <w:tabs>
        <w:tab w:val="clear" w:pos="-180"/>
      </w:tabs>
      <w:ind w:left="2160" w:hanging="360"/>
    </w:pPr>
    <w:rPr>
      <w:b w:val="0"/>
    </w:rPr>
  </w:style>
  <w:style w:type="character" w:customStyle="1" w:styleId="Cm2Char">
    <w:name w:val="Cím2 Char"/>
    <w:link w:val="Cm2"/>
    <w:rsid w:val="00D30E7A"/>
    <w:rPr>
      <w:rFonts w:ascii="Times New Roman" w:eastAsia="PMingLiU" w:hAnsi="Times New Roman" w:cs="Times New Roman"/>
      <w:b/>
      <w:sz w:val="24"/>
      <w:szCs w:val="24"/>
      <w:lang w:eastAsia="hu-HU"/>
    </w:rPr>
  </w:style>
  <w:style w:type="paragraph" w:customStyle="1" w:styleId="Cm4">
    <w:name w:val="Cím4"/>
    <w:basedOn w:val="Cm3"/>
    <w:qFormat/>
    <w:rsid w:val="00D30E7A"/>
    <w:pPr>
      <w:numPr>
        <w:ilvl w:val="3"/>
      </w:numPr>
      <w:tabs>
        <w:tab w:val="clear" w:pos="0"/>
      </w:tabs>
      <w:ind w:left="2880" w:hanging="360"/>
    </w:pPr>
  </w:style>
  <w:style w:type="paragraph" w:customStyle="1" w:styleId="Cm5">
    <w:name w:val="Cím5"/>
    <w:basedOn w:val="Cm4"/>
    <w:qFormat/>
    <w:rsid w:val="00D30E7A"/>
    <w:pPr>
      <w:numPr>
        <w:ilvl w:val="4"/>
      </w:numPr>
      <w:tabs>
        <w:tab w:val="clear" w:pos="0"/>
      </w:tabs>
      <w:ind w:left="3600" w:hanging="360"/>
    </w:pPr>
  </w:style>
  <w:style w:type="character" w:customStyle="1" w:styleId="Cm3Char">
    <w:name w:val="Cím3 Char"/>
    <w:link w:val="Cm3"/>
    <w:rsid w:val="00D30E7A"/>
    <w:rPr>
      <w:rFonts w:ascii="Times New Roman" w:eastAsia="PMingLiU" w:hAnsi="Times New Roman" w:cs="Times New Roman"/>
      <w:sz w:val="24"/>
      <w:szCs w:val="24"/>
      <w:lang w:eastAsia="hu-HU"/>
    </w:rPr>
  </w:style>
  <w:style w:type="numbering" w:customStyle="1" w:styleId="Nemlista3">
    <w:name w:val="Nem lista3"/>
    <w:next w:val="Nemlista"/>
    <w:uiPriority w:val="99"/>
    <w:semiHidden/>
    <w:unhideWhenUsed/>
    <w:rsid w:val="003F406E"/>
  </w:style>
  <w:style w:type="numbering" w:customStyle="1" w:styleId="Nemlista4">
    <w:name w:val="Nem lista4"/>
    <w:next w:val="Nemlista"/>
    <w:uiPriority w:val="99"/>
    <w:semiHidden/>
    <w:unhideWhenUsed/>
    <w:rsid w:val="004C114D"/>
  </w:style>
  <w:style w:type="character" w:styleId="Kiemels2">
    <w:name w:val="Strong"/>
    <w:rsid w:val="004C114D"/>
    <w:rPr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7461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DD1D40-AB3D-4B27-87C0-BA86FFE2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792</Pages>
  <Words>165701</Words>
  <Characters>1143344</Characters>
  <Application>Microsoft Office Word</Application>
  <DocSecurity>0</DocSecurity>
  <Lines>9527</Lines>
  <Paragraphs>2612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1306433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Berta Éva</dc:creator>
  <cp:keywords/>
  <dc:description/>
  <cp:lastModifiedBy>Berta Éva</cp:lastModifiedBy>
  <cp:revision>3</cp:revision>
  <cp:lastPrinted>2023-08-08T12:43:00Z</cp:lastPrinted>
  <dcterms:created xsi:type="dcterms:W3CDTF">2024-03-27T10:30:00Z</dcterms:created>
  <dcterms:modified xsi:type="dcterms:W3CDTF">2024-03-27T10:32:00Z</dcterms:modified>
</cp:coreProperties>
</file>